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886" w:rsidRPr="005D2DEB" w:rsidRDefault="00F01E04" w:rsidP="00F01E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D2DEB">
        <w:rPr>
          <w:rFonts w:ascii="Times New Roman" w:hAnsi="Times New Roman" w:cs="Times New Roman"/>
          <w:sz w:val="24"/>
          <w:szCs w:val="24"/>
        </w:rPr>
        <w:t>Приложение</w:t>
      </w:r>
    </w:p>
    <w:p w:rsidR="005D2DEB" w:rsidRPr="005D2DEB" w:rsidRDefault="00FA5BCE" w:rsidP="00F01E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5D2DEB" w:rsidRPr="005D2DEB">
        <w:rPr>
          <w:rFonts w:ascii="Times New Roman" w:hAnsi="Times New Roman" w:cs="Times New Roman"/>
          <w:sz w:val="24"/>
          <w:szCs w:val="24"/>
        </w:rPr>
        <w:t xml:space="preserve"> постановлению </w:t>
      </w:r>
    </w:p>
    <w:p w:rsidR="005D2DEB" w:rsidRPr="005D2DEB" w:rsidRDefault="005D2DEB" w:rsidP="00F01E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D2DEB">
        <w:rPr>
          <w:rFonts w:ascii="Times New Roman" w:hAnsi="Times New Roman" w:cs="Times New Roman"/>
          <w:sz w:val="24"/>
          <w:szCs w:val="24"/>
        </w:rPr>
        <w:t xml:space="preserve">главы администрации </w:t>
      </w:r>
    </w:p>
    <w:p w:rsidR="005D2DEB" w:rsidRPr="005D2DEB" w:rsidRDefault="005D2DEB" w:rsidP="00F01E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D2DEB">
        <w:rPr>
          <w:rFonts w:ascii="Times New Roman" w:hAnsi="Times New Roman" w:cs="Times New Roman"/>
          <w:sz w:val="24"/>
          <w:szCs w:val="24"/>
        </w:rPr>
        <w:t xml:space="preserve">Чистоозерного района </w:t>
      </w:r>
    </w:p>
    <w:p w:rsidR="00F01E04" w:rsidRPr="005D2DEB" w:rsidRDefault="005D2DEB" w:rsidP="00F01E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D2DEB">
        <w:rPr>
          <w:rFonts w:ascii="Times New Roman" w:hAnsi="Times New Roman" w:cs="Times New Roman"/>
          <w:sz w:val="24"/>
          <w:szCs w:val="24"/>
        </w:rPr>
        <w:t xml:space="preserve">от </w:t>
      </w:r>
      <w:r w:rsidR="00253B67">
        <w:rPr>
          <w:rFonts w:ascii="Times New Roman" w:hAnsi="Times New Roman" w:cs="Times New Roman"/>
          <w:sz w:val="24"/>
          <w:szCs w:val="24"/>
        </w:rPr>
        <w:t>16.05.2016 г.</w:t>
      </w:r>
      <w:r w:rsidRPr="005D2DEB">
        <w:rPr>
          <w:rFonts w:ascii="Times New Roman" w:hAnsi="Times New Roman" w:cs="Times New Roman"/>
          <w:sz w:val="24"/>
          <w:szCs w:val="24"/>
        </w:rPr>
        <w:t xml:space="preserve">  № </w:t>
      </w:r>
      <w:r w:rsidR="00253B67">
        <w:rPr>
          <w:rFonts w:ascii="Times New Roman" w:hAnsi="Times New Roman" w:cs="Times New Roman"/>
          <w:sz w:val="24"/>
          <w:szCs w:val="24"/>
        </w:rPr>
        <w:t>199а</w:t>
      </w:r>
      <w:r w:rsidRPr="005D2D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1E04" w:rsidRDefault="00F01E04" w:rsidP="00F01E04">
      <w:pPr>
        <w:spacing w:after="0" w:line="240" w:lineRule="auto"/>
        <w:jc w:val="center"/>
      </w:pPr>
    </w:p>
    <w:p w:rsidR="00F01E04" w:rsidRDefault="00F01E04" w:rsidP="00F01E04">
      <w:pPr>
        <w:spacing w:after="0" w:line="240" w:lineRule="auto"/>
        <w:jc w:val="center"/>
      </w:pPr>
    </w:p>
    <w:p w:rsidR="00F01E04" w:rsidRDefault="00F01E04" w:rsidP="00F01E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F01E04" w:rsidRDefault="00F01E04" w:rsidP="00F01E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мероприятий  по внедрению системы нормирования труда в муниципальных учреждениях </w:t>
      </w:r>
      <w:r w:rsidR="005D2DEB">
        <w:rPr>
          <w:rFonts w:ascii="Times New Roman" w:hAnsi="Times New Roman" w:cs="Times New Roman"/>
          <w:sz w:val="28"/>
          <w:szCs w:val="28"/>
        </w:rPr>
        <w:t>Чистоозерног</w:t>
      </w:r>
      <w:r>
        <w:rPr>
          <w:rFonts w:ascii="Times New Roman" w:hAnsi="Times New Roman" w:cs="Times New Roman"/>
          <w:sz w:val="28"/>
          <w:szCs w:val="28"/>
        </w:rPr>
        <w:t>о района</w:t>
      </w:r>
      <w:r w:rsidR="005D2DEB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F01E04" w:rsidRDefault="00F01E04" w:rsidP="00F01E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6717"/>
        <w:gridCol w:w="2781"/>
        <w:gridCol w:w="4613"/>
      </w:tblGrid>
      <w:tr w:rsidR="00F01E04" w:rsidRPr="00BB678C" w:rsidTr="00F01E04">
        <w:tc>
          <w:tcPr>
            <w:tcW w:w="675" w:type="dxa"/>
          </w:tcPr>
          <w:p w:rsidR="00F01E04" w:rsidRPr="00BB678C" w:rsidRDefault="00F01E04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F01E04" w:rsidRPr="00BB678C" w:rsidRDefault="00F01E04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6717" w:type="dxa"/>
          </w:tcPr>
          <w:p w:rsidR="00F01E04" w:rsidRPr="00BB678C" w:rsidRDefault="00F01E04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2781" w:type="dxa"/>
          </w:tcPr>
          <w:p w:rsidR="00F01E04" w:rsidRPr="00BB678C" w:rsidRDefault="00F01E04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Срок исполнения</w:t>
            </w:r>
          </w:p>
        </w:tc>
        <w:tc>
          <w:tcPr>
            <w:tcW w:w="4613" w:type="dxa"/>
          </w:tcPr>
          <w:p w:rsidR="00F01E04" w:rsidRPr="00BB678C" w:rsidRDefault="00F01E04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Ответственные исполнители</w:t>
            </w:r>
          </w:p>
        </w:tc>
      </w:tr>
      <w:tr w:rsidR="00F01E04" w:rsidRPr="00BB678C" w:rsidTr="00F01E04">
        <w:tc>
          <w:tcPr>
            <w:tcW w:w="675" w:type="dxa"/>
          </w:tcPr>
          <w:p w:rsidR="00F01E04" w:rsidRPr="00BB678C" w:rsidRDefault="00E9652D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717" w:type="dxa"/>
          </w:tcPr>
          <w:p w:rsidR="00F01E04" w:rsidRPr="00BB678C" w:rsidRDefault="00E9652D" w:rsidP="005D2D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методических рекомендаций по введению системы нормирования труда в муниципальных учреждениях </w:t>
            </w:r>
            <w:r w:rsidR="005D2DEB" w:rsidRPr="00BB678C">
              <w:rPr>
                <w:rFonts w:ascii="Times New Roman" w:hAnsi="Times New Roman" w:cs="Times New Roman"/>
                <w:sz w:val="26"/>
                <w:szCs w:val="26"/>
              </w:rPr>
              <w:t>Чистоозерного</w:t>
            </w: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</w:p>
        </w:tc>
        <w:tc>
          <w:tcPr>
            <w:tcW w:w="2781" w:type="dxa"/>
          </w:tcPr>
          <w:p w:rsidR="00F01E04" w:rsidRPr="00BB678C" w:rsidRDefault="00E9652D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2 квартал 2016 года</w:t>
            </w:r>
          </w:p>
        </w:tc>
        <w:tc>
          <w:tcPr>
            <w:tcW w:w="4613" w:type="dxa"/>
          </w:tcPr>
          <w:p w:rsidR="00F01E04" w:rsidRPr="00BB678C" w:rsidRDefault="005D2DEB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Отдел юридической службы</w:t>
            </w:r>
          </w:p>
        </w:tc>
      </w:tr>
      <w:tr w:rsidR="00F01E04" w:rsidRPr="00BB678C" w:rsidTr="00F01E04">
        <w:tc>
          <w:tcPr>
            <w:tcW w:w="675" w:type="dxa"/>
          </w:tcPr>
          <w:p w:rsidR="00F01E04" w:rsidRPr="00BB678C" w:rsidRDefault="00E9652D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717" w:type="dxa"/>
          </w:tcPr>
          <w:p w:rsidR="00F01E04" w:rsidRPr="00BB678C" w:rsidRDefault="00E9652D" w:rsidP="005D2D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типового Положения о системе нормировании труда в муниципальном учреждении </w:t>
            </w:r>
            <w:r w:rsidR="005D2DEB" w:rsidRPr="00BB678C">
              <w:rPr>
                <w:rFonts w:ascii="Times New Roman" w:hAnsi="Times New Roman" w:cs="Times New Roman"/>
                <w:sz w:val="26"/>
                <w:szCs w:val="26"/>
              </w:rPr>
              <w:t>Чистоозерного</w:t>
            </w: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 xml:space="preserve"> района </w:t>
            </w:r>
          </w:p>
        </w:tc>
        <w:tc>
          <w:tcPr>
            <w:tcW w:w="2781" w:type="dxa"/>
          </w:tcPr>
          <w:p w:rsidR="00F01E04" w:rsidRPr="00BB678C" w:rsidRDefault="00E9652D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2 квартал 2016 года</w:t>
            </w:r>
          </w:p>
        </w:tc>
        <w:tc>
          <w:tcPr>
            <w:tcW w:w="4613" w:type="dxa"/>
          </w:tcPr>
          <w:p w:rsidR="00F01E04" w:rsidRPr="00BB678C" w:rsidRDefault="005D2DEB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Отдел юридической службы</w:t>
            </w:r>
          </w:p>
        </w:tc>
      </w:tr>
      <w:tr w:rsidR="00F01E04" w:rsidRPr="00BB678C" w:rsidTr="00F01E04">
        <w:tc>
          <w:tcPr>
            <w:tcW w:w="675" w:type="dxa"/>
          </w:tcPr>
          <w:p w:rsidR="00F01E04" w:rsidRPr="00BB678C" w:rsidRDefault="00E9652D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717" w:type="dxa"/>
          </w:tcPr>
          <w:p w:rsidR="00F01E04" w:rsidRPr="00BB678C" w:rsidRDefault="00E9652D" w:rsidP="005D2D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на официальном сайте администрации </w:t>
            </w:r>
            <w:r w:rsidR="005D2DEB" w:rsidRPr="00BB678C">
              <w:rPr>
                <w:rFonts w:ascii="Times New Roman" w:hAnsi="Times New Roman" w:cs="Times New Roman"/>
                <w:sz w:val="26"/>
                <w:szCs w:val="26"/>
              </w:rPr>
              <w:t>Чистоозерного</w:t>
            </w: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 xml:space="preserve"> района в разделе «Труд» подраздела «Нормирование труда» и обеспечение наполнения данного раздела информацией</w:t>
            </w:r>
          </w:p>
        </w:tc>
        <w:tc>
          <w:tcPr>
            <w:tcW w:w="2781" w:type="dxa"/>
          </w:tcPr>
          <w:p w:rsidR="00F01E04" w:rsidRPr="00BB678C" w:rsidRDefault="00E9652D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2 квартал 2016 года</w:t>
            </w:r>
          </w:p>
        </w:tc>
        <w:tc>
          <w:tcPr>
            <w:tcW w:w="4613" w:type="dxa"/>
          </w:tcPr>
          <w:p w:rsidR="00F01E04" w:rsidRPr="00BB678C" w:rsidRDefault="005D2DEB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Отел юридической службы</w:t>
            </w:r>
          </w:p>
        </w:tc>
      </w:tr>
      <w:tr w:rsidR="00F01E04" w:rsidRPr="00BB678C" w:rsidTr="00F01E04">
        <w:tc>
          <w:tcPr>
            <w:tcW w:w="675" w:type="dxa"/>
          </w:tcPr>
          <w:p w:rsidR="00F01E04" w:rsidRPr="00BB678C" w:rsidRDefault="00E9652D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717" w:type="dxa"/>
          </w:tcPr>
          <w:p w:rsidR="00F01E04" w:rsidRPr="00BB678C" w:rsidRDefault="00E9652D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</w:t>
            </w:r>
            <w:proofErr w:type="gramStart"/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на основе Типового Положения о системе нормирования труда в муниц</w:t>
            </w:r>
            <w:r w:rsidR="005D2DEB" w:rsidRPr="00BB678C">
              <w:rPr>
                <w:rFonts w:ascii="Times New Roman" w:hAnsi="Times New Roman" w:cs="Times New Roman"/>
                <w:sz w:val="26"/>
                <w:szCs w:val="26"/>
              </w:rPr>
              <w:t>ипальном учреждении примерного П</w:t>
            </w: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оложения о системе нормирования труда в подведомственных учреждениях</w:t>
            </w:r>
            <w:proofErr w:type="gramEnd"/>
            <w:r w:rsidRPr="00BB678C">
              <w:rPr>
                <w:rFonts w:ascii="Times New Roman" w:hAnsi="Times New Roman" w:cs="Times New Roman"/>
                <w:sz w:val="26"/>
                <w:szCs w:val="26"/>
              </w:rPr>
              <w:t xml:space="preserve"> с учетом отраслевой специфики</w:t>
            </w:r>
          </w:p>
        </w:tc>
        <w:tc>
          <w:tcPr>
            <w:tcW w:w="2781" w:type="dxa"/>
          </w:tcPr>
          <w:p w:rsidR="00F01E04" w:rsidRPr="00BB678C" w:rsidRDefault="00E9652D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4613" w:type="dxa"/>
          </w:tcPr>
          <w:p w:rsidR="00F01E04" w:rsidRPr="00BB678C" w:rsidRDefault="00AF5C87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образования, отдел культуры и молодежной политики, отдел юридической службы</w:t>
            </w:r>
          </w:p>
        </w:tc>
      </w:tr>
      <w:tr w:rsidR="00F01E04" w:rsidRPr="00BB678C" w:rsidTr="00F01E04">
        <w:tc>
          <w:tcPr>
            <w:tcW w:w="675" w:type="dxa"/>
          </w:tcPr>
          <w:p w:rsidR="00F01E04" w:rsidRPr="00BB678C" w:rsidRDefault="00EB2B14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717" w:type="dxa"/>
          </w:tcPr>
          <w:p w:rsidR="00F01E04" w:rsidRPr="00BB678C" w:rsidRDefault="00EB2B14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информационно – консультационной работы (совещание, семинары, круглые столы) с руководителями муниципальных учреждений по вопросам внедрения </w:t>
            </w:r>
            <w:r w:rsidRPr="00BB678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систем нормирования труда в учреждениях</w:t>
            </w:r>
          </w:p>
        </w:tc>
        <w:tc>
          <w:tcPr>
            <w:tcW w:w="2781" w:type="dxa"/>
          </w:tcPr>
          <w:p w:rsidR="00F01E04" w:rsidRPr="00BB678C" w:rsidRDefault="00EB2B14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Постоянно </w:t>
            </w:r>
          </w:p>
        </w:tc>
        <w:tc>
          <w:tcPr>
            <w:tcW w:w="4613" w:type="dxa"/>
          </w:tcPr>
          <w:p w:rsidR="00F01E04" w:rsidRPr="00BB678C" w:rsidRDefault="00EB2B14" w:rsidP="00BB678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образования, </w:t>
            </w:r>
            <w:r w:rsidR="00FA5BCE" w:rsidRPr="00BB678C">
              <w:rPr>
                <w:rFonts w:ascii="Times New Roman" w:hAnsi="Times New Roman" w:cs="Times New Roman"/>
                <w:sz w:val="26"/>
                <w:szCs w:val="26"/>
              </w:rPr>
              <w:t>отдел</w:t>
            </w: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 xml:space="preserve"> культуры</w:t>
            </w:r>
            <w:r w:rsidR="00BB678C" w:rsidRPr="00BB678C">
              <w:rPr>
                <w:rFonts w:ascii="Times New Roman" w:hAnsi="Times New Roman" w:cs="Times New Roman"/>
                <w:sz w:val="26"/>
                <w:szCs w:val="26"/>
              </w:rPr>
              <w:t xml:space="preserve"> и молодежной политики</w:t>
            </w: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BB678C" w:rsidRPr="00BB678C">
              <w:rPr>
                <w:rFonts w:ascii="Times New Roman" w:hAnsi="Times New Roman" w:cs="Times New Roman"/>
                <w:sz w:val="26"/>
                <w:szCs w:val="26"/>
              </w:rPr>
              <w:t>отдел юридической службы</w:t>
            </w:r>
          </w:p>
        </w:tc>
      </w:tr>
      <w:tr w:rsidR="00F01E04" w:rsidRPr="00BB678C" w:rsidTr="00F01E04">
        <w:tc>
          <w:tcPr>
            <w:tcW w:w="675" w:type="dxa"/>
          </w:tcPr>
          <w:p w:rsidR="00F01E04" w:rsidRPr="00BB678C" w:rsidRDefault="005D2DEB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6717" w:type="dxa"/>
          </w:tcPr>
          <w:p w:rsidR="00F01E04" w:rsidRPr="00BB678C" w:rsidRDefault="0069257F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Проведение анализа отраслевых и межотраслевых документов в области нормирования труда</w:t>
            </w:r>
          </w:p>
        </w:tc>
        <w:tc>
          <w:tcPr>
            <w:tcW w:w="2781" w:type="dxa"/>
          </w:tcPr>
          <w:p w:rsidR="00F01E04" w:rsidRPr="00BB678C" w:rsidRDefault="0069257F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 xml:space="preserve">Постоянно </w:t>
            </w:r>
          </w:p>
        </w:tc>
        <w:tc>
          <w:tcPr>
            <w:tcW w:w="4613" w:type="dxa"/>
          </w:tcPr>
          <w:p w:rsidR="00F01E04" w:rsidRPr="00BB678C" w:rsidRDefault="00BB678C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образования, отдел культуры и молодежной политики, отдел юридической службы</w:t>
            </w:r>
          </w:p>
        </w:tc>
      </w:tr>
      <w:tr w:rsidR="00F01E04" w:rsidRPr="00BB678C" w:rsidTr="00F01E04">
        <w:tc>
          <w:tcPr>
            <w:tcW w:w="675" w:type="dxa"/>
          </w:tcPr>
          <w:p w:rsidR="00F01E04" w:rsidRPr="00BB678C" w:rsidRDefault="005D2DEB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717" w:type="dxa"/>
          </w:tcPr>
          <w:p w:rsidR="00F01E04" w:rsidRPr="00BB678C" w:rsidRDefault="0069257F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Проведение мероприятий по внедрению систем нормирования труда в муниципальных учреждениях Татарского района с учетом типовых (отраслевых</w:t>
            </w:r>
            <w:proofErr w:type="gramStart"/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  <w:r w:rsidRPr="00BB67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proofErr w:type="gramEnd"/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ежотраслевых)  норм труда, методических рекомендаций, утвержденных приказом Министерства труда и социальной защиты РФ от 30.09.2013 года №504 «Об утверждении</w:t>
            </w:r>
            <w:r w:rsidR="006D135F" w:rsidRPr="00BB678C">
              <w:rPr>
                <w:rFonts w:ascii="Times New Roman" w:hAnsi="Times New Roman" w:cs="Times New Roman"/>
                <w:sz w:val="26"/>
                <w:szCs w:val="26"/>
              </w:rPr>
              <w:t xml:space="preserve"> методических рекомендаций по разработке систем нормирования труда  в государственных (муниципальных) учреждениях»</w:t>
            </w:r>
          </w:p>
        </w:tc>
        <w:tc>
          <w:tcPr>
            <w:tcW w:w="2781" w:type="dxa"/>
          </w:tcPr>
          <w:p w:rsidR="00F01E04" w:rsidRPr="00BB678C" w:rsidRDefault="006D135F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2016-2017 год</w:t>
            </w:r>
          </w:p>
        </w:tc>
        <w:tc>
          <w:tcPr>
            <w:tcW w:w="4613" w:type="dxa"/>
          </w:tcPr>
          <w:p w:rsidR="00F01E04" w:rsidRPr="00BB678C" w:rsidRDefault="006D135F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Муниципальные учреждения</w:t>
            </w:r>
          </w:p>
          <w:p w:rsidR="006D135F" w:rsidRPr="00BB678C" w:rsidRDefault="00BB678C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образования, отдел культуры и молодежной политики, отдел юридической службы</w:t>
            </w:r>
          </w:p>
        </w:tc>
      </w:tr>
      <w:tr w:rsidR="00F01E04" w:rsidRPr="00BB678C" w:rsidTr="00F01E04">
        <w:tc>
          <w:tcPr>
            <w:tcW w:w="675" w:type="dxa"/>
          </w:tcPr>
          <w:p w:rsidR="00F01E04" w:rsidRPr="00BB678C" w:rsidRDefault="005D2DEB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717" w:type="dxa"/>
          </w:tcPr>
          <w:p w:rsidR="00F01E04" w:rsidRPr="00BB678C" w:rsidRDefault="006D135F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Утверждение в муниципальных учреждениях положений о системе нормировании труда</w:t>
            </w:r>
          </w:p>
        </w:tc>
        <w:tc>
          <w:tcPr>
            <w:tcW w:w="2781" w:type="dxa"/>
          </w:tcPr>
          <w:p w:rsidR="00F01E04" w:rsidRPr="00BB678C" w:rsidRDefault="006D135F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До 01.01.2018</w:t>
            </w:r>
          </w:p>
        </w:tc>
        <w:tc>
          <w:tcPr>
            <w:tcW w:w="4613" w:type="dxa"/>
          </w:tcPr>
          <w:p w:rsidR="006D135F" w:rsidRPr="00BB678C" w:rsidRDefault="006D135F" w:rsidP="006D13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Муниципальные учреждения</w:t>
            </w:r>
          </w:p>
          <w:p w:rsidR="00F01E04" w:rsidRPr="00BB678C" w:rsidRDefault="00BB678C" w:rsidP="006D13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образования, отдел культуры и молодежной политики, отдел юридической службы</w:t>
            </w:r>
          </w:p>
        </w:tc>
      </w:tr>
      <w:tr w:rsidR="00F01E04" w:rsidRPr="00BB678C" w:rsidTr="00F01E04">
        <w:tc>
          <w:tcPr>
            <w:tcW w:w="675" w:type="dxa"/>
          </w:tcPr>
          <w:p w:rsidR="00F01E04" w:rsidRPr="00BB678C" w:rsidRDefault="005D2DEB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717" w:type="dxa"/>
          </w:tcPr>
          <w:p w:rsidR="00F01E04" w:rsidRPr="00BB678C" w:rsidRDefault="006D135F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Принятие локального нормативного акта учреждения о введении норм труда в учреждении (если нормы труда не введены положением о системе нормирования труда в муниципальном учреждении</w:t>
            </w:r>
            <w:proofErr w:type="gramEnd"/>
          </w:p>
        </w:tc>
        <w:tc>
          <w:tcPr>
            <w:tcW w:w="2781" w:type="dxa"/>
          </w:tcPr>
          <w:p w:rsidR="00F01E04" w:rsidRPr="00BB678C" w:rsidRDefault="006D135F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До 01.01.2018</w:t>
            </w:r>
          </w:p>
        </w:tc>
        <w:tc>
          <w:tcPr>
            <w:tcW w:w="4613" w:type="dxa"/>
          </w:tcPr>
          <w:p w:rsidR="006D135F" w:rsidRPr="00BB678C" w:rsidRDefault="006D135F" w:rsidP="006D13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Муниципальные учреждения</w:t>
            </w:r>
          </w:p>
          <w:p w:rsidR="00F01E04" w:rsidRPr="00BB678C" w:rsidRDefault="00BB678C" w:rsidP="006D13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образования, отдел культуры и молодежной политики, отдел юридической службы</w:t>
            </w:r>
          </w:p>
        </w:tc>
      </w:tr>
      <w:tr w:rsidR="00F01E04" w:rsidRPr="00BB678C" w:rsidTr="00F01E04">
        <w:tc>
          <w:tcPr>
            <w:tcW w:w="675" w:type="dxa"/>
          </w:tcPr>
          <w:p w:rsidR="00F01E04" w:rsidRPr="00BB678C" w:rsidRDefault="005D2DEB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6717" w:type="dxa"/>
          </w:tcPr>
          <w:p w:rsidR="00F01E04" w:rsidRPr="00BB678C" w:rsidRDefault="006D135F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Формирование нормативных затрат на выполнение муниципального задания на основе разработанных норм труда</w:t>
            </w:r>
          </w:p>
        </w:tc>
        <w:tc>
          <w:tcPr>
            <w:tcW w:w="2781" w:type="dxa"/>
          </w:tcPr>
          <w:p w:rsidR="00F01E04" w:rsidRPr="00BB678C" w:rsidRDefault="00BB678C" w:rsidP="00F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01.12</w:t>
            </w:r>
            <w:r w:rsidR="006D135F" w:rsidRPr="00BB678C">
              <w:rPr>
                <w:rFonts w:ascii="Times New Roman" w:hAnsi="Times New Roman" w:cs="Times New Roman"/>
                <w:sz w:val="26"/>
                <w:szCs w:val="26"/>
              </w:rPr>
              <w:t>.2018</w:t>
            </w:r>
          </w:p>
        </w:tc>
        <w:tc>
          <w:tcPr>
            <w:tcW w:w="4613" w:type="dxa"/>
          </w:tcPr>
          <w:p w:rsidR="006D135F" w:rsidRPr="00BB678C" w:rsidRDefault="006D135F" w:rsidP="006D13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Муниципальные учреждения</w:t>
            </w:r>
          </w:p>
          <w:p w:rsidR="00F01E04" w:rsidRPr="00BB678C" w:rsidRDefault="00BB678C" w:rsidP="006D135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B678C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образования, отдел культуры и молодежной политики, отдел юридической службы</w:t>
            </w:r>
          </w:p>
        </w:tc>
      </w:tr>
    </w:tbl>
    <w:p w:rsidR="00F01E04" w:rsidRPr="00F01E04" w:rsidRDefault="00F01E04" w:rsidP="00F01E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F01E04" w:rsidRPr="00F01E04" w:rsidSect="00F01E0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F01E04"/>
    <w:rsid w:val="00253B67"/>
    <w:rsid w:val="002968CF"/>
    <w:rsid w:val="002D613F"/>
    <w:rsid w:val="004F2651"/>
    <w:rsid w:val="005D2DEB"/>
    <w:rsid w:val="0069257F"/>
    <w:rsid w:val="006D135F"/>
    <w:rsid w:val="00736886"/>
    <w:rsid w:val="007474E2"/>
    <w:rsid w:val="009C0213"/>
    <w:rsid w:val="00A92B4C"/>
    <w:rsid w:val="00AE732B"/>
    <w:rsid w:val="00AF5C87"/>
    <w:rsid w:val="00B77E65"/>
    <w:rsid w:val="00BB678C"/>
    <w:rsid w:val="00CB1890"/>
    <w:rsid w:val="00CB194A"/>
    <w:rsid w:val="00E20C49"/>
    <w:rsid w:val="00E9652D"/>
    <w:rsid w:val="00EB2B14"/>
    <w:rsid w:val="00F01E04"/>
    <w:rsid w:val="00F76FD1"/>
    <w:rsid w:val="00FA5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1E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4</cp:revision>
  <cp:lastPrinted>2016-10-04T04:09:00Z</cp:lastPrinted>
  <dcterms:created xsi:type="dcterms:W3CDTF">2016-10-03T09:23:00Z</dcterms:created>
  <dcterms:modified xsi:type="dcterms:W3CDTF">2016-10-04T04:09:00Z</dcterms:modified>
</cp:coreProperties>
</file>