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CF" w:rsidRDefault="00054ECF" w:rsidP="00054ECF"/>
    <w:p w:rsidR="00054ECF" w:rsidRDefault="00054ECF" w:rsidP="00054ECF"/>
    <w:tbl>
      <w:tblPr>
        <w:tblW w:w="0" w:type="auto"/>
        <w:tblInd w:w="6629" w:type="dxa"/>
        <w:tblLook w:val="01E0"/>
      </w:tblPr>
      <w:tblGrid>
        <w:gridCol w:w="3379"/>
      </w:tblGrid>
      <w:tr w:rsidR="00054ECF" w:rsidRPr="001E3E5E" w:rsidTr="00170BA2">
        <w:tc>
          <w:tcPr>
            <w:tcW w:w="3379" w:type="dxa"/>
            <w:vAlign w:val="center"/>
          </w:tcPr>
          <w:p w:rsidR="00054ECF" w:rsidRPr="001E3E5E" w:rsidRDefault="00054ECF" w:rsidP="00170BA2">
            <w:pPr>
              <w:jc w:val="center"/>
              <w:rPr>
                <w:sz w:val="24"/>
                <w:szCs w:val="24"/>
              </w:rPr>
            </w:pPr>
            <w:r w:rsidRPr="001E3E5E">
              <w:rPr>
                <w:sz w:val="24"/>
                <w:szCs w:val="24"/>
              </w:rPr>
              <w:t>С О Г Л А С О В А Н О</w:t>
            </w:r>
          </w:p>
          <w:p w:rsidR="00054ECF" w:rsidRPr="001E3E5E" w:rsidRDefault="00054ECF" w:rsidP="00170BA2">
            <w:pPr>
              <w:jc w:val="center"/>
              <w:rPr>
                <w:sz w:val="24"/>
                <w:szCs w:val="24"/>
              </w:rPr>
            </w:pPr>
          </w:p>
          <w:p w:rsidR="00054ECF" w:rsidRDefault="00054ECF" w:rsidP="00170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органа местного  самоуправления </w:t>
            </w:r>
            <w:r w:rsidR="00D55E5D">
              <w:rPr>
                <w:sz w:val="24"/>
                <w:szCs w:val="24"/>
              </w:rPr>
              <w:t>Чистоозерного</w:t>
            </w:r>
            <w:r>
              <w:rPr>
                <w:sz w:val="24"/>
                <w:szCs w:val="24"/>
              </w:rPr>
              <w:t xml:space="preserve"> района Новосибирской области</w:t>
            </w:r>
          </w:p>
          <w:p w:rsidR="00054ECF" w:rsidRDefault="00054ECF" w:rsidP="00170BA2">
            <w:pPr>
              <w:jc w:val="center"/>
              <w:rPr>
                <w:sz w:val="24"/>
                <w:szCs w:val="24"/>
              </w:rPr>
            </w:pPr>
          </w:p>
          <w:p w:rsidR="00054ECF" w:rsidRPr="001E3E5E" w:rsidRDefault="00054ECF" w:rsidP="00170B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</w:tr>
      <w:tr w:rsidR="00054ECF" w:rsidRPr="001E3E5E" w:rsidTr="00170BA2">
        <w:tc>
          <w:tcPr>
            <w:tcW w:w="3379" w:type="dxa"/>
          </w:tcPr>
          <w:p w:rsidR="00054ECF" w:rsidRPr="001E3E5E" w:rsidRDefault="00054ECF" w:rsidP="00170BA2">
            <w:pPr>
              <w:jc w:val="center"/>
              <w:rPr>
                <w:sz w:val="24"/>
                <w:szCs w:val="24"/>
              </w:rPr>
            </w:pPr>
            <w:r w:rsidRPr="001E3E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</w:tc>
      </w:tr>
      <w:tr w:rsidR="00054ECF" w:rsidRPr="001E3E5E" w:rsidTr="00170BA2">
        <w:tc>
          <w:tcPr>
            <w:tcW w:w="3379" w:type="dxa"/>
          </w:tcPr>
          <w:p w:rsidR="00054ECF" w:rsidRPr="001E3E5E" w:rsidRDefault="00054ECF" w:rsidP="00170BA2">
            <w:pPr>
              <w:jc w:val="center"/>
              <w:rPr>
                <w:sz w:val="24"/>
                <w:szCs w:val="24"/>
              </w:rPr>
            </w:pPr>
          </w:p>
        </w:tc>
      </w:tr>
      <w:tr w:rsidR="00054ECF" w:rsidRPr="001E3E5E" w:rsidTr="00170BA2">
        <w:tc>
          <w:tcPr>
            <w:tcW w:w="3379" w:type="dxa"/>
          </w:tcPr>
          <w:p w:rsidR="00054ECF" w:rsidRPr="001E3E5E" w:rsidRDefault="00054ECF" w:rsidP="00170BA2">
            <w:pPr>
              <w:jc w:val="center"/>
              <w:rPr>
                <w:sz w:val="24"/>
                <w:szCs w:val="24"/>
              </w:rPr>
            </w:pPr>
            <w:r w:rsidRPr="001E3E5E">
              <w:rPr>
                <w:sz w:val="24"/>
                <w:szCs w:val="24"/>
              </w:rPr>
              <w:t>«___» ____________</w:t>
            </w:r>
            <w:r>
              <w:rPr>
                <w:sz w:val="24"/>
                <w:szCs w:val="24"/>
              </w:rPr>
              <w:t xml:space="preserve"> 20___</w:t>
            </w:r>
            <w:r w:rsidRPr="001E3E5E">
              <w:rPr>
                <w:sz w:val="24"/>
                <w:szCs w:val="24"/>
              </w:rPr>
              <w:t xml:space="preserve"> г.</w:t>
            </w:r>
          </w:p>
        </w:tc>
      </w:tr>
    </w:tbl>
    <w:p w:rsidR="00054ECF" w:rsidRPr="001E3E5E" w:rsidRDefault="00054ECF" w:rsidP="00054ECF">
      <w:pPr>
        <w:pStyle w:val="6"/>
        <w:jc w:val="center"/>
        <w:rPr>
          <w:sz w:val="24"/>
          <w:szCs w:val="24"/>
        </w:rPr>
      </w:pPr>
    </w:p>
    <w:p w:rsidR="00054ECF" w:rsidRDefault="00054ECF" w:rsidP="00054ECF">
      <w:pPr>
        <w:pStyle w:val="6"/>
        <w:jc w:val="center"/>
        <w:rPr>
          <w:sz w:val="24"/>
          <w:szCs w:val="24"/>
        </w:rPr>
      </w:pPr>
    </w:p>
    <w:p w:rsidR="00054ECF" w:rsidRDefault="00054ECF" w:rsidP="00054ECF">
      <w:pPr>
        <w:pStyle w:val="6"/>
        <w:jc w:val="center"/>
        <w:rPr>
          <w:sz w:val="24"/>
          <w:szCs w:val="24"/>
        </w:rPr>
      </w:pPr>
    </w:p>
    <w:p w:rsidR="00054ECF" w:rsidRDefault="00054ECF" w:rsidP="00054ECF">
      <w:pPr>
        <w:pStyle w:val="6"/>
        <w:jc w:val="center"/>
        <w:rPr>
          <w:sz w:val="24"/>
          <w:szCs w:val="24"/>
        </w:rPr>
      </w:pPr>
    </w:p>
    <w:p w:rsidR="00054ECF" w:rsidRPr="001E3E5E" w:rsidRDefault="00054ECF" w:rsidP="00054ECF">
      <w:pPr>
        <w:pStyle w:val="6"/>
        <w:jc w:val="center"/>
        <w:rPr>
          <w:sz w:val="24"/>
          <w:szCs w:val="24"/>
        </w:rPr>
      </w:pPr>
    </w:p>
    <w:p w:rsidR="00054ECF" w:rsidRPr="001E3E5E" w:rsidRDefault="00054ECF" w:rsidP="00054ECF">
      <w:pPr>
        <w:pStyle w:val="6"/>
        <w:jc w:val="center"/>
        <w:rPr>
          <w:sz w:val="24"/>
          <w:szCs w:val="24"/>
        </w:rPr>
      </w:pPr>
    </w:p>
    <w:p w:rsidR="00054ECF" w:rsidRPr="001E3E5E" w:rsidRDefault="00054ECF" w:rsidP="00054ECF">
      <w:pPr>
        <w:pStyle w:val="6"/>
        <w:rPr>
          <w:sz w:val="24"/>
          <w:szCs w:val="24"/>
        </w:rPr>
      </w:pPr>
      <w:r w:rsidRPr="001E3E5E">
        <w:rPr>
          <w:sz w:val="24"/>
          <w:szCs w:val="24"/>
        </w:rPr>
        <w:t xml:space="preserve">                       УТВЕРЖДАЮ                                                         СОГЛАСОВАНО</w:t>
      </w:r>
    </w:p>
    <w:p w:rsidR="00054ECF" w:rsidRPr="001E3E5E" w:rsidRDefault="00054ECF" w:rsidP="00054ECF">
      <w:pPr>
        <w:pStyle w:val="6"/>
        <w:jc w:val="center"/>
        <w:rPr>
          <w:sz w:val="24"/>
          <w:szCs w:val="24"/>
        </w:rPr>
      </w:pPr>
    </w:p>
    <w:p w:rsidR="00054ECF" w:rsidRPr="001E3E5E" w:rsidRDefault="00054ECF" w:rsidP="00054ECF">
      <w:pPr>
        <w:pStyle w:val="6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820"/>
        <w:gridCol w:w="533"/>
        <w:gridCol w:w="4820"/>
      </w:tblGrid>
      <w:tr w:rsidR="00054ECF" w:rsidRPr="001E3E5E" w:rsidTr="00170BA2">
        <w:tc>
          <w:tcPr>
            <w:tcW w:w="5353" w:type="dxa"/>
            <w:gridSpan w:val="2"/>
            <w:shd w:val="clear" w:color="000000" w:fill="FFFFFF"/>
          </w:tcPr>
          <w:p w:rsidR="00054ECF" w:rsidRDefault="00054ECF" w:rsidP="00170BA2">
            <w:pPr>
              <w:pStyle w:val="7"/>
              <w:rPr>
                <w:rFonts w:ascii="Times New Roman" w:hAnsi="Times New Roman"/>
                <w:sz w:val="24"/>
                <w:szCs w:val="24"/>
              </w:rPr>
            </w:pPr>
          </w:p>
          <w:p w:rsidR="00054ECF" w:rsidRDefault="00054ECF" w:rsidP="00170BA2">
            <w:pPr>
              <w:pStyle w:val="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r w:rsidRPr="001E3E5E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1E3E5E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054ECF" w:rsidRPr="001E3E5E" w:rsidRDefault="00054ECF" w:rsidP="00170BA2">
            <w:pPr>
              <w:pStyle w:val="6"/>
            </w:pPr>
            <w:r>
              <w:rPr>
                <w:sz w:val="24"/>
                <w:szCs w:val="24"/>
              </w:rPr>
              <w:t xml:space="preserve">                                      ФИО</w:t>
            </w:r>
          </w:p>
        </w:tc>
        <w:tc>
          <w:tcPr>
            <w:tcW w:w="4820" w:type="dxa"/>
            <w:shd w:val="clear" w:color="000000" w:fill="FFFFFF"/>
          </w:tcPr>
          <w:p w:rsidR="00054ECF" w:rsidRPr="001E3E5E" w:rsidRDefault="00054ECF" w:rsidP="00170BA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Представительный орган работников</w:t>
            </w:r>
            <w:r w:rsidRPr="001E3E5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</w:t>
            </w:r>
          </w:p>
          <w:p w:rsidR="00054ECF" w:rsidRPr="001E3E5E" w:rsidRDefault="00054ECF" w:rsidP="00170BA2">
            <w:pPr>
              <w:pStyle w:val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</w:p>
        </w:tc>
      </w:tr>
      <w:tr w:rsidR="00054ECF" w:rsidRPr="001E3E5E" w:rsidTr="00170BA2">
        <w:tc>
          <w:tcPr>
            <w:tcW w:w="5353" w:type="dxa"/>
            <w:gridSpan w:val="2"/>
            <w:shd w:val="clear" w:color="000000" w:fill="FFFFFF"/>
          </w:tcPr>
          <w:p w:rsidR="00054ECF" w:rsidRPr="001E3E5E" w:rsidRDefault="00054ECF" w:rsidP="00170BA2">
            <w:pPr>
              <w:pStyle w:val="7"/>
              <w:rPr>
                <w:sz w:val="24"/>
                <w:szCs w:val="24"/>
              </w:rPr>
            </w:pPr>
          </w:p>
          <w:p w:rsidR="00054ECF" w:rsidRPr="001E3E5E" w:rsidRDefault="00054ECF" w:rsidP="00170BA2">
            <w:pPr>
              <w:pStyle w:val="6"/>
              <w:rPr>
                <w:sz w:val="24"/>
                <w:szCs w:val="24"/>
              </w:rPr>
            </w:pPr>
            <w:r w:rsidRPr="001E3E5E">
              <w:rPr>
                <w:sz w:val="24"/>
                <w:szCs w:val="24"/>
              </w:rPr>
              <w:t>М.П._________</w:t>
            </w:r>
            <w:r>
              <w:rPr>
                <w:sz w:val="24"/>
                <w:szCs w:val="24"/>
              </w:rPr>
              <w:t>_______________</w:t>
            </w:r>
            <w:r w:rsidRPr="001E3E5E">
              <w:rPr>
                <w:sz w:val="24"/>
                <w:szCs w:val="24"/>
              </w:rPr>
              <w:t xml:space="preserve">___ </w:t>
            </w:r>
          </w:p>
          <w:p w:rsidR="00054ECF" w:rsidRPr="001E3E5E" w:rsidRDefault="00054ECF" w:rsidP="00170BA2">
            <w:pPr>
              <w:pStyle w:val="6"/>
              <w:jc w:val="center"/>
              <w:rPr>
                <w:sz w:val="24"/>
                <w:szCs w:val="24"/>
              </w:rPr>
            </w:pPr>
            <w:r w:rsidRPr="001E3E5E">
              <w:rPr>
                <w:sz w:val="24"/>
                <w:szCs w:val="24"/>
              </w:rPr>
              <w:t>подпись</w:t>
            </w:r>
          </w:p>
        </w:tc>
        <w:tc>
          <w:tcPr>
            <w:tcW w:w="4820" w:type="dxa"/>
            <w:shd w:val="clear" w:color="000000" w:fill="FFFFFF"/>
          </w:tcPr>
          <w:p w:rsidR="00054ECF" w:rsidRPr="001E3E5E" w:rsidRDefault="00054ECF" w:rsidP="00170BA2">
            <w:pPr>
              <w:pStyle w:val="a4"/>
              <w:jc w:val="left"/>
              <w:rPr>
                <w:sz w:val="24"/>
                <w:szCs w:val="24"/>
              </w:rPr>
            </w:pPr>
          </w:p>
          <w:p w:rsidR="00054ECF" w:rsidRPr="001E3E5E" w:rsidRDefault="00054ECF" w:rsidP="00170BA2">
            <w:pPr>
              <w:pStyle w:val="6"/>
              <w:jc w:val="both"/>
              <w:rPr>
                <w:sz w:val="24"/>
                <w:szCs w:val="24"/>
              </w:rPr>
            </w:pPr>
            <w:r w:rsidRPr="001E3E5E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_______________________</w:t>
            </w:r>
            <w:r w:rsidRPr="001E3E5E">
              <w:rPr>
                <w:sz w:val="24"/>
                <w:szCs w:val="24"/>
              </w:rPr>
              <w:t xml:space="preserve">________ </w:t>
            </w:r>
          </w:p>
          <w:p w:rsidR="00054ECF" w:rsidRPr="001E3E5E" w:rsidRDefault="00054ECF" w:rsidP="00170BA2">
            <w:pPr>
              <w:pStyle w:val="a4"/>
              <w:jc w:val="center"/>
              <w:rPr>
                <w:sz w:val="24"/>
                <w:szCs w:val="24"/>
              </w:rPr>
            </w:pPr>
            <w:r w:rsidRPr="001E3E5E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054ECF" w:rsidRPr="001E3E5E" w:rsidTr="00170BA2">
        <w:tc>
          <w:tcPr>
            <w:tcW w:w="5353" w:type="dxa"/>
            <w:gridSpan w:val="2"/>
            <w:shd w:val="clear" w:color="000000" w:fill="FFFFFF"/>
          </w:tcPr>
          <w:p w:rsidR="00054ECF" w:rsidRPr="001E3E5E" w:rsidRDefault="00054ECF" w:rsidP="00170BA2">
            <w:pPr>
              <w:pStyle w:val="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</w:tcPr>
          <w:p w:rsidR="00054ECF" w:rsidRPr="001E3E5E" w:rsidRDefault="00054ECF" w:rsidP="00170BA2">
            <w:pPr>
              <w:pStyle w:val="a4"/>
              <w:jc w:val="left"/>
              <w:rPr>
                <w:sz w:val="24"/>
                <w:szCs w:val="24"/>
              </w:rPr>
            </w:pPr>
          </w:p>
        </w:tc>
      </w:tr>
      <w:tr w:rsidR="00054ECF" w:rsidRPr="001E3E5E" w:rsidTr="00170BA2">
        <w:trPr>
          <w:gridAfter w:val="2"/>
          <w:wAfter w:w="5353" w:type="dxa"/>
        </w:trPr>
        <w:tc>
          <w:tcPr>
            <w:tcW w:w="4820" w:type="dxa"/>
            <w:shd w:val="clear" w:color="000000" w:fill="FFFFFF"/>
          </w:tcPr>
          <w:p w:rsidR="00054ECF" w:rsidRPr="001E3E5E" w:rsidRDefault="00054ECF" w:rsidP="00170BA2">
            <w:pPr>
              <w:pStyle w:val="6"/>
              <w:rPr>
                <w:sz w:val="24"/>
                <w:szCs w:val="24"/>
              </w:rPr>
            </w:pPr>
          </w:p>
        </w:tc>
      </w:tr>
      <w:tr w:rsidR="00054ECF" w:rsidRPr="001E3E5E" w:rsidTr="00170BA2">
        <w:trPr>
          <w:gridAfter w:val="2"/>
          <w:wAfter w:w="5353" w:type="dxa"/>
        </w:trPr>
        <w:tc>
          <w:tcPr>
            <w:tcW w:w="4820" w:type="dxa"/>
            <w:shd w:val="clear" w:color="000000" w:fill="FFFFFF"/>
          </w:tcPr>
          <w:p w:rsidR="00054ECF" w:rsidRPr="001E3E5E" w:rsidRDefault="00054ECF" w:rsidP="00170BA2">
            <w:pPr>
              <w:pStyle w:val="a4"/>
              <w:rPr>
                <w:sz w:val="24"/>
                <w:szCs w:val="24"/>
              </w:rPr>
            </w:pPr>
          </w:p>
        </w:tc>
      </w:tr>
    </w:tbl>
    <w:p w:rsidR="00054ECF" w:rsidRPr="001E3E5E" w:rsidRDefault="00054ECF" w:rsidP="00054ECF">
      <w:pPr>
        <w:pStyle w:val="6"/>
        <w:jc w:val="center"/>
        <w:rPr>
          <w:b/>
          <w:sz w:val="24"/>
          <w:szCs w:val="24"/>
        </w:rPr>
      </w:pPr>
    </w:p>
    <w:p w:rsidR="00054ECF" w:rsidRPr="00280FAF" w:rsidRDefault="00054ECF" w:rsidP="00054ECF">
      <w:pPr>
        <w:pStyle w:val="6"/>
        <w:jc w:val="center"/>
        <w:rPr>
          <w:sz w:val="28"/>
          <w:szCs w:val="28"/>
        </w:rPr>
      </w:pPr>
      <w:r w:rsidRPr="00280FAF">
        <w:rPr>
          <w:sz w:val="28"/>
          <w:szCs w:val="28"/>
        </w:rPr>
        <w:t xml:space="preserve">Типовое положение </w:t>
      </w:r>
      <w:r w:rsidRPr="00280FAF">
        <w:rPr>
          <w:bCs/>
          <w:color w:val="000000"/>
          <w:sz w:val="28"/>
          <w:szCs w:val="28"/>
        </w:rPr>
        <w:t xml:space="preserve">о системе нормирования труда в </w:t>
      </w:r>
      <w:r>
        <w:rPr>
          <w:bCs/>
          <w:color w:val="000000"/>
          <w:sz w:val="28"/>
          <w:szCs w:val="28"/>
        </w:rPr>
        <w:t xml:space="preserve">муниципальном </w:t>
      </w:r>
      <w:r w:rsidRPr="00280FAF">
        <w:rPr>
          <w:bCs/>
          <w:color w:val="000000"/>
          <w:sz w:val="28"/>
          <w:szCs w:val="28"/>
        </w:rPr>
        <w:t>учреждении</w:t>
      </w:r>
      <w:r>
        <w:rPr>
          <w:bCs/>
          <w:color w:val="000000"/>
          <w:sz w:val="28"/>
          <w:szCs w:val="28"/>
        </w:rPr>
        <w:t xml:space="preserve"> </w:t>
      </w:r>
    </w:p>
    <w:p w:rsidR="00054ECF" w:rsidRPr="00280FAF" w:rsidRDefault="00054ECF" w:rsidP="00054ECF">
      <w:pPr>
        <w:pStyle w:val="6"/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054ECF" w:rsidRPr="001E3E5E" w:rsidRDefault="00054ECF" w:rsidP="00054ECF">
      <w:pPr>
        <w:pStyle w:val="6"/>
        <w:jc w:val="center"/>
        <w:rPr>
          <w:sz w:val="28"/>
          <w:szCs w:val="28"/>
          <w:vertAlign w:val="subscript"/>
        </w:rPr>
      </w:pPr>
      <w:r w:rsidRPr="001E3E5E">
        <w:rPr>
          <w:sz w:val="28"/>
          <w:szCs w:val="28"/>
          <w:vertAlign w:val="subscript"/>
        </w:rPr>
        <w:t>(</w:t>
      </w:r>
      <w:r>
        <w:rPr>
          <w:sz w:val="28"/>
          <w:szCs w:val="28"/>
          <w:vertAlign w:val="subscript"/>
        </w:rPr>
        <w:t xml:space="preserve">полное </w:t>
      </w:r>
      <w:r w:rsidRPr="001E3E5E">
        <w:rPr>
          <w:sz w:val="28"/>
          <w:szCs w:val="28"/>
          <w:vertAlign w:val="subscript"/>
        </w:rPr>
        <w:t>наименование учреждения)</w:t>
      </w:r>
    </w:p>
    <w:p w:rsidR="00054ECF" w:rsidRPr="001E3E5E" w:rsidRDefault="00054ECF" w:rsidP="00054ECF">
      <w:pPr>
        <w:pStyle w:val="6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954"/>
      </w:tblGrid>
      <w:tr w:rsidR="00054ECF" w:rsidRPr="001E3E5E" w:rsidTr="00170BA2">
        <w:tc>
          <w:tcPr>
            <w:tcW w:w="5954" w:type="dxa"/>
            <w:shd w:val="clear" w:color="000000" w:fill="FFFFFF"/>
          </w:tcPr>
          <w:p w:rsidR="00054ECF" w:rsidRPr="001E3E5E" w:rsidRDefault="00054ECF" w:rsidP="00170BA2">
            <w:pPr>
              <w:pStyle w:val="6"/>
              <w:jc w:val="both"/>
              <w:rPr>
                <w:sz w:val="24"/>
                <w:szCs w:val="24"/>
              </w:rPr>
            </w:pPr>
          </w:p>
        </w:tc>
      </w:tr>
      <w:tr w:rsidR="00054ECF" w:rsidTr="00170BA2">
        <w:tc>
          <w:tcPr>
            <w:tcW w:w="5954" w:type="dxa"/>
            <w:shd w:val="clear" w:color="000000" w:fill="FFFFFF"/>
          </w:tcPr>
          <w:p w:rsidR="00054ECF" w:rsidRDefault="00054ECF" w:rsidP="00170BA2">
            <w:pPr>
              <w:pStyle w:val="6"/>
              <w:jc w:val="both"/>
            </w:pPr>
          </w:p>
        </w:tc>
      </w:tr>
      <w:tr w:rsidR="00054ECF" w:rsidTr="00170BA2">
        <w:tc>
          <w:tcPr>
            <w:tcW w:w="5954" w:type="dxa"/>
            <w:shd w:val="clear" w:color="000000" w:fill="FFFFFF"/>
          </w:tcPr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  <w:p w:rsidR="00054ECF" w:rsidRDefault="00054ECF" w:rsidP="00170BA2">
            <w:pPr>
              <w:pStyle w:val="6"/>
              <w:jc w:val="both"/>
            </w:pPr>
          </w:p>
        </w:tc>
      </w:tr>
    </w:tbl>
    <w:p w:rsidR="00054ECF" w:rsidRDefault="00054ECF" w:rsidP="00054ECF"/>
    <w:p w:rsidR="00054ECF" w:rsidRDefault="00054ECF" w:rsidP="00054ECF"/>
    <w:p w:rsidR="00054ECF" w:rsidRPr="00280FAF" w:rsidRDefault="00054ECF" w:rsidP="00054ECF">
      <w:pPr>
        <w:pStyle w:val="6"/>
        <w:jc w:val="center"/>
        <w:rPr>
          <w:bCs/>
          <w:color w:val="000000"/>
          <w:sz w:val="28"/>
          <w:szCs w:val="28"/>
        </w:rPr>
      </w:pPr>
      <w:r w:rsidRPr="00280FAF">
        <w:rPr>
          <w:bCs/>
          <w:color w:val="000000"/>
          <w:sz w:val="28"/>
          <w:szCs w:val="28"/>
          <w:lang w:val="en-US"/>
        </w:rPr>
        <w:lastRenderedPageBreak/>
        <w:t>I</w:t>
      </w:r>
      <w:r w:rsidRPr="00280FAF">
        <w:rPr>
          <w:bCs/>
          <w:color w:val="000000"/>
          <w:sz w:val="28"/>
          <w:szCs w:val="28"/>
        </w:rPr>
        <w:t>. Общие положения</w:t>
      </w:r>
    </w:p>
    <w:p w:rsidR="00054ECF" w:rsidRPr="000916D4" w:rsidRDefault="00054ECF" w:rsidP="00054ECF">
      <w:pPr>
        <w:pStyle w:val="6"/>
        <w:ind w:firstLine="851"/>
        <w:jc w:val="both"/>
        <w:rPr>
          <w:sz w:val="28"/>
          <w:szCs w:val="28"/>
        </w:rPr>
      </w:pPr>
    </w:p>
    <w:p w:rsidR="00054ECF" w:rsidRDefault="00054ECF" w:rsidP="00054ECF">
      <w:pPr>
        <w:pStyle w:val="a6"/>
        <w:ind w:firstLine="720"/>
        <w:rPr>
          <w:rFonts w:ascii="Times New Roman" w:hAnsi="Times New Roman"/>
          <w:sz w:val="28"/>
          <w:szCs w:val="28"/>
        </w:rPr>
      </w:pPr>
      <w:r w:rsidRPr="000916D4">
        <w:rPr>
          <w:rFonts w:ascii="Times New Roman" w:hAnsi="Times New Roman"/>
          <w:sz w:val="28"/>
          <w:szCs w:val="28"/>
        </w:rPr>
        <w:t>1. Настояще</w:t>
      </w:r>
      <w:r>
        <w:rPr>
          <w:rFonts w:ascii="Times New Roman" w:hAnsi="Times New Roman"/>
          <w:sz w:val="28"/>
          <w:szCs w:val="28"/>
        </w:rPr>
        <w:t>е</w:t>
      </w:r>
      <w:r w:rsidRPr="000916D4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е</w:t>
      </w:r>
      <w:r w:rsidRPr="000916D4">
        <w:rPr>
          <w:rFonts w:ascii="Times New Roman" w:hAnsi="Times New Roman"/>
          <w:sz w:val="28"/>
          <w:szCs w:val="28"/>
        </w:rPr>
        <w:t xml:space="preserve"> о системе нормирования труда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________________</w:t>
      </w:r>
    </w:p>
    <w:p w:rsidR="00054ECF" w:rsidRPr="00EE77C8" w:rsidRDefault="00054ECF" w:rsidP="00054ECF">
      <w:pPr>
        <w:pStyle w:val="a6"/>
        <w:ind w:firstLine="72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EE77C8">
        <w:rPr>
          <w:rFonts w:ascii="Times New Roman" w:hAnsi="Times New Roman"/>
        </w:rPr>
        <w:t xml:space="preserve"> (наименование учреждения)      </w:t>
      </w:r>
    </w:p>
    <w:p w:rsidR="00054ECF" w:rsidRPr="000916D4" w:rsidRDefault="00054ECF" w:rsidP="00054ECF">
      <w:pPr>
        <w:pStyle w:val="a6"/>
        <w:rPr>
          <w:rFonts w:ascii="Times New Roman" w:hAnsi="Times New Roman"/>
          <w:sz w:val="28"/>
          <w:szCs w:val="28"/>
        </w:rPr>
      </w:pPr>
      <w:r w:rsidRPr="000916D4">
        <w:rPr>
          <w:rFonts w:ascii="Times New Roman" w:hAnsi="Times New Roman"/>
          <w:sz w:val="28"/>
          <w:szCs w:val="28"/>
        </w:rPr>
        <w:t xml:space="preserve"> (далее – Положение</w:t>
      </w:r>
      <w:r>
        <w:rPr>
          <w:rFonts w:ascii="Times New Roman" w:hAnsi="Times New Roman"/>
          <w:sz w:val="28"/>
          <w:szCs w:val="28"/>
        </w:rPr>
        <w:t>, учреждение)</w:t>
      </w:r>
      <w:r w:rsidRPr="000916D4">
        <w:rPr>
          <w:rFonts w:ascii="Times New Roman" w:hAnsi="Times New Roman"/>
          <w:sz w:val="28"/>
          <w:szCs w:val="28"/>
        </w:rPr>
        <w:t xml:space="preserve"> </w:t>
      </w:r>
      <w:r w:rsidRPr="00B02D70">
        <w:rPr>
          <w:rFonts w:ascii="Times New Roman" w:hAnsi="Times New Roman"/>
          <w:sz w:val="28"/>
          <w:szCs w:val="28"/>
        </w:rPr>
        <w:t>представляет собой комплекс решений</w:t>
      </w:r>
      <w:r w:rsidRPr="000916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0916D4">
        <w:rPr>
          <w:rFonts w:ascii="Times New Roman" w:hAnsi="Times New Roman"/>
          <w:sz w:val="28"/>
          <w:szCs w:val="28"/>
        </w:rPr>
        <w:t>урегулирован</w:t>
      </w:r>
      <w:r>
        <w:rPr>
          <w:rFonts w:ascii="Times New Roman" w:hAnsi="Times New Roman"/>
          <w:sz w:val="28"/>
          <w:szCs w:val="28"/>
        </w:rPr>
        <w:t xml:space="preserve">ию </w:t>
      </w:r>
      <w:r w:rsidRPr="000916D4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>х</w:t>
      </w:r>
      <w:r w:rsidRPr="000916D4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ов</w:t>
      </w:r>
      <w:r w:rsidRPr="000916D4">
        <w:rPr>
          <w:rFonts w:ascii="Times New Roman" w:hAnsi="Times New Roman"/>
          <w:sz w:val="28"/>
          <w:szCs w:val="28"/>
        </w:rPr>
        <w:t>:</w:t>
      </w:r>
    </w:p>
    <w:p w:rsidR="00054ECF" w:rsidRPr="005C522A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22A">
        <w:rPr>
          <w:sz w:val="28"/>
          <w:szCs w:val="28"/>
        </w:rPr>
        <w:t xml:space="preserve">а) </w:t>
      </w:r>
      <w:r w:rsidRPr="004237E7">
        <w:rPr>
          <w:sz w:val="28"/>
          <w:szCs w:val="28"/>
        </w:rPr>
        <w:t>применяемы</w:t>
      </w:r>
      <w:r>
        <w:rPr>
          <w:sz w:val="28"/>
          <w:szCs w:val="28"/>
        </w:rPr>
        <w:t>е в учреждении нормы труда;</w:t>
      </w:r>
    </w:p>
    <w:p w:rsidR="00054ECF" w:rsidRPr="005C522A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22A">
        <w:rPr>
          <w:sz w:val="28"/>
          <w:szCs w:val="28"/>
        </w:rPr>
        <w:t xml:space="preserve">б) </w:t>
      </w:r>
      <w:r>
        <w:rPr>
          <w:sz w:val="28"/>
          <w:szCs w:val="28"/>
        </w:rPr>
        <w:t>п</w:t>
      </w:r>
      <w:r w:rsidRPr="005C522A">
        <w:rPr>
          <w:sz w:val="28"/>
          <w:szCs w:val="28"/>
        </w:rPr>
        <w:t>орядок внедрения норм т</w:t>
      </w:r>
      <w:r>
        <w:rPr>
          <w:sz w:val="28"/>
          <w:szCs w:val="28"/>
        </w:rPr>
        <w:t>руда</w:t>
      </w:r>
      <w:r w:rsidRPr="005C522A">
        <w:rPr>
          <w:sz w:val="28"/>
          <w:szCs w:val="28"/>
        </w:rPr>
        <w:t>;</w:t>
      </w:r>
    </w:p>
    <w:p w:rsidR="00054ECF" w:rsidRPr="005C522A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22A">
        <w:rPr>
          <w:sz w:val="28"/>
          <w:szCs w:val="28"/>
        </w:rPr>
        <w:t xml:space="preserve">в) </w:t>
      </w:r>
      <w:r>
        <w:rPr>
          <w:sz w:val="28"/>
          <w:szCs w:val="28"/>
        </w:rPr>
        <w:t>п</w:t>
      </w:r>
      <w:r w:rsidRPr="005C522A">
        <w:rPr>
          <w:sz w:val="28"/>
          <w:szCs w:val="28"/>
        </w:rPr>
        <w:t>орядок организации</w:t>
      </w:r>
      <w:r>
        <w:rPr>
          <w:sz w:val="28"/>
          <w:szCs w:val="28"/>
        </w:rPr>
        <w:t xml:space="preserve"> замены и пересмотра норм труда</w:t>
      </w:r>
      <w:r w:rsidRPr="005C522A">
        <w:rPr>
          <w:sz w:val="28"/>
          <w:szCs w:val="28"/>
        </w:rPr>
        <w:t>;</w:t>
      </w:r>
    </w:p>
    <w:p w:rsidR="00054ECF" w:rsidRPr="005C522A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</w:t>
      </w:r>
      <w:r w:rsidRPr="005C522A">
        <w:rPr>
          <w:sz w:val="28"/>
          <w:szCs w:val="28"/>
        </w:rPr>
        <w:t>еры, направленные на собл</w:t>
      </w:r>
      <w:r>
        <w:rPr>
          <w:sz w:val="28"/>
          <w:szCs w:val="28"/>
        </w:rPr>
        <w:t>юдение установленных норм труда</w:t>
      </w:r>
      <w:r w:rsidRPr="005C522A">
        <w:rPr>
          <w:sz w:val="28"/>
          <w:szCs w:val="28"/>
        </w:rPr>
        <w:t>.</w:t>
      </w:r>
    </w:p>
    <w:p w:rsidR="00054ECF" w:rsidRPr="00E21257" w:rsidRDefault="00054ECF" w:rsidP="00054ECF">
      <w:pPr>
        <w:pStyle w:val="a6"/>
        <w:ind w:firstLine="720"/>
        <w:rPr>
          <w:rFonts w:ascii="Times New Roman" w:hAnsi="Times New Roman"/>
          <w:sz w:val="28"/>
          <w:szCs w:val="28"/>
        </w:rPr>
      </w:pPr>
      <w:r w:rsidRPr="00E21257">
        <w:rPr>
          <w:rFonts w:ascii="Times New Roman" w:hAnsi="Times New Roman"/>
          <w:sz w:val="28"/>
          <w:szCs w:val="28"/>
        </w:rPr>
        <w:t xml:space="preserve">2. Положение разработано в соответствии и на основании следующих нормативных </w:t>
      </w:r>
      <w:r>
        <w:rPr>
          <w:rFonts w:ascii="Times New Roman" w:hAnsi="Times New Roman"/>
          <w:sz w:val="28"/>
          <w:szCs w:val="28"/>
        </w:rPr>
        <w:t>правовых актов</w:t>
      </w:r>
      <w:r w:rsidRPr="00E21257">
        <w:rPr>
          <w:rFonts w:ascii="Times New Roman" w:hAnsi="Times New Roman"/>
          <w:sz w:val="28"/>
          <w:szCs w:val="28"/>
        </w:rPr>
        <w:t>:</w:t>
      </w:r>
    </w:p>
    <w:p w:rsidR="00054ECF" w:rsidRPr="005739CB" w:rsidRDefault="00054ECF" w:rsidP="00054ECF">
      <w:pPr>
        <w:ind w:firstLine="709"/>
        <w:jc w:val="both"/>
        <w:rPr>
          <w:color w:val="000000"/>
          <w:sz w:val="28"/>
          <w:szCs w:val="28"/>
        </w:rPr>
      </w:pPr>
      <w:r w:rsidRPr="00E21257">
        <w:rPr>
          <w:color w:val="000000"/>
          <w:sz w:val="28"/>
          <w:szCs w:val="28"/>
        </w:rPr>
        <w:t>Трудовой</w:t>
      </w:r>
      <w:r w:rsidRPr="005739CB">
        <w:rPr>
          <w:color w:val="000000"/>
          <w:sz w:val="28"/>
          <w:szCs w:val="28"/>
        </w:rPr>
        <w:t xml:space="preserve"> кодекс Российской Федерации;</w:t>
      </w:r>
    </w:p>
    <w:p w:rsidR="00054ECF" w:rsidRPr="005739CB" w:rsidRDefault="00054ECF" w:rsidP="00054ECF">
      <w:pPr>
        <w:ind w:firstLine="709"/>
        <w:jc w:val="both"/>
        <w:rPr>
          <w:color w:val="000000"/>
          <w:sz w:val="28"/>
          <w:szCs w:val="28"/>
        </w:rPr>
      </w:pPr>
      <w:r w:rsidRPr="005739CB">
        <w:rPr>
          <w:color w:val="000000"/>
          <w:sz w:val="28"/>
          <w:szCs w:val="28"/>
        </w:rPr>
        <w:t xml:space="preserve">Распоряжение Правительства Российской Федерации от </w:t>
      </w:r>
      <w:r>
        <w:rPr>
          <w:color w:val="000000"/>
          <w:sz w:val="28"/>
          <w:szCs w:val="28"/>
        </w:rPr>
        <w:t>26.11.2012 № </w:t>
      </w:r>
      <w:r w:rsidRPr="005739CB">
        <w:rPr>
          <w:color w:val="000000"/>
          <w:sz w:val="28"/>
          <w:szCs w:val="28"/>
        </w:rPr>
        <w:t xml:space="preserve">2190-р </w:t>
      </w:r>
      <w:r>
        <w:rPr>
          <w:color w:val="000000"/>
          <w:sz w:val="28"/>
          <w:szCs w:val="28"/>
        </w:rPr>
        <w:t>«</w:t>
      </w:r>
      <w:r w:rsidRPr="005739CB">
        <w:rPr>
          <w:color w:val="000000"/>
          <w:sz w:val="28"/>
          <w:szCs w:val="28"/>
        </w:rPr>
        <w:t>Об утверждении Программы поэтапного совершенствования системы</w:t>
      </w:r>
      <w:r>
        <w:rPr>
          <w:color w:val="000000"/>
          <w:sz w:val="28"/>
          <w:szCs w:val="28"/>
        </w:rPr>
        <w:t xml:space="preserve"> </w:t>
      </w:r>
      <w:r w:rsidRPr="005739CB">
        <w:rPr>
          <w:color w:val="000000"/>
          <w:sz w:val="28"/>
          <w:szCs w:val="28"/>
        </w:rPr>
        <w:t xml:space="preserve">оплаты труда в государственных (муниципальных) учреждениях на 2012 </w:t>
      </w:r>
      <w:r>
        <w:rPr>
          <w:color w:val="000000"/>
          <w:sz w:val="28"/>
          <w:szCs w:val="28"/>
        </w:rPr>
        <w:t>–</w:t>
      </w:r>
      <w:r w:rsidRPr="005739CB">
        <w:rPr>
          <w:color w:val="000000"/>
          <w:sz w:val="28"/>
          <w:szCs w:val="28"/>
        </w:rPr>
        <w:t xml:space="preserve"> 2018</w:t>
      </w:r>
      <w:r>
        <w:rPr>
          <w:color w:val="000000"/>
          <w:sz w:val="28"/>
          <w:szCs w:val="28"/>
        </w:rPr>
        <w:t xml:space="preserve"> </w:t>
      </w:r>
      <w:r w:rsidRPr="005739CB">
        <w:rPr>
          <w:color w:val="000000"/>
          <w:sz w:val="28"/>
          <w:szCs w:val="28"/>
        </w:rPr>
        <w:t>годы</w:t>
      </w:r>
      <w:r>
        <w:rPr>
          <w:color w:val="000000"/>
          <w:sz w:val="28"/>
          <w:szCs w:val="28"/>
        </w:rPr>
        <w:t>»</w:t>
      </w:r>
      <w:r w:rsidRPr="005739CB">
        <w:rPr>
          <w:color w:val="000000"/>
          <w:sz w:val="28"/>
          <w:szCs w:val="28"/>
        </w:rPr>
        <w:t>;</w:t>
      </w:r>
    </w:p>
    <w:p w:rsidR="00054ECF" w:rsidRDefault="00054ECF" w:rsidP="00054ECF">
      <w:pPr>
        <w:ind w:firstLine="709"/>
        <w:jc w:val="both"/>
        <w:rPr>
          <w:color w:val="000000"/>
          <w:sz w:val="28"/>
          <w:szCs w:val="28"/>
        </w:rPr>
      </w:pPr>
      <w:r w:rsidRPr="005739CB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 xml:space="preserve">Минтруда России </w:t>
      </w:r>
      <w:r w:rsidRPr="005739CB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31.05.2013</w:t>
      </w:r>
      <w:r w:rsidRPr="005739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</w:t>
      </w:r>
      <w:r w:rsidRPr="005739CB">
        <w:rPr>
          <w:color w:val="000000"/>
          <w:sz w:val="28"/>
          <w:szCs w:val="28"/>
        </w:rPr>
        <w:t xml:space="preserve">235 </w:t>
      </w:r>
      <w:r>
        <w:rPr>
          <w:color w:val="000000"/>
          <w:sz w:val="28"/>
          <w:szCs w:val="28"/>
        </w:rPr>
        <w:t>«</w:t>
      </w:r>
      <w:r w:rsidRPr="005739CB">
        <w:rPr>
          <w:color w:val="000000"/>
          <w:sz w:val="28"/>
          <w:szCs w:val="28"/>
        </w:rPr>
        <w:t>Об утверждении методических рекомендаций для</w:t>
      </w:r>
      <w:r>
        <w:rPr>
          <w:color w:val="000000"/>
          <w:sz w:val="28"/>
          <w:szCs w:val="28"/>
        </w:rPr>
        <w:t xml:space="preserve"> </w:t>
      </w:r>
      <w:r w:rsidRPr="005739CB">
        <w:rPr>
          <w:color w:val="000000"/>
          <w:sz w:val="28"/>
          <w:szCs w:val="28"/>
        </w:rPr>
        <w:t>федеральных органов исполнительной власти по разработке типовых отраслевых</w:t>
      </w:r>
      <w:r>
        <w:rPr>
          <w:color w:val="000000"/>
          <w:sz w:val="28"/>
          <w:szCs w:val="28"/>
        </w:rPr>
        <w:t xml:space="preserve"> </w:t>
      </w:r>
      <w:r w:rsidRPr="005739CB">
        <w:rPr>
          <w:color w:val="000000"/>
          <w:sz w:val="28"/>
          <w:szCs w:val="28"/>
        </w:rPr>
        <w:t>норм труда</w:t>
      </w:r>
      <w:r>
        <w:rPr>
          <w:color w:val="000000"/>
          <w:sz w:val="28"/>
          <w:szCs w:val="28"/>
        </w:rPr>
        <w:t>»</w:t>
      </w:r>
      <w:r w:rsidRPr="005739CB">
        <w:rPr>
          <w:color w:val="000000"/>
          <w:sz w:val="28"/>
          <w:szCs w:val="28"/>
        </w:rPr>
        <w:t>;</w:t>
      </w:r>
    </w:p>
    <w:p w:rsidR="00054ECF" w:rsidRPr="005739CB" w:rsidRDefault="00054ECF" w:rsidP="00054E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B72988">
        <w:rPr>
          <w:color w:val="000000"/>
          <w:sz w:val="28"/>
          <w:szCs w:val="28"/>
        </w:rPr>
        <w:t xml:space="preserve">остановление Правительства Российской Федерации от </w:t>
      </w:r>
      <w:r>
        <w:rPr>
          <w:color w:val="000000"/>
          <w:sz w:val="28"/>
          <w:szCs w:val="28"/>
        </w:rPr>
        <w:t>11.12.2002</w:t>
      </w:r>
      <w:r w:rsidRPr="00B72988">
        <w:rPr>
          <w:color w:val="000000"/>
          <w:sz w:val="28"/>
          <w:szCs w:val="28"/>
        </w:rPr>
        <w:t xml:space="preserve"> № 804 </w:t>
      </w:r>
      <w:r>
        <w:rPr>
          <w:color w:val="000000"/>
          <w:sz w:val="28"/>
          <w:szCs w:val="28"/>
        </w:rPr>
        <w:t>«</w:t>
      </w:r>
      <w:r w:rsidRPr="00B72988">
        <w:rPr>
          <w:color w:val="000000"/>
          <w:sz w:val="28"/>
          <w:szCs w:val="28"/>
        </w:rPr>
        <w:t>О правилах разработки и утверждения типовых норм труда</w:t>
      </w:r>
      <w:r>
        <w:rPr>
          <w:color w:val="000000"/>
          <w:sz w:val="28"/>
          <w:szCs w:val="28"/>
        </w:rPr>
        <w:t>»;</w:t>
      </w:r>
    </w:p>
    <w:p w:rsidR="00054ECF" w:rsidRDefault="00054ECF" w:rsidP="00054ECF">
      <w:pPr>
        <w:ind w:firstLine="709"/>
        <w:jc w:val="both"/>
        <w:rPr>
          <w:color w:val="000000"/>
          <w:sz w:val="28"/>
          <w:szCs w:val="28"/>
        </w:rPr>
      </w:pPr>
      <w:r w:rsidRPr="005739CB">
        <w:rPr>
          <w:color w:val="000000"/>
          <w:sz w:val="28"/>
          <w:szCs w:val="28"/>
        </w:rPr>
        <w:t>Приказ Министерства труда и социальной защиты Российской Федерации</w:t>
      </w:r>
      <w:r>
        <w:rPr>
          <w:color w:val="000000"/>
          <w:sz w:val="28"/>
          <w:szCs w:val="28"/>
        </w:rPr>
        <w:t xml:space="preserve"> </w:t>
      </w:r>
      <w:r w:rsidRPr="005739CB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30.09.2013</w:t>
      </w:r>
      <w:r w:rsidRPr="005739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</w:t>
      </w:r>
      <w:r w:rsidRPr="005739CB">
        <w:rPr>
          <w:color w:val="000000"/>
          <w:sz w:val="28"/>
          <w:szCs w:val="28"/>
        </w:rPr>
        <w:t xml:space="preserve">504 </w:t>
      </w:r>
      <w:r>
        <w:rPr>
          <w:color w:val="000000"/>
          <w:sz w:val="28"/>
          <w:szCs w:val="28"/>
        </w:rPr>
        <w:t>«</w:t>
      </w:r>
      <w:r w:rsidRPr="005739CB">
        <w:rPr>
          <w:color w:val="000000"/>
          <w:sz w:val="28"/>
          <w:szCs w:val="28"/>
        </w:rPr>
        <w:t>Об утверждении методических рекомендаций по</w:t>
      </w:r>
      <w:r>
        <w:rPr>
          <w:color w:val="000000"/>
          <w:sz w:val="28"/>
          <w:szCs w:val="28"/>
        </w:rPr>
        <w:t xml:space="preserve"> </w:t>
      </w:r>
      <w:r w:rsidRPr="005739CB">
        <w:rPr>
          <w:color w:val="000000"/>
          <w:sz w:val="28"/>
          <w:szCs w:val="28"/>
        </w:rPr>
        <w:t>разработке систем нормирования труда в государственных (муниципальных)</w:t>
      </w:r>
      <w:r>
        <w:rPr>
          <w:color w:val="000000"/>
          <w:sz w:val="28"/>
          <w:szCs w:val="28"/>
        </w:rPr>
        <w:t xml:space="preserve"> </w:t>
      </w:r>
      <w:r w:rsidRPr="005739CB">
        <w:rPr>
          <w:color w:val="000000"/>
          <w:sz w:val="28"/>
          <w:szCs w:val="28"/>
        </w:rPr>
        <w:t>учреждениях</w:t>
      </w:r>
      <w:r>
        <w:rPr>
          <w:color w:val="000000"/>
          <w:sz w:val="28"/>
          <w:szCs w:val="28"/>
        </w:rPr>
        <w:t>».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3. </w:t>
      </w:r>
      <w:r w:rsidRPr="00C75954">
        <w:rPr>
          <w:rFonts w:eastAsia="Calibri"/>
          <w:sz w:val="28"/>
          <w:szCs w:val="28"/>
          <w:lang w:eastAsia="en-US"/>
        </w:rPr>
        <w:t>Цель нормирования труда в учреждении – создание системы нормирования труда,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позволяющей: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 xml:space="preserve">- совершенствовать организацию производства и труда с </w:t>
      </w:r>
      <w:r>
        <w:rPr>
          <w:rFonts w:eastAsia="Calibri"/>
          <w:sz w:val="28"/>
          <w:szCs w:val="28"/>
          <w:lang w:eastAsia="en-US"/>
        </w:rPr>
        <w:t>позиции минимизации трудовых за</w:t>
      </w:r>
      <w:r w:rsidRPr="00C75954">
        <w:rPr>
          <w:rFonts w:eastAsia="Calibri"/>
          <w:sz w:val="28"/>
          <w:szCs w:val="28"/>
          <w:lang w:eastAsia="en-US"/>
        </w:rPr>
        <w:t>трат;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планомерно снижать трудоёмкость работ, услуг;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рассчитывать и планировать численность работников по рабочим местам и подразделениям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исходя из плановых показателей;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рассчитывать и регулировать размеры постоянной и перем</w:t>
      </w:r>
      <w:r>
        <w:rPr>
          <w:rFonts w:eastAsia="Calibri"/>
          <w:sz w:val="28"/>
          <w:szCs w:val="28"/>
          <w:lang w:eastAsia="en-US"/>
        </w:rPr>
        <w:t>енной части заработной платы ра</w:t>
      </w:r>
      <w:r w:rsidRPr="00C75954">
        <w:rPr>
          <w:rFonts w:eastAsia="Calibri"/>
          <w:sz w:val="28"/>
          <w:szCs w:val="28"/>
          <w:lang w:eastAsia="en-US"/>
        </w:rPr>
        <w:t>ботников, совершенствовать формы и системы оплаты труда и премирования.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4. </w:t>
      </w:r>
      <w:r w:rsidRPr="00C75954">
        <w:rPr>
          <w:rFonts w:eastAsia="Calibri"/>
          <w:sz w:val="28"/>
          <w:szCs w:val="28"/>
          <w:lang w:eastAsia="en-US"/>
        </w:rPr>
        <w:t>Основными задачами нормирования труда в учреждении являются: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разработка системы нормирования труда;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разработка мер по систематическому совершенствованию нормирования труда;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анализ и определение оптимальных затрат труда на все работы и услуги;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разработка норм и нормативов для нормирования труда н</w:t>
      </w:r>
      <w:r>
        <w:rPr>
          <w:rFonts w:eastAsia="Calibri"/>
          <w:sz w:val="28"/>
          <w:szCs w:val="28"/>
          <w:lang w:eastAsia="en-US"/>
        </w:rPr>
        <w:t>а новые и не охваченные нормиро</w:t>
      </w:r>
      <w:r w:rsidRPr="00C75954">
        <w:rPr>
          <w:rFonts w:eastAsia="Calibri"/>
          <w:sz w:val="28"/>
          <w:szCs w:val="28"/>
          <w:lang w:eastAsia="en-US"/>
        </w:rPr>
        <w:t>ванием оборудование, технологии, работы и услуги;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разработка укрупнённых и комплексных норм затрат труда</w:t>
      </w:r>
      <w:r>
        <w:rPr>
          <w:rFonts w:eastAsia="Calibri"/>
          <w:sz w:val="28"/>
          <w:szCs w:val="28"/>
          <w:lang w:eastAsia="en-US"/>
        </w:rPr>
        <w:t xml:space="preserve"> на законченный объем работ, ус</w:t>
      </w:r>
      <w:r w:rsidRPr="00C75954">
        <w:rPr>
          <w:rFonts w:eastAsia="Calibri"/>
          <w:sz w:val="28"/>
          <w:szCs w:val="28"/>
          <w:lang w:eastAsia="en-US"/>
        </w:rPr>
        <w:t>луг;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повышение качества разрабатываемых нормативных материалов и уровня их обоснования;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lastRenderedPageBreak/>
        <w:t>- организация систематической работы по своевременному внедрению разработанных норм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нормативов по труду и обеспечение контроля за их правильным применением;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обеспечение определения и планирования численности работников по количеству, уровню 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квалификации на основе норм труда;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обоснование и организация рациональной занятости раб</w:t>
      </w:r>
      <w:r>
        <w:rPr>
          <w:rFonts w:eastAsia="Calibri"/>
          <w:sz w:val="28"/>
          <w:szCs w:val="28"/>
          <w:lang w:eastAsia="en-US"/>
        </w:rPr>
        <w:t>отников на индивидуальных и кол</w:t>
      </w:r>
      <w:r w:rsidRPr="00C75954">
        <w:rPr>
          <w:rFonts w:eastAsia="Calibri"/>
          <w:sz w:val="28"/>
          <w:szCs w:val="28"/>
          <w:lang w:eastAsia="en-US"/>
        </w:rPr>
        <w:t>лективных рабочих местах, анализ соотношения продолжительности работ различной сложности;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выявление и сокращение нерациональных затрат рабочего времени, устранение потерь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рабочего времени и простоев на рабочих местах;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определение оптимального соотношения работников одной профессии (специальности)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различной квалификации в подразделениях учреждения;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 xml:space="preserve">- расчёт нормы численности работников, необходимого </w:t>
      </w:r>
      <w:r>
        <w:rPr>
          <w:rFonts w:eastAsia="Calibri"/>
          <w:sz w:val="28"/>
          <w:szCs w:val="28"/>
          <w:lang w:eastAsia="en-US"/>
        </w:rPr>
        <w:t>для выполнения планируемого объ</w:t>
      </w:r>
      <w:r w:rsidRPr="00C75954">
        <w:rPr>
          <w:rFonts w:eastAsia="Calibri"/>
          <w:sz w:val="28"/>
          <w:szCs w:val="28"/>
          <w:lang w:eastAsia="en-US"/>
        </w:rPr>
        <w:t>ёма работ, услуг;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954">
        <w:rPr>
          <w:rFonts w:eastAsia="Calibri"/>
          <w:sz w:val="28"/>
          <w:szCs w:val="28"/>
          <w:lang w:eastAsia="en-US"/>
        </w:rPr>
        <w:t>- обоснование форм и видов премирования работников за количественные и качественные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результаты труда.</w:t>
      </w:r>
    </w:p>
    <w:p w:rsidR="00054ECF" w:rsidRDefault="00054ECF" w:rsidP="0005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523CAE">
        <w:rPr>
          <w:sz w:val="28"/>
          <w:szCs w:val="28"/>
        </w:rPr>
        <w:t xml:space="preserve">Ответственность за </w:t>
      </w:r>
      <w:r>
        <w:rPr>
          <w:sz w:val="28"/>
          <w:szCs w:val="28"/>
        </w:rPr>
        <w:t>разработку, пересмотр и утверждение норм труда</w:t>
      </w:r>
      <w:r w:rsidRPr="00523CAE">
        <w:rPr>
          <w:sz w:val="28"/>
          <w:szCs w:val="28"/>
        </w:rPr>
        <w:t xml:space="preserve"> в учреждении несет</w:t>
      </w:r>
      <w:r>
        <w:rPr>
          <w:sz w:val="28"/>
          <w:szCs w:val="28"/>
        </w:rPr>
        <w:t xml:space="preserve"> руководитель учреждения.</w:t>
      </w:r>
    </w:p>
    <w:p w:rsidR="00054ECF" w:rsidRDefault="00054ECF" w:rsidP="0005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Организация работы, связанной с </w:t>
      </w:r>
      <w:r w:rsidRPr="006F1B96">
        <w:rPr>
          <w:sz w:val="28"/>
          <w:szCs w:val="28"/>
        </w:rPr>
        <w:t>нормировани</w:t>
      </w:r>
      <w:r>
        <w:rPr>
          <w:sz w:val="28"/>
          <w:szCs w:val="28"/>
        </w:rPr>
        <w:t>ем</w:t>
      </w:r>
      <w:r w:rsidRPr="006F1B96">
        <w:rPr>
          <w:sz w:val="28"/>
          <w:szCs w:val="28"/>
        </w:rPr>
        <w:t xml:space="preserve"> труда, включая проведение мероприятий, внедрение рациональных процессов, улучшение организации труда, </w:t>
      </w:r>
      <w:r>
        <w:rPr>
          <w:sz w:val="28"/>
          <w:szCs w:val="28"/>
        </w:rPr>
        <w:t>осуществляется</w:t>
      </w:r>
      <w:r w:rsidRPr="006F1B9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</w:t>
      </w:r>
    </w:p>
    <w:p w:rsidR="00054ECF" w:rsidRPr="00D51F55" w:rsidRDefault="00054ECF" w:rsidP="00054E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D51F55">
        <w:rPr>
          <w:sz w:val="24"/>
          <w:szCs w:val="24"/>
        </w:rPr>
        <w:t>(Ф.И.О. руководителя учреждения или его заместителя, котор</w:t>
      </w:r>
      <w:r>
        <w:rPr>
          <w:sz w:val="24"/>
          <w:szCs w:val="24"/>
        </w:rPr>
        <w:t>ому</w:t>
      </w:r>
      <w:r w:rsidRPr="00D51F55">
        <w:rPr>
          <w:sz w:val="24"/>
          <w:szCs w:val="24"/>
        </w:rPr>
        <w:t xml:space="preserve"> поручена данная работа) 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5307A1">
        <w:rPr>
          <w:sz w:val="28"/>
          <w:szCs w:val="28"/>
        </w:rPr>
        <w:t>Разработка (определение) системы нормирования труда в учреждении осуществля</w:t>
      </w:r>
      <w:r>
        <w:rPr>
          <w:sz w:val="28"/>
          <w:szCs w:val="28"/>
        </w:rPr>
        <w:t>е</w:t>
      </w:r>
      <w:r w:rsidRPr="005307A1">
        <w:rPr>
          <w:sz w:val="28"/>
          <w:szCs w:val="28"/>
        </w:rPr>
        <w:t xml:space="preserve">тся специалистами </w:t>
      </w:r>
      <w:r>
        <w:rPr>
          <w:sz w:val="28"/>
          <w:szCs w:val="28"/>
        </w:rPr>
        <w:t>____________________________________________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</w:t>
      </w:r>
      <w:r w:rsidRPr="00EE77C8">
        <w:rPr>
          <w:sz w:val="24"/>
          <w:szCs w:val="24"/>
        </w:rPr>
        <w:t>(наименование структурного подразделения (Ф.И.О. работника).</w:t>
      </w:r>
    </w:p>
    <w:p w:rsidR="00054ECF" w:rsidRDefault="00054ECF" w:rsidP="00054EC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ECF" w:rsidRPr="00F97B91" w:rsidRDefault="00054ECF" w:rsidP="00054EC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97B9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97B91">
        <w:rPr>
          <w:rFonts w:ascii="Times New Roman" w:hAnsi="Times New Roman" w:cs="Times New Roman"/>
          <w:sz w:val="28"/>
          <w:szCs w:val="28"/>
        </w:rPr>
        <w:t xml:space="preserve">. Применяемые в учреждении нормы труда 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</w:t>
      </w:r>
      <w:r w:rsidRPr="005C522A">
        <w:rPr>
          <w:sz w:val="28"/>
          <w:szCs w:val="28"/>
        </w:rPr>
        <w:t>ри определении норм труда</w:t>
      </w:r>
      <w:r>
        <w:rPr>
          <w:sz w:val="28"/>
          <w:szCs w:val="28"/>
        </w:rPr>
        <w:t xml:space="preserve"> в учреждении используются следующие т</w:t>
      </w:r>
      <w:r w:rsidRPr="005C522A">
        <w:rPr>
          <w:sz w:val="28"/>
          <w:szCs w:val="28"/>
        </w:rPr>
        <w:t xml:space="preserve">иповые нормы труда </w:t>
      </w:r>
      <w:r>
        <w:rPr>
          <w:sz w:val="28"/>
          <w:szCs w:val="28"/>
        </w:rPr>
        <w:t>__________________________________________________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80FAF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</w:t>
      </w:r>
      <w:r w:rsidRPr="00280FAF">
        <w:rPr>
          <w:sz w:val="24"/>
          <w:szCs w:val="24"/>
        </w:rPr>
        <w:t xml:space="preserve">(указать </w:t>
      </w:r>
      <w:r>
        <w:rPr>
          <w:sz w:val="24"/>
          <w:szCs w:val="24"/>
        </w:rPr>
        <w:t xml:space="preserve">перечень </w:t>
      </w:r>
      <w:r w:rsidRPr="00280FAF">
        <w:rPr>
          <w:sz w:val="24"/>
          <w:szCs w:val="24"/>
        </w:rPr>
        <w:t>нормативны</w:t>
      </w:r>
      <w:r>
        <w:rPr>
          <w:sz w:val="24"/>
          <w:szCs w:val="24"/>
        </w:rPr>
        <w:t>х</w:t>
      </w:r>
      <w:r w:rsidRPr="00280FAF">
        <w:rPr>
          <w:sz w:val="24"/>
          <w:szCs w:val="24"/>
        </w:rPr>
        <w:t xml:space="preserve"> акт</w:t>
      </w:r>
      <w:r>
        <w:rPr>
          <w:sz w:val="24"/>
          <w:szCs w:val="24"/>
        </w:rPr>
        <w:t>ов</w:t>
      </w:r>
      <w:r w:rsidRPr="00280FAF">
        <w:rPr>
          <w:sz w:val="24"/>
          <w:szCs w:val="24"/>
        </w:rPr>
        <w:t>, утвердивши</w:t>
      </w:r>
      <w:r>
        <w:rPr>
          <w:sz w:val="24"/>
          <w:szCs w:val="24"/>
        </w:rPr>
        <w:t>х</w:t>
      </w:r>
      <w:r w:rsidRPr="00280FAF">
        <w:rPr>
          <w:sz w:val="24"/>
          <w:szCs w:val="24"/>
        </w:rPr>
        <w:t xml:space="preserve"> типовые нормы труда)</w:t>
      </w:r>
    </w:p>
    <w:p w:rsidR="00054ECF" w:rsidRPr="009E1E57" w:rsidRDefault="00054ECF" w:rsidP="00054ECF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1E57">
        <w:rPr>
          <w:rFonts w:ascii="Times New Roman" w:hAnsi="Times New Roman" w:cs="Times New Roman"/>
          <w:i/>
          <w:sz w:val="24"/>
          <w:szCs w:val="24"/>
        </w:rPr>
        <w:t>На официальном сайте Министерства труда и социальной защиты Российской Федерации (</w:t>
      </w:r>
      <w:hyperlink r:id="rId6" w:history="1">
        <w:r w:rsidRPr="009E1E57">
          <w:rPr>
            <w:rStyle w:val="a5"/>
            <w:rFonts w:ascii="Times New Roman" w:hAnsi="Times New Roman" w:cs="Times New Roman"/>
            <w:i/>
            <w:sz w:val="24"/>
            <w:szCs w:val="24"/>
          </w:rPr>
          <w:t>http://www.rosmintrud.ru/</w:t>
        </w:r>
      </w:hyperlink>
      <w:r w:rsidRPr="009E1E57">
        <w:rPr>
          <w:rFonts w:ascii="Times New Roman" w:hAnsi="Times New Roman" w:cs="Times New Roman"/>
          <w:i/>
          <w:sz w:val="24"/>
          <w:szCs w:val="24"/>
        </w:rPr>
        <w:t>) в разделе «Нормативная и методическая база по нормированию труда в Российской Федерации» размещен перечень типовых отраслевых (межотраслевых) норм труда, утвержденных нормативными правовыми актами Российской Федерации и СССР.</w:t>
      </w:r>
    </w:p>
    <w:p w:rsidR="00054ECF" w:rsidRPr="009B2359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B2359">
        <w:rPr>
          <w:sz w:val="28"/>
          <w:szCs w:val="28"/>
        </w:rPr>
        <w:t>На основе типовых норм труда в учреждении</w:t>
      </w:r>
      <w:r>
        <w:rPr>
          <w:sz w:val="28"/>
          <w:szCs w:val="28"/>
        </w:rPr>
        <w:t xml:space="preserve"> применяются (указать какие) (Приложение 1)</w:t>
      </w:r>
      <w:r w:rsidRPr="009B2359">
        <w:rPr>
          <w:sz w:val="28"/>
          <w:szCs w:val="28"/>
        </w:rPr>
        <w:t>:</w:t>
      </w:r>
    </w:p>
    <w:p w:rsidR="00054ECF" w:rsidRPr="009B2359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359">
        <w:rPr>
          <w:sz w:val="28"/>
          <w:szCs w:val="28"/>
        </w:rPr>
        <w:t>нормы времени (затраты рабочего времени на выполнение единицы работы (функции) или оказание услуги одним или группой работников соответствующей квалификации);</w:t>
      </w:r>
    </w:p>
    <w:p w:rsidR="00054ECF" w:rsidRPr="009B2359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359">
        <w:rPr>
          <w:sz w:val="28"/>
          <w:szCs w:val="28"/>
        </w:rPr>
        <w:t>нормы обслуживания (количество объектов (рабочих мест, оборудования, площадей и т.п.), которые работник или группа работников соответствующей квалификации обязаны обслужить в течение единицы рабочего времени);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359">
        <w:rPr>
          <w:sz w:val="28"/>
          <w:szCs w:val="28"/>
        </w:rPr>
        <w:t xml:space="preserve">нормы численности (установленная численность работников определенного профессионально-квалификационного состава, необходимая для выполнения </w:t>
      </w:r>
      <w:r w:rsidRPr="009B2359">
        <w:rPr>
          <w:sz w:val="28"/>
          <w:szCs w:val="28"/>
        </w:rPr>
        <w:lastRenderedPageBreak/>
        <w:t>конкретных производственных, управленческих функций или объемов работ).</w:t>
      </w:r>
    </w:p>
    <w:p w:rsidR="00054ECF" w:rsidRPr="009E1E57" w:rsidRDefault="00054ECF" w:rsidP="00054ECF">
      <w:pPr>
        <w:ind w:firstLine="709"/>
        <w:jc w:val="both"/>
        <w:rPr>
          <w:i/>
          <w:color w:val="000000"/>
          <w:sz w:val="24"/>
          <w:szCs w:val="24"/>
        </w:rPr>
      </w:pPr>
      <w:r w:rsidRPr="009E1E57">
        <w:rPr>
          <w:i/>
          <w:color w:val="000000"/>
          <w:sz w:val="24"/>
          <w:szCs w:val="24"/>
        </w:rPr>
        <w:t>Нормы труда должны быть зафиксированы в приложении(ях) к Положению. (то есть по мере выходов  типовых норм труда необходимо вносить изменения в Положение).</w:t>
      </w:r>
    </w:p>
    <w:p w:rsidR="00054ECF" w:rsidRPr="009E1E57" w:rsidRDefault="00054ECF" w:rsidP="00054ECF">
      <w:pPr>
        <w:ind w:firstLine="709"/>
        <w:jc w:val="both"/>
        <w:rPr>
          <w:i/>
          <w:color w:val="000000"/>
          <w:sz w:val="24"/>
          <w:szCs w:val="24"/>
        </w:rPr>
      </w:pPr>
      <w:r w:rsidRPr="009E1E57">
        <w:rPr>
          <w:i/>
          <w:color w:val="000000"/>
          <w:sz w:val="24"/>
          <w:szCs w:val="24"/>
        </w:rPr>
        <w:t>Нормы труда должны прописываться в приложении(ях) на все виды работ со ссылкой на источник. Не допускается в приложении отсылка на другой источник, например: «Нормы времени установлены в Приказе Минкультуры России от 30.12.2014 N 2478 "Об утверждении типовых отраслевых норм труда на работы, выполняемые в зоопарках, фильмофондах, музеях и других организациях музейного типа"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При определении норм численности и норм обслуживания применяются следующие методики </w:t>
      </w:r>
      <w:r w:rsidRPr="005C522A">
        <w:rPr>
          <w:sz w:val="28"/>
          <w:szCs w:val="28"/>
        </w:rPr>
        <w:t>(если проводил</w:t>
      </w:r>
      <w:r>
        <w:rPr>
          <w:sz w:val="28"/>
          <w:szCs w:val="28"/>
        </w:rPr>
        <w:t>ись</w:t>
      </w:r>
      <w:r w:rsidRPr="005C522A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расчеты</w:t>
      </w:r>
      <w:r w:rsidRPr="005C522A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Методика определения</w:t>
      </w:r>
      <w:r w:rsidRPr="005C522A">
        <w:rPr>
          <w:sz w:val="28"/>
          <w:szCs w:val="28"/>
        </w:rPr>
        <w:t xml:space="preserve"> нормы численности на основе типовой нормы времени</w:t>
      </w:r>
      <w:r>
        <w:rPr>
          <w:sz w:val="28"/>
          <w:szCs w:val="28"/>
        </w:rPr>
        <w:t xml:space="preserve"> (Приложение 2)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Методика определения </w:t>
      </w:r>
      <w:r w:rsidRPr="005C522A">
        <w:rPr>
          <w:sz w:val="28"/>
          <w:szCs w:val="28"/>
        </w:rPr>
        <w:t>нормы численности на основе типовой нормы обслуживания</w:t>
      </w:r>
      <w:r>
        <w:rPr>
          <w:sz w:val="28"/>
          <w:szCs w:val="28"/>
        </w:rPr>
        <w:t xml:space="preserve"> (Приложение 3)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Методика определения н</w:t>
      </w:r>
      <w:r w:rsidRPr="005C522A">
        <w:rPr>
          <w:sz w:val="28"/>
          <w:szCs w:val="28"/>
        </w:rPr>
        <w:t>ормы обслуживания на основе типовой нормы времени</w:t>
      </w:r>
      <w:r>
        <w:rPr>
          <w:sz w:val="28"/>
          <w:szCs w:val="28"/>
        </w:rPr>
        <w:t xml:space="preserve"> (Приложение 4).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104C3">
        <w:rPr>
          <w:sz w:val="28"/>
          <w:szCs w:val="28"/>
        </w:rPr>
        <w:t xml:space="preserve">При отсутствии типовых норм труда по отдельным видам работ и рабочим местам соответствующие нормы труда разрабатываются в учреждении с учетом рекомендаций </w:t>
      </w:r>
      <w:r>
        <w:rPr>
          <w:sz w:val="28"/>
          <w:szCs w:val="28"/>
        </w:rPr>
        <w:t>___________________________________________________________</w:t>
      </w:r>
    </w:p>
    <w:p w:rsidR="00054ECF" w:rsidRPr="00EE77C8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EE77C8">
        <w:rPr>
          <w:sz w:val="24"/>
          <w:szCs w:val="24"/>
        </w:rPr>
        <w:t xml:space="preserve">(наименование </w:t>
      </w:r>
      <w:r>
        <w:rPr>
          <w:sz w:val="24"/>
          <w:szCs w:val="24"/>
        </w:rPr>
        <w:t>областного исполнительного органа государственной власти (органа местного  самоуправления) Новосибирской области</w:t>
      </w:r>
      <w:r w:rsidRPr="00EE77C8">
        <w:rPr>
          <w:sz w:val="24"/>
          <w:szCs w:val="24"/>
        </w:rPr>
        <w:t>)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При определении </w:t>
      </w:r>
      <w:r w:rsidRPr="002104C3">
        <w:rPr>
          <w:sz w:val="28"/>
          <w:szCs w:val="28"/>
        </w:rPr>
        <w:t>нормы труда</w:t>
      </w:r>
      <w:r w:rsidRPr="00BA7CA0">
        <w:rPr>
          <w:sz w:val="28"/>
          <w:szCs w:val="28"/>
        </w:rPr>
        <w:t xml:space="preserve"> </w:t>
      </w:r>
      <w:r w:rsidRPr="005C522A">
        <w:rPr>
          <w:sz w:val="28"/>
          <w:szCs w:val="28"/>
        </w:rPr>
        <w:t xml:space="preserve">по отдельным должностям (профессиям рабочих), видам работ (функциям), по которым </w:t>
      </w:r>
      <w:r>
        <w:rPr>
          <w:sz w:val="28"/>
          <w:szCs w:val="28"/>
        </w:rPr>
        <w:t xml:space="preserve">отсутствуют типовые нормы труда, применяются следующие </w:t>
      </w:r>
      <w:r w:rsidRPr="005C522A">
        <w:rPr>
          <w:sz w:val="28"/>
          <w:szCs w:val="28"/>
        </w:rPr>
        <w:t>методы и способы установления норм труда</w:t>
      </w:r>
      <w:r>
        <w:rPr>
          <w:sz w:val="28"/>
          <w:szCs w:val="28"/>
        </w:rPr>
        <w:t>:_________________________________________________________________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77C8">
        <w:rPr>
          <w:sz w:val="24"/>
          <w:szCs w:val="24"/>
        </w:rPr>
        <w:t xml:space="preserve">                                                             (указать какие) </w:t>
      </w:r>
    </w:p>
    <w:p w:rsidR="00054ECF" w:rsidRPr="00EE77C8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7. </w:t>
      </w:r>
      <w:r w:rsidRPr="00C75954">
        <w:rPr>
          <w:rFonts w:eastAsia="Calibri"/>
          <w:sz w:val="28"/>
          <w:szCs w:val="28"/>
          <w:lang w:eastAsia="en-US"/>
        </w:rPr>
        <w:t>Нормы труда, разработанные на уровне учреждений,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 xml:space="preserve">являются местными и утверждаются </w:t>
      </w:r>
      <w:r>
        <w:rPr>
          <w:rFonts w:eastAsia="Calibri"/>
          <w:sz w:val="28"/>
          <w:szCs w:val="28"/>
          <w:lang w:eastAsia="en-US"/>
        </w:rPr>
        <w:t>__________________________________________________________</w:t>
      </w:r>
      <w:r w:rsidRPr="00C75954">
        <w:rPr>
          <w:rFonts w:eastAsia="Calibri"/>
          <w:sz w:val="28"/>
          <w:szCs w:val="28"/>
          <w:lang w:eastAsia="en-US"/>
        </w:rPr>
        <w:t>.</w:t>
      </w:r>
    </w:p>
    <w:p w:rsidR="00054ECF" w:rsidRPr="00EE77C8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EE77C8">
        <w:rPr>
          <w:sz w:val="24"/>
          <w:szCs w:val="24"/>
        </w:rPr>
        <w:t xml:space="preserve">(наименование </w:t>
      </w:r>
      <w:r>
        <w:rPr>
          <w:sz w:val="24"/>
          <w:szCs w:val="24"/>
        </w:rPr>
        <w:t>областного исполнительного органа государственной власти (органа местного  самоуправления) Новосибирской области</w:t>
      </w:r>
      <w:r w:rsidRPr="00EE77C8">
        <w:rPr>
          <w:sz w:val="24"/>
          <w:szCs w:val="24"/>
        </w:rPr>
        <w:t>)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8. </w:t>
      </w:r>
      <w:r w:rsidRPr="00C75954">
        <w:rPr>
          <w:rFonts w:eastAsia="Calibri"/>
          <w:sz w:val="28"/>
          <w:szCs w:val="28"/>
          <w:lang w:eastAsia="en-US"/>
        </w:rPr>
        <w:t>Наряду с нормами, установленными на стабильные по организационно-техническим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условиям работы, применяются временные и разовые нормы.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F97B91" w:rsidRDefault="00054ECF" w:rsidP="00054E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7B91">
        <w:rPr>
          <w:sz w:val="28"/>
          <w:szCs w:val="28"/>
          <w:lang w:val="en-US"/>
        </w:rPr>
        <w:t>III</w:t>
      </w:r>
      <w:r w:rsidRPr="00F97B91">
        <w:rPr>
          <w:sz w:val="28"/>
          <w:szCs w:val="28"/>
        </w:rPr>
        <w:t>. Порядок внедрения норм труда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54ECF" w:rsidRPr="002E7937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7937">
        <w:rPr>
          <w:bCs/>
          <w:sz w:val="28"/>
          <w:szCs w:val="28"/>
        </w:rPr>
        <w:t>Работа по определению норм труда содержат следующие этапы</w:t>
      </w:r>
      <w:r w:rsidRPr="002E7937">
        <w:rPr>
          <w:sz w:val="28"/>
          <w:szCs w:val="28"/>
        </w:rPr>
        <w:t>:</w:t>
      </w:r>
    </w:p>
    <w:p w:rsidR="00054ECF" w:rsidRPr="00516432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А</w:t>
      </w:r>
      <w:r w:rsidRPr="00516432">
        <w:rPr>
          <w:sz w:val="28"/>
          <w:szCs w:val="28"/>
        </w:rPr>
        <w:t xml:space="preserve">нализ трудового процесса на основе стандарта оказания государственной (муниципальной) </w:t>
      </w:r>
      <w:r>
        <w:rPr>
          <w:sz w:val="28"/>
          <w:szCs w:val="28"/>
        </w:rPr>
        <w:t>услуги, разделение его на части.</w:t>
      </w:r>
    </w:p>
    <w:p w:rsidR="00054ECF" w:rsidRPr="00516432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</w:t>
      </w:r>
      <w:r w:rsidRPr="00516432">
        <w:rPr>
          <w:sz w:val="28"/>
          <w:szCs w:val="28"/>
        </w:rPr>
        <w:t>ыб</w:t>
      </w:r>
      <w:r>
        <w:rPr>
          <w:sz w:val="28"/>
          <w:szCs w:val="28"/>
        </w:rPr>
        <w:t>ор</w:t>
      </w:r>
      <w:r w:rsidRPr="00516432">
        <w:rPr>
          <w:sz w:val="28"/>
          <w:szCs w:val="28"/>
        </w:rPr>
        <w:t xml:space="preserve"> оптимальн</w:t>
      </w:r>
      <w:r>
        <w:rPr>
          <w:sz w:val="28"/>
          <w:szCs w:val="28"/>
        </w:rPr>
        <w:t>ого варианта</w:t>
      </w:r>
      <w:r w:rsidRPr="00516432">
        <w:rPr>
          <w:sz w:val="28"/>
          <w:szCs w:val="28"/>
        </w:rPr>
        <w:t xml:space="preserve"> технологии и организации труда, эффек</w:t>
      </w:r>
      <w:r>
        <w:rPr>
          <w:sz w:val="28"/>
          <w:szCs w:val="28"/>
        </w:rPr>
        <w:t>тивных методов и приемов работы.</w:t>
      </w:r>
    </w:p>
    <w:p w:rsidR="00054ECF" w:rsidRPr="00052055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052055">
        <w:rPr>
          <w:sz w:val="28"/>
          <w:szCs w:val="28"/>
        </w:rPr>
        <w:t>Проектирование режимов работы оборудования, приемов и методов труда, систем обслуживания рабочих мест, режимов</w:t>
      </w:r>
      <w:r>
        <w:rPr>
          <w:sz w:val="28"/>
          <w:szCs w:val="28"/>
        </w:rPr>
        <w:t xml:space="preserve"> труда и отдыха.</w:t>
      </w:r>
    </w:p>
    <w:p w:rsidR="00054ECF" w:rsidRPr="00052055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055">
        <w:rPr>
          <w:sz w:val="28"/>
          <w:szCs w:val="28"/>
        </w:rPr>
        <w:t xml:space="preserve">4. Определение норм труда в соответствии с особенностями технологического и трудового процессов, их внедрение и последующую корректировку по мере изменения организационно-технических условий </w:t>
      </w:r>
      <w:r w:rsidRPr="00052055">
        <w:rPr>
          <w:sz w:val="28"/>
          <w:szCs w:val="28"/>
        </w:rPr>
        <w:lastRenderedPageBreak/>
        <w:t>выполнения технологических (трудовых) процессов.</w:t>
      </w:r>
    </w:p>
    <w:p w:rsidR="00054ECF" w:rsidRPr="00052055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055">
        <w:rPr>
          <w:sz w:val="28"/>
          <w:szCs w:val="28"/>
        </w:rPr>
        <w:t>5. Работники извещаются о внедрении новых норм труда ________________,</w:t>
      </w:r>
    </w:p>
    <w:p w:rsidR="00054ECF" w:rsidRPr="00052055" w:rsidRDefault="00054ECF" w:rsidP="00054E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52055">
        <w:rPr>
          <w:sz w:val="24"/>
          <w:szCs w:val="24"/>
        </w:rPr>
        <w:t xml:space="preserve">                                                                                                              (указать конкретный срок) </w:t>
      </w: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2055">
        <w:rPr>
          <w:sz w:val="28"/>
          <w:szCs w:val="28"/>
        </w:rPr>
        <w:t>но не позднее чем за два месяца до их введения в действие. В аналогичный срок времени работники извещаются о корректировке ошибочных норм труда (нормы труда при установлении которых были неправильно учтены организационно-технические условия выполнения технологических</w:t>
      </w:r>
      <w:r w:rsidRPr="009E5B8F">
        <w:rPr>
          <w:sz w:val="28"/>
          <w:szCs w:val="28"/>
        </w:rPr>
        <w:t xml:space="preserve"> (трудовых) процессов или допущены неточности в применении нормативных материалов либо в проведении расчетов).</w:t>
      </w:r>
    </w:p>
    <w:p w:rsidR="00054ECF" w:rsidRPr="003D473F" w:rsidRDefault="00054ECF" w:rsidP="00054E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055">
        <w:rPr>
          <w:rFonts w:ascii="Times New Roman" w:hAnsi="Times New Roman" w:cs="Times New Roman"/>
          <w:sz w:val="28"/>
          <w:szCs w:val="28"/>
        </w:rPr>
        <w:t>Форма извещения о внедрении новых норм труда определяется учреждени</w:t>
      </w:r>
      <w:r w:rsidRPr="003D473F">
        <w:rPr>
          <w:rFonts w:ascii="Times New Roman" w:hAnsi="Times New Roman" w:cs="Times New Roman"/>
          <w:sz w:val="28"/>
          <w:szCs w:val="28"/>
        </w:rPr>
        <w:t>ем</w:t>
      </w:r>
      <w:r w:rsidRPr="00052055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  <w:r w:rsidRPr="003D473F">
        <w:rPr>
          <w:rFonts w:ascii="Times New Roman" w:hAnsi="Times New Roman" w:cs="Times New Roman"/>
          <w:sz w:val="28"/>
          <w:szCs w:val="28"/>
        </w:rPr>
        <w:t xml:space="preserve"> При этом рекомендуется указать ранее действовавшие нормы труда; новые нормы труда; факторы, послужившие основанием введения новых норм труда.</w:t>
      </w:r>
    </w:p>
    <w:p w:rsidR="00054ECF" w:rsidRPr="009E5B8F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5B8F">
        <w:rPr>
          <w:sz w:val="28"/>
          <w:szCs w:val="28"/>
        </w:rPr>
        <w:t>С учетом мнения представительного органа работников о снижении ошибочных норм труда работники могут быть уведомлены в более короткий срок.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6. </w:t>
      </w:r>
      <w:r w:rsidRPr="00C75954">
        <w:rPr>
          <w:rFonts w:eastAsia="Calibri"/>
          <w:sz w:val="28"/>
          <w:szCs w:val="28"/>
          <w:lang w:eastAsia="en-US"/>
        </w:rPr>
        <w:t>Установление норм труда осуществля</w:t>
      </w:r>
      <w:r>
        <w:rPr>
          <w:rFonts w:eastAsia="Calibri"/>
          <w:sz w:val="28"/>
          <w:szCs w:val="28"/>
          <w:lang w:eastAsia="en-US"/>
        </w:rPr>
        <w:t>е</w:t>
      </w:r>
      <w:r w:rsidRPr="00C75954">
        <w:rPr>
          <w:rFonts w:eastAsia="Calibri"/>
          <w:sz w:val="28"/>
          <w:szCs w:val="28"/>
          <w:lang w:eastAsia="en-US"/>
        </w:rPr>
        <w:t>тся на основании приказа</w:t>
      </w:r>
      <w:r>
        <w:rPr>
          <w:rFonts w:eastAsia="Calibri"/>
          <w:sz w:val="28"/>
          <w:szCs w:val="28"/>
          <w:lang w:eastAsia="en-US"/>
        </w:rPr>
        <w:t xml:space="preserve"> руководителя учреждения</w:t>
      </w:r>
      <w:r w:rsidRPr="00C75954">
        <w:rPr>
          <w:rFonts w:eastAsia="Calibri"/>
          <w:sz w:val="28"/>
          <w:szCs w:val="28"/>
          <w:lang w:eastAsia="en-US"/>
        </w:rPr>
        <w:t xml:space="preserve"> с учётом мнения представительного органа работников.</w:t>
      </w:r>
    </w:p>
    <w:p w:rsidR="00054ECF" w:rsidRPr="007832A0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9E5B8F">
        <w:rPr>
          <w:sz w:val="28"/>
          <w:szCs w:val="28"/>
        </w:rPr>
        <w:t xml:space="preserve">При заключении трудового договора с </w:t>
      </w:r>
      <w:r>
        <w:rPr>
          <w:sz w:val="28"/>
          <w:szCs w:val="28"/>
        </w:rPr>
        <w:t xml:space="preserve">новым </w:t>
      </w:r>
      <w:r w:rsidRPr="009E5B8F">
        <w:rPr>
          <w:sz w:val="28"/>
          <w:szCs w:val="28"/>
        </w:rPr>
        <w:t xml:space="preserve">работником </w:t>
      </w:r>
      <w:r w:rsidRPr="007832A0">
        <w:rPr>
          <w:sz w:val="28"/>
          <w:szCs w:val="28"/>
        </w:rPr>
        <w:t>учреждение знакомит</w:t>
      </w:r>
      <w:r w:rsidRPr="009E5B8F">
        <w:rPr>
          <w:sz w:val="28"/>
          <w:szCs w:val="28"/>
        </w:rPr>
        <w:t xml:space="preserve"> его с </w:t>
      </w:r>
      <w:r w:rsidRPr="007832A0">
        <w:rPr>
          <w:sz w:val="28"/>
          <w:szCs w:val="28"/>
        </w:rPr>
        <w:t xml:space="preserve">существующими в учреждении </w:t>
      </w:r>
      <w:r w:rsidRPr="009E5B8F">
        <w:rPr>
          <w:sz w:val="28"/>
          <w:szCs w:val="28"/>
        </w:rPr>
        <w:t xml:space="preserve">нормами труда. </w:t>
      </w:r>
      <w:r w:rsidRPr="007832A0">
        <w:rPr>
          <w:sz w:val="28"/>
          <w:szCs w:val="28"/>
        </w:rPr>
        <w:t xml:space="preserve">Если устанавливаются нормы времени на выполнение работ (оказание услуг) или нормы обслуживания, в трудовом договоре </w:t>
      </w:r>
      <w:r>
        <w:rPr>
          <w:sz w:val="28"/>
          <w:szCs w:val="28"/>
        </w:rPr>
        <w:t>указывается</w:t>
      </w:r>
      <w:r w:rsidRPr="007832A0">
        <w:rPr>
          <w:sz w:val="28"/>
          <w:szCs w:val="28"/>
        </w:rPr>
        <w:t>, что выполнение этих норм осуществляется в пределах установленной специалисту продолжительности рабочего времени.</w:t>
      </w:r>
    </w:p>
    <w:p w:rsidR="00054ECF" w:rsidRPr="0010427E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D64AF1">
        <w:rPr>
          <w:sz w:val="28"/>
          <w:szCs w:val="28"/>
        </w:rPr>
        <w:t>Перед внедрением новых норм труда пров</w:t>
      </w:r>
      <w:r>
        <w:rPr>
          <w:sz w:val="28"/>
          <w:szCs w:val="28"/>
        </w:rPr>
        <w:t>одится</w:t>
      </w:r>
      <w:r w:rsidRPr="00D64AF1">
        <w:rPr>
          <w:sz w:val="28"/>
          <w:szCs w:val="28"/>
        </w:rPr>
        <w:t xml:space="preserve"> инструктаж и обучение персонала наиболее эффективным приемам и методам выполнения работ (индивидуально либо в группе). </w:t>
      </w:r>
      <w:r>
        <w:rPr>
          <w:sz w:val="28"/>
          <w:szCs w:val="28"/>
        </w:rPr>
        <w:t>Оценивается</w:t>
      </w:r>
      <w:r w:rsidRPr="00D64AF1">
        <w:rPr>
          <w:sz w:val="28"/>
          <w:szCs w:val="28"/>
        </w:rPr>
        <w:t xml:space="preserve"> степень освоения работ каждым сотрудником на основе данных о выполнении норм.</w:t>
      </w:r>
      <w:r w:rsidRPr="0010427E">
        <w:rPr>
          <w:sz w:val="28"/>
          <w:szCs w:val="28"/>
        </w:rPr>
        <w:t xml:space="preserve"> Если с введением новой техники и технологии работникам необходимы новые теоретические и практические знания, </w:t>
      </w:r>
      <w:r>
        <w:rPr>
          <w:sz w:val="28"/>
          <w:szCs w:val="28"/>
        </w:rPr>
        <w:t>проводится</w:t>
      </w:r>
      <w:r w:rsidRPr="0010427E">
        <w:rPr>
          <w:sz w:val="28"/>
          <w:szCs w:val="28"/>
        </w:rPr>
        <w:t xml:space="preserve"> обучение работников</w:t>
      </w:r>
      <w:r>
        <w:rPr>
          <w:sz w:val="28"/>
          <w:szCs w:val="28"/>
        </w:rPr>
        <w:t xml:space="preserve"> учреждения</w:t>
      </w:r>
      <w:r w:rsidRPr="0010427E">
        <w:rPr>
          <w:sz w:val="28"/>
          <w:szCs w:val="28"/>
        </w:rPr>
        <w:t>.</w:t>
      </w:r>
    </w:p>
    <w:p w:rsidR="00054ECF" w:rsidRPr="0010427E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10427E">
        <w:rPr>
          <w:sz w:val="28"/>
          <w:szCs w:val="28"/>
        </w:rPr>
        <w:t xml:space="preserve">При освоении новых видов работ (стандартов оказания государственных (муниципальных) услуг или несоответствии фактических организационно-технических условий выполнения </w:t>
      </w:r>
      <w:r w:rsidRPr="00792F6F">
        <w:rPr>
          <w:sz w:val="28"/>
          <w:szCs w:val="28"/>
        </w:rPr>
        <w:t>технологических</w:t>
      </w:r>
      <w:r w:rsidRPr="0010427E">
        <w:rPr>
          <w:sz w:val="28"/>
          <w:szCs w:val="28"/>
        </w:rPr>
        <w:t xml:space="preserve"> (трудовых) процессов запроектированным во вновь вводимых нормах труда </w:t>
      </w:r>
      <w:r>
        <w:rPr>
          <w:sz w:val="28"/>
          <w:szCs w:val="28"/>
        </w:rPr>
        <w:t>применяются</w:t>
      </w:r>
      <w:r w:rsidRPr="0010427E">
        <w:rPr>
          <w:sz w:val="28"/>
          <w:szCs w:val="28"/>
        </w:rPr>
        <w:t xml:space="preserve"> поправочные коэффициенты.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C78BD" w:rsidRDefault="00054ECF" w:rsidP="00054EC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C78BD">
        <w:rPr>
          <w:sz w:val="28"/>
          <w:szCs w:val="28"/>
          <w:lang w:val="en-US"/>
        </w:rPr>
        <w:t>IV</w:t>
      </w:r>
      <w:r w:rsidRPr="009C78BD">
        <w:rPr>
          <w:sz w:val="28"/>
          <w:szCs w:val="28"/>
        </w:rPr>
        <w:t>. Порядок организации замены и пересмотра норм труда</w:t>
      </w:r>
    </w:p>
    <w:p w:rsidR="00054ECF" w:rsidRPr="00516432" w:rsidRDefault="00054ECF" w:rsidP="00054EC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054ECF" w:rsidRPr="003430FE" w:rsidRDefault="00054ECF" w:rsidP="00054E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Н</w:t>
      </w:r>
      <w:r w:rsidRPr="003430FE">
        <w:rPr>
          <w:rFonts w:ascii="Times New Roman" w:hAnsi="Times New Roman" w:cs="Times New Roman"/>
          <w:sz w:val="28"/>
          <w:szCs w:val="28"/>
        </w:rPr>
        <w:t xml:space="preserve">ормы труда </w:t>
      </w:r>
      <w:r>
        <w:rPr>
          <w:rFonts w:ascii="Times New Roman" w:hAnsi="Times New Roman" w:cs="Times New Roman"/>
          <w:sz w:val="28"/>
          <w:szCs w:val="28"/>
        </w:rPr>
        <w:t xml:space="preserve">в учреждении </w:t>
      </w:r>
      <w:r w:rsidRPr="003430FE">
        <w:rPr>
          <w:rFonts w:ascii="Times New Roman" w:hAnsi="Times New Roman" w:cs="Times New Roman"/>
          <w:sz w:val="28"/>
          <w:szCs w:val="28"/>
        </w:rPr>
        <w:t xml:space="preserve">пересматриваются по мере совершенствования или внедрения новой техники, технологии и проведения организационных либо иных мероприятий, обеспечивающих рост производительности труда, а также в случае использования физически и морально устаревшего оборудования.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430FE">
        <w:rPr>
          <w:rFonts w:ascii="Times New Roman" w:hAnsi="Times New Roman" w:cs="Times New Roman"/>
          <w:sz w:val="28"/>
          <w:szCs w:val="28"/>
        </w:rPr>
        <w:t xml:space="preserve">овые нормы труда </w:t>
      </w:r>
      <w:r>
        <w:rPr>
          <w:rFonts w:ascii="Times New Roman" w:hAnsi="Times New Roman" w:cs="Times New Roman"/>
          <w:sz w:val="28"/>
          <w:szCs w:val="28"/>
        </w:rPr>
        <w:t xml:space="preserve">вводятся </w:t>
      </w:r>
      <w:r w:rsidRPr="003430FE">
        <w:rPr>
          <w:rFonts w:ascii="Times New Roman" w:hAnsi="Times New Roman" w:cs="Times New Roman"/>
          <w:sz w:val="28"/>
          <w:szCs w:val="28"/>
        </w:rPr>
        <w:t>одновременно с внедрением новых стандартов оказания услуг, новой техники, технологии, видов продукции (услуг).</w:t>
      </w:r>
    </w:p>
    <w:p w:rsidR="00054ECF" w:rsidRPr="00C75954" w:rsidRDefault="00054ECF" w:rsidP="00054E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lastRenderedPageBreak/>
        <w:t>2. З</w:t>
      </w:r>
      <w:r w:rsidRPr="00C75954">
        <w:rPr>
          <w:rFonts w:eastAsia="Calibri"/>
          <w:sz w:val="28"/>
          <w:szCs w:val="28"/>
          <w:lang w:eastAsia="en-US"/>
        </w:rPr>
        <w:t>амена и пересмотр норм труда осуществляются на основании приказа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954">
        <w:rPr>
          <w:rFonts w:eastAsia="Calibri"/>
          <w:sz w:val="28"/>
          <w:szCs w:val="28"/>
          <w:lang w:eastAsia="en-US"/>
        </w:rPr>
        <w:t>(распоряжения) работодателя с учётом мнения представительного органа работников.</w:t>
      </w:r>
    </w:p>
    <w:p w:rsidR="00054ECF" w:rsidRDefault="00054ECF" w:rsidP="00054EC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П</w:t>
      </w:r>
      <w:r w:rsidRPr="0010427E">
        <w:rPr>
          <w:bCs/>
          <w:sz w:val="28"/>
          <w:szCs w:val="28"/>
        </w:rPr>
        <w:t xml:space="preserve">ересмотр норм труда </w:t>
      </w:r>
      <w:r>
        <w:rPr>
          <w:bCs/>
          <w:sz w:val="28"/>
          <w:szCs w:val="28"/>
        </w:rPr>
        <w:t xml:space="preserve">осуществляется ____________________________, </w:t>
      </w:r>
    </w:p>
    <w:p w:rsidR="00054ECF" w:rsidRPr="000039DD" w:rsidRDefault="00054ECF" w:rsidP="00054ECF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r w:rsidRPr="000039DD">
        <w:rPr>
          <w:bCs/>
          <w:sz w:val="24"/>
          <w:szCs w:val="24"/>
        </w:rPr>
        <w:t>(указать конкретный срок)</w:t>
      </w:r>
    </w:p>
    <w:p w:rsidR="00054ECF" w:rsidRDefault="00054ECF" w:rsidP="00054EC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 </w:t>
      </w:r>
      <w:r w:rsidRPr="0010427E">
        <w:rPr>
          <w:bCs/>
          <w:sz w:val="28"/>
          <w:szCs w:val="28"/>
        </w:rPr>
        <w:t xml:space="preserve">не реже чем один раз в пять лет. По итогам анализа </w:t>
      </w:r>
      <w:r>
        <w:rPr>
          <w:bCs/>
          <w:sz w:val="28"/>
          <w:szCs w:val="28"/>
        </w:rPr>
        <w:t>принимается</w:t>
      </w:r>
      <w:r w:rsidRPr="0010427E">
        <w:rPr>
          <w:bCs/>
          <w:sz w:val="28"/>
          <w:szCs w:val="28"/>
        </w:rPr>
        <w:t xml:space="preserve"> решение о сохранении установленных норм труда или о разработке новых. </w:t>
      </w:r>
    </w:p>
    <w:p w:rsidR="00054ECF" w:rsidRDefault="00054ECF" w:rsidP="00054EC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0427E">
        <w:rPr>
          <w:bCs/>
          <w:sz w:val="28"/>
          <w:szCs w:val="28"/>
        </w:rPr>
        <w:t>До введения новых норм труда продолжают применяться ранее установленные.</w:t>
      </w:r>
    </w:p>
    <w:p w:rsidR="00054ECF" w:rsidRPr="009C78B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C78BD">
        <w:rPr>
          <w:sz w:val="28"/>
          <w:szCs w:val="28"/>
        </w:rPr>
        <w:t>Временные нормы труда устанавливаются на период освоения тех или иных работ при отсутствии утвержденных нормативных материалов для нормирования труда.</w:t>
      </w:r>
    </w:p>
    <w:p w:rsidR="00054ECF" w:rsidRPr="009C78B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C78BD">
        <w:rPr>
          <w:sz w:val="28"/>
          <w:szCs w:val="28"/>
        </w:rPr>
        <w:t>Срок действия временных норм труда, определяемых учреждением, устанавлива</w:t>
      </w:r>
      <w:r>
        <w:rPr>
          <w:sz w:val="28"/>
          <w:szCs w:val="28"/>
        </w:rPr>
        <w:t xml:space="preserve">ется на срок </w:t>
      </w:r>
      <w:r w:rsidRPr="009C78BD">
        <w:rPr>
          <w:sz w:val="28"/>
          <w:szCs w:val="28"/>
        </w:rPr>
        <w:t>не более 3 месяцев.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C78BD">
        <w:rPr>
          <w:sz w:val="28"/>
          <w:szCs w:val="28"/>
        </w:rPr>
        <w:t>Разовые нормы труда определяются работодателем на отдельные работы, носящие единичный характер (внеплановые, аварийные).</w:t>
      </w:r>
    </w:p>
    <w:p w:rsidR="00054ECF" w:rsidRDefault="00054ECF" w:rsidP="00054E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3430FE">
        <w:rPr>
          <w:rFonts w:ascii="Times New Roman" w:hAnsi="Times New Roman" w:cs="Times New Roman"/>
          <w:bCs/>
          <w:sz w:val="28"/>
          <w:szCs w:val="28"/>
        </w:rPr>
        <w:t>. 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3430FE">
        <w:rPr>
          <w:rFonts w:ascii="Times New Roman" w:hAnsi="Times New Roman" w:cs="Times New Roman"/>
          <w:sz w:val="28"/>
          <w:szCs w:val="28"/>
        </w:rPr>
        <w:t>сли отдельные работники учреждения перевыполняют утвержденные нормы (например, за счет высокого уровня профессионализма, применения по собственной инициативе новых приемов труда), это не может служить основанием для пересмотра норм труда, действующих в учреждении.</w:t>
      </w:r>
    </w:p>
    <w:p w:rsidR="00054ECF" w:rsidRPr="00467188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467188">
        <w:rPr>
          <w:sz w:val="28"/>
          <w:szCs w:val="28"/>
        </w:rPr>
        <w:t>Пересмотр ошибочных норм труда осуществляется по мере их выявления с учетом мнения представительного органа работников.</w:t>
      </w:r>
    </w:p>
    <w:p w:rsidR="00054ECF" w:rsidRPr="0010427E" w:rsidRDefault="00054ECF" w:rsidP="00054EC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 М</w:t>
      </w:r>
      <w:r w:rsidRPr="005C522A">
        <w:rPr>
          <w:sz w:val="28"/>
          <w:szCs w:val="28"/>
        </w:rPr>
        <w:t>еры, направленные на собл</w:t>
      </w:r>
      <w:r>
        <w:rPr>
          <w:sz w:val="28"/>
          <w:szCs w:val="28"/>
        </w:rPr>
        <w:t>юдение установленных норм труда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54ECF" w:rsidRPr="00467188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учреждения о</w:t>
      </w:r>
      <w:r w:rsidRPr="00467188">
        <w:rPr>
          <w:sz w:val="28"/>
          <w:szCs w:val="28"/>
        </w:rPr>
        <w:t>существля</w:t>
      </w:r>
      <w:r>
        <w:rPr>
          <w:sz w:val="28"/>
          <w:szCs w:val="28"/>
        </w:rPr>
        <w:t>е</w:t>
      </w:r>
      <w:r w:rsidRPr="00467188">
        <w:rPr>
          <w:sz w:val="28"/>
          <w:szCs w:val="28"/>
        </w:rPr>
        <w:t>т меры, направленные на соблюдение установленных норм труда, включая обеспечение нормальных условий для выполнения работникам</w:t>
      </w:r>
      <w:r>
        <w:rPr>
          <w:sz w:val="28"/>
          <w:szCs w:val="28"/>
        </w:rPr>
        <w:t xml:space="preserve">и норм труда. К таким условиям </w:t>
      </w:r>
      <w:r w:rsidRPr="00467188">
        <w:rPr>
          <w:sz w:val="28"/>
          <w:szCs w:val="28"/>
        </w:rPr>
        <w:t>относятся:</w:t>
      </w:r>
    </w:p>
    <w:p w:rsidR="00054ECF" w:rsidRPr="00467188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467188">
        <w:rPr>
          <w:sz w:val="28"/>
          <w:szCs w:val="28"/>
        </w:rPr>
        <w:t>исправное состояние помещений, сооружений, машин, технологической оснастки и оборудования;</w:t>
      </w:r>
    </w:p>
    <w:p w:rsidR="00054ECF" w:rsidRPr="00467188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467188">
        <w:rPr>
          <w:sz w:val="28"/>
          <w:szCs w:val="28"/>
        </w:rPr>
        <w:t>своевременное обеспечение технической и иной необходимой для работы документацией;</w:t>
      </w:r>
    </w:p>
    <w:p w:rsidR="00054ECF" w:rsidRPr="00467188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467188">
        <w:rPr>
          <w:sz w:val="28"/>
          <w:szCs w:val="28"/>
        </w:rPr>
        <w:t>надлежащее качество материалов, инструментов, иных средств и предметов, необходимых для выполнения работы, их своевременное предоставление работнику;</w:t>
      </w:r>
    </w:p>
    <w:p w:rsidR="00054ECF" w:rsidRPr="00467188" w:rsidRDefault="00054ECF" w:rsidP="0005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467188">
        <w:rPr>
          <w:sz w:val="28"/>
          <w:szCs w:val="28"/>
        </w:rPr>
        <w:t>условия труда, соответствующие требованиям охраны труда и безопасности производства.</w:t>
      </w:r>
    </w:p>
    <w:p w:rsidR="00054ECF" w:rsidRPr="005C522A" w:rsidRDefault="00054ECF" w:rsidP="00054EC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54ECF" w:rsidRPr="00516432" w:rsidRDefault="00054ECF" w:rsidP="00054ECF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054ECF" w:rsidRPr="00516432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5C522A" w:rsidRDefault="00054ECF" w:rsidP="00054EC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54ECF" w:rsidRPr="00523CAE" w:rsidRDefault="00054ECF" w:rsidP="00054EC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rPr>
          <w:rFonts w:ascii="Times New Roman" w:hAnsi="Times New Roman"/>
        </w:rPr>
      </w:pPr>
    </w:p>
    <w:p w:rsidR="00054ECF" w:rsidRDefault="00054ECF" w:rsidP="00054ECF">
      <w:pPr>
        <w:pStyle w:val="a6"/>
        <w:rPr>
          <w:rFonts w:ascii="Times New Roman" w:hAnsi="Times New Roman"/>
        </w:rPr>
        <w:sectPr w:rsidR="00054ECF" w:rsidSect="00170BA2">
          <w:headerReference w:type="even" r:id="rId7"/>
          <w:headerReference w:type="default" r:id="rId8"/>
          <w:headerReference w:type="first" r:id="rId9"/>
          <w:pgSz w:w="11907" w:h="16840"/>
          <w:pgMar w:top="851" w:right="708" w:bottom="1134" w:left="1134" w:header="720" w:footer="720" w:gutter="0"/>
          <w:cols w:space="720"/>
          <w:titlePg/>
        </w:sectPr>
      </w:pPr>
    </w:p>
    <w:p w:rsidR="00054ECF" w:rsidRDefault="00054ECF" w:rsidP="00054ECF">
      <w:pPr>
        <w:pStyle w:val="a6"/>
        <w:rPr>
          <w:rFonts w:ascii="Times New Roman" w:hAnsi="Times New Roman"/>
        </w:rPr>
      </w:pP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t>Приложение 1</w:t>
      </w: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t xml:space="preserve"> к типовому положению о системе нормирования труда в муниципальном учреждении</w:t>
      </w:r>
    </w:p>
    <w:p w:rsidR="00054ECF" w:rsidRDefault="00054ECF" w:rsidP="00054E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353"/>
        <w:gridCol w:w="4820"/>
      </w:tblGrid>
      <w:tr w:rsidR="00054ECF" w:rsidRPr="001E3E5E" w:rsidTr="00170BA2">
        <w:tc>
          <w:tcPr>
            <w:tcW w:w="5353" w:type="dxa"/>
            <w:shd w:val="clear" w:color="000000" w:fill="FFFFFF"/>
          </w:tcPr>
          <w:p w:rsidR="00054ECF" w:rsidRPr="001E3E5E" w:rsidRDefault="00054ECF" w:rsidP="00170BA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</w:tcPr>
          <w:p w:rsidR="00054ECF" w:rsidRPr="001E3E5E" w:rsidRDefault="00054ECF" w:rsidP="00170BA2">
            <w:pPr>
              <w:pStyle w:val="a4"/>
              <w:jc w:val="left"/>
              <w:rPr>
                <w:sz w:val="24"/>
                <w:szCs w:val="24"/>
              </w:rPr>
            </w:pPr>
          </w:p>
        </w:tc>
      </w:tr>
    </w:tbl>
    <w:p w:rsidR="00054ECF" w:rsidRDefault="00054ECF" w:rsidP="00054E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17360">
        <w:rPr>
          <w:sz w:val="28"/>
          <w:szCs w:val="28"/>
        </w:rPr>
        <w:t>Нормы времени</w:t>
      </w:r>
      <w:r>
        <w:rPr>
          <w:sz w:val="28"/>
          <w:szCs w:val="28"/>
        </w:rPr>
        <w:t xml:space="preserve"> </w:t>
      </w:r>
    </w:p>
    <w:p w:rsidR="00054ECF" w:rsidRPr="00E17360" w:rsidRDefault="00054ECF" w:rsidP="00054E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4ECF" w:rsidRPr="0067606B" w:rsidRDefault="00054ECF" w:rsidP="00054EC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7360">
        <w:rPr>
          <w:rFonts w:ascii="Times New Roman" w:hAnsi="Times New Roman" w:cs="Times New Roman"/>
          <w:sz w:val="28"/>
          <w:szCs w:val="28"/>
        </w:rPr>
        <w:t xml:space="preserve">Вид и наименование норм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054ECF" w:rsidRDefault="00054ECF" w:rsidP="00054EC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Область применения   __________________________________________________</w:t>
      </w:r>
    </w:p>
    <w:p w:rsidR="00054ECF" w:rsidRDefault="00054ECF" w:rsidP="00054EC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7360">
        <w:rPr>
          <w:rFonts w:ascii="Times New Roman" w:hAnsi="Times New Roman" w:cs="Times New Roman"/>
          <w:sz w:val="28"/>
          <w:szCs w:val="28"/>
        </w:rPr>
        <w:t>Нормативная часть (наименование и содержание работ)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17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ECF" w:rsidRDefault="00054ECF" w:rsidP="00054EC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054ECF" w:rsidRDefault="00054ECF" w:rsidP="00054EC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054ECF" w:rsidRDefault="00054ECF" w:rsidP="00054E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4ECF" w:rsidRPr="00E17360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7360">
        <w:rPr>
          <w:sz w:val="28"/>
          <w:szCs w:val="28"/>
        </w:rPr>
        <w:t>Описание условий выполнения работ _________</w:t>
      </w:r>
      <w:r>
        <w:rPr>
          <w:sz w:val="28"/>
          <w:szCs w:val="28"/>
        </w:rPr>
        <w:t>______________________________</w:t>
      </w: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192"/>
        <w:gridCol w:w="1985"/>
        <w:gridCol w:w="1464"/>
        <w:gridCol w:w="2046"/>
      </w:tblGrid>
      <w:tr w:rsidR="00054ECF" w:rsidRPr="00FA7561" w:rsidTr="00170BA2">
        <w:tc>
          <w:tcPr>
            <w:tcW w:w="594" w:type="dxa"/>
          </w:tcPr>
          <w:p w:rsidR="00054ECF" w:rsidRPr="00E17360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 xml:space="preserve">N  </w:t>
            </w:r>
          </w:p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п/п</w:t>
            </w:r>
          </w:p>
        </w:tc>
        <w:tc>
          <w:tcPr>
            <w:tcW w:w="4192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 xml:space="preserve">Наименование работ (операций)     </w:t>
            </w:r>
          </w:p>
        </w:tc>
        <w:tc>
          <w:tcPr>
            <w:tcW w:w="1985" w:type="dxa"/>
          </w:tcPr>
          <w:p w:rsidR="00054ECF" w:rsidRPr="00E17360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Значения</w:t>
            </w:r>
          </w:p>
          <w:p w:rsidR="00054ECF" w:rsidRPr="00E17360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факторов,</w:t>
            </w:r>
          </w:p>
          <w:p w:rsidR="00054ECF" w:rsidRPr="00E17360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влияющих на норму (единица</w:t>
            </w:r>
          </w:p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измерения)</w:t>
            </w:r>
          </w:p>
        </w:tc>
        <w:tc>
          <w:tcPr>
            <w:tcW w:w="1464" w:type="dxa"/>
          </w:tcPr>
          <w:p w:rsidR="00054ECF" w:rsidRPr="00E17360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Норма</w:t>
            </w:r>
          </w:p>
          <w:p w:rsidR="00054ECF" w:rsidRPr="00E17360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времени</w:t>
            </w:r>
          </w:p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360">
              <w:rPr>
                <w:sz w:val="28"/>
                <w:szCs w:val="28"/>
              </w:rPr>
              <w:t>(часов)</w:t>
            </w:r>
          </w:p>
        </w:tc>
        <w:tc>
          <w:tcPr>
            <w:tcW w:w="2046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7561">
              <w:rPr>
                <w:sz w:val="28"/>
                <w:szCs w:val="28"/>
              </w:rPr>
              <w:t>Источник (</w:t>
            </w:r>
            <w:r w:rsidRPr="00FA7561">
              <w:rPr>
                <w:sz w:val="24"/>
                <w:szCs w:val="24"/>
              </w:rPr>
              <w:t>нормативный акт, утвердивший типовые нормы труда)</w:t>
            </w:r>
          </w:p>
        </w:tc>
      </w:tr>
      <w:tr w:rsidR="00054ECF" w:rsidRPr="00FA7561" w:rsidTr="00170BA2">
        <w:tc>
          <w:tcPr>
            <w:tcW w:w="594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7561">
              <w:rPr>
                <w:sz w:val="28"/>
                <w:szCs w:val="28"/>
              </w:rPr>
              <w:t>1</w:t>
            </w:r>
          </w:p>
        </w:tc>
        <w:tc>
          <w:tcPr>
            <w:tcW w:w="4192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756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7561">
              <w:rPr>
                <w:sz w:val="28"/>
                <w:szCs w:val="28"/>
              </w:rPr>
              <w:t>3</w:t>
            </w:r>
          </w:p>
        </w:tc>
        <w:tc>
          <w:tcPr>
            <w:tcW w:w="1464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7561">
              <w:rPr>
                <w:sz w:val="28"/>
                <w:szCs w:val="28"/>
              </w:rPr>
              <w:t>4</w:t>
            </w:r>
          </w:p>
        </w:tc>
        <w:tc>
          <w:tcPr>
            <w:tcW w:w="2046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7561">
              <w:rPr>
                <w:sz w:val="28"/>
                <w:szCs w:val="28"/>
              </w:rPr>
              <w:t>5</w:t>
            </w:r>
          </w:p>
        </w:tc>
      </w:tr>
      <w:tr w:rsidR="00054ECF" w:rsidRPr="00FA7561" w:rsidTr="00170BA2">
        <w:tc>
          <w:tcPr>
            <w:tcW w:w="594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192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64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46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54ECF" w:rsidRPr="00FA7561" w:rsidTr="00170BA2">
        <w:tc>
          <w:tcPr>
            <w:tcW w:w="594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192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64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46" w:type="dxa"/>
          </w:tcPr>
          <w:p w:rsidR="00054ECF" w:rsidRPr="00FA7561" w:rsidRDefault="00054ECF" w:rsidP="00170B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Pr="00E17360" w:rsidRDefault="00054ECF" w:rsidP="00054E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tabs>
          <w:tab w:val="left" w:pos="8160"/>
        </w:tabs>
        <w:ind w:firstLine="72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2</w:t>
      </w: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t xml:space="preserve"> к типовому положению о системе нормирования труда в муниципальном учреждении</w:t>
      </w:r>
    </w:p>
    <w:p w:rsidR="00054ECF" w:rsidRDefault="00054ECF" w:rsidP="00054E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2CC6">
        <w:rPr>
          <w:sz w:val="28"/>
          <w:szCs w:val="28"/>
        </w:rPr>
        <w:t>Методика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2CC6">
        <w:rPr>
          <w:sz w:val="28"/>
          <w:szCs w:val="28"/>
        </w:rPr>
        <w:t>определения нормы численности на основе типовых норм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22CC6">
        <w:rPr>
          <w:sz w:val="28"/>
          <w:szCs w:val="28"/>
        </w:rPr>
        <w:t xml:space="preserve">времени 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133"/>
      <w:bookmarkEnd w:id="0"/>
      <w:r w:rsidRPr="00222CC6">
        <w:rPr>
          <w:sz w:val="28"/>
          <w:szCs w:val="28"/>
        </w:rPr>
        <w:t>Норма численности на основе типовых норм времени определяется по формуле: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137"/>
      <w:bookmarkEnd w:id="1"/>
      <w:r w:rsidRPr="00222CC6">
        <w:rPr>
          <w:sz w:val="28"/>
          <w:szCs w:val="28"/>
        </w:rPr>
        <w:t>Нч = (То / Фп) * Кн, где: (1)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Нч - норма численности работников определенной квалификации, необходимых для выполнения работ, по которым определены нормы времени;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Фп - плановый нормативный фонд рабочего времени одного работника за год. Определяется по производственному календарю на текущий год. При этом фонд рабочего времени по производственному календарю уменьшается с учетом установленной продолжительности оплачиваемых отпусков работника (как основного, так и дополнительного) и сокращенной продолжительности рабочего времени по отдельным должностям служащих (профессиям рабочих), а также в зависимости от условий труда;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Кн - коэффициент, учитывающий планируемые невыходы работников во время неоплачиваемого отпуска, болезни и т.п., определяемый по формуле: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143"/>
      <w:bookmarkEnd w:id="2"/>
      <w:r w:rsidRPr="00222CC6">
        <w:rPr>
          <w:sz w:val="28"/>
          <w:szCs w:val="28"/>
        </w:rPr>
        <w:t>Кн = 1 + Вр / (Фсум * Чср), где: (2)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Вр - суммарное время, не отработанное из-за невыходов работников учреждения за расчетный период времени;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Фсум - нормативный фонд рабочего времени одного работника за расчетный период времени;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Чср - среднесписочная численность всех работников учреждения (включая работников, занимающих должности служащих, для которых в ходе данного расчета актуализируются нормы численности) за расчетный период времени (расчетный период рекомендуется выбирать не менее двух лет, предшествующих месяцу проведения расчета);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То - общие затраты времени за год на объем работ, выполняемых работниками, (часы) определяются по формуле: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C2607E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150"/>
      <w:bookmarkEnd w:id="3"/>
      <w:r>
        <w:rPr>
          <w:noProof/>
          <w:position w:val="-14"/>
          <w:sz w:val="28"/>
          <w:szCs w:val="28"/>
        </w:rPr>
        <w:drawing>
          <wp:inline distT="0" distB="0" distL="0" distR="0">
            <wp:extent cx="967740" cy="25527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ECF" w:rsidRPr="00222CC6">
        <w:rPr>
          <w:sz w:val="28"/>
          <w:szCs w:val="28"/>
        </w:rPr>
        <w:t>, где: (3)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Тр - затраты времени на соответствующий вид работ, по которым определены нормы времени;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суммируются значения по всем видам выполняемых работ;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 xml:space="preserve">Кр - коэффициент, учитывающий трудозатраты на работы, носящие разовый </w:t>
      </w:r>
      <w:r w:rsidRPr="00222CC6">
        <w:rPr>
          <w:sz w:val="28"/>
          <w:szCs w:val="28"/>
        </w:rPr>
        <w:lastRenderedPageBreak/>
        <w:t>характер, по которым не определены нормы времени.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Затраты времени на соответствующий вид нормируемых работ рассчитываются по формуле: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C2607E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57"/>
      <w:bookmarkEnd w:id="4"/>
      <w:r>
        <w:rPr>
          <w:noProof/>
          <w:position w:val="-14"/>
          <w:sz w:val="28"/>
          <w:szCs w:val="28"/>
        </w:rPr>
        <w:drawing>
          <wp:inline distT="0" distB="0" distL="0" distR="0">
            <wp:extent cx="967740" cy="25527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ECF" w:rsidRPr="00222CC6">
        <w:rPr>
          <w:sz w:val="28"/>
          <w:szCs w:val="28"/>
        </w:rPr>
        <w:t>, где: (4)</w:t>
      </w: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ECF" w:rsidRPr="00222CC6" w:rsidRDefault="00054ECF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2CC6">
        <w:rPr>
          <w:sz w:val="28"/>
          <w:szCs w:val="28"/>
        </w:rPr>
        <w:t>Нв - типовая норма времени на работу i-того вида, часы;</w:t>
      </w:r>
    </w:p>
    <w:p w:rsidR="00054ECF" w:rsidRPr="00222CC6" w:rsidRDefault="00C2607E" w:rsidP="00054E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201930" cy="18097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ECF" w:rsidRPr="00222CC6">
        <w:rPr>
          <w:sz w:val="28"/>
          <w:szCs w:val="28"/>
        </w:rPr>
        <w:t xml:space="preserve"> - объем работы i-го вида, выполняемый в течение года.</w:t>
      </w: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D55E5D" w:rsidRDefault="00D55E5D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D55E5D" w:rsidRDefault="00D55E5D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</w:rPr>
      </w:pP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3</w:t>
      </w: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t xml:space="preserve"> к типовому положению о системе нормирования труда в муниципальном учреждении</w:t>
      </w: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  <w:r w:rsidRPr="009A6EAD">
        <w:rPr>
          <w:rFonts w:ascii="Times New Roman" w:hAnsi="Times New Roman"/>
          <w:sz w:val="28"/>
          <w:szCs w:val="28"/>
        </w:rPr>
        <w:t xml:space="preserve">Методика </w:t>
      </w:r>
    </w:p>
    <w:p w:rsidR="00054ECF" w:rsidRPr="009A6EAD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  <w:r w:rsidRPr="009A6EAD">
        <w:rPr>
          <w:rFonts w:ascii="Times New Roman" w:hAnsi="Times New Roman"/>
          <w:sz w:val="28"/>
          <w:szCs w:val="28"/>
        </w:rPr>
        <w:t>определения нормы численности на основе типовых норм обслуживания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Определяется расчетная норма времени на обслуживание одной единицы оборудования, одного рабочего места, одного обслуживаемого гражданина и т.п. по формуле: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5" w:name="Par208"/>
      <w:bookmarkEnd w:id="5"/>
      <w:r w:rsidRPr="009A6EAD">
        <w:rPr>
          <w:sz w:val="28"/>
          <w:szCs w:val="28"/>
        </w:rPr>
        <w:t>Нрн = Твр / Ноб, где: (5)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Нрн - расчетная норма времени на обслуживание одной единицы оборудования, одного рабочего места, одного обслуживаемого гражданина и т.п.;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Ноб - типовая норма обслуживания;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Твр - единица рабочего времени, для которого была рассчитана норма обслуживания, часы.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Норма численности на основе расчетных норм времени определяется по формуле: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215"/>
      <w:bookmarkEnd w:id="6"/>
      <w:r w:rsidRPr="009A6EAD">
        <w:rPr>
          <w:sz w:val="28"/>
          <w:szCs w:val="28"/>
        </w:rPr>
        <w:t>Нч = (То / Фп) * Кн, где: (6)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Нч - норма численности работников определенной квалификации, необходимых для выполнения работ, по которым определены нормы обслуживания;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Фп - плановый нормативный фонд рабочего времени одного работника за год. Определяется по производственному календарю на текущий год. При этом фонд рабочего времени по производственному календарю уменьшается с учетом установленной продолжительности оплачиваемых отпусков работника (как основного, так и дополнительного) и сокращенной продолжительности рабочего времени по отдельным должностям служащих (профессиям рабочих), а также в зависимости от условий труда;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Кн - коэффициент, учитывающий планируемые невыходы работников во время неоплачиваемого отпуска, болезни и т.п., определяемый по формуле: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7" w:name="Par221"/>
      <w:bookmarkEnd w:id="7"/>
      <w:r w:rsidRPr="009A6EAD">
        <w:rPr>
          <w:sz w:val="28"/>
          <w:szCs w:val="28"/>
        </w:rPr>
        <w:t>Кн = 1 + Вр / (Фсум * Чср), где: (7)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Вр - суммарное время, не отработанное из-за невыходов работников учреждения за расчетный период времени;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Фсум - нормативный фонд рабочего времени одного работника за расчетный период времени;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 xml:space="preserve">Чср - среднесписочная численность всех работников учреждения (включая работников, занимающих должности служащих, для которых в ходе данного расчета актуализируются нормы численности) за расчетный период времени </w:t>
      </w:r>
      <w:r w:rsidRPr="009A6EAD">
        <w:rPr>
          <w:sz w:val="28"/>
          <w:szCs w:val="28"/>
        </w:rPr>
        <w:lastRenderedPageBreak/>
        <w:t>(расчетный период рекомендуется выбирать не менее двух лет, предшествующих месяцу проведения расчета);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То - общие затраты времени за год на объем работ, выполняемых работниками (часы), определяются по формуле: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C2607E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8" w:name="Par228"/>
      <w:bookmarkEnd w:id="8"/>
      <w:r>
        <w:rPr>
          <w:noProof/>
          <w:position w:val="-14"/>
          <w:sz w:val="28"/>
          <w:szCs w:val="28"/>
        </w:rPr>
        <w:drawing>
          <wp:inline distT="0" distB="0" distL="0" distR="0">
            <wp:extent cx="967740" cy="25527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ECF" w:rsidRPr="009A6EAD">
        <w:rPr>
          <w:sz w:val="28"/>
          <w:szCs w:val="28"/>
        </w:rPr>
        <w:t>, где: (8)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Тр - затраты времени на соответствующий вид работ, по которым определены расчетные нормы времени;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суммируются значения по всем видам выполняемых работ;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Кр - коэффициент, учитывающий трудозатраты на работы, носящие разовый характер, по которым не определены нормы времени.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Затраты времени на соответствующий вид нормируемых работ рассчитываются по формуле: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C2607E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9" w:name="Par235"/>
      <w:bookmarkEnd w:id="9"/>
      <w:r>
        <w:rPr>
          <w:noProof/>
          <w:position w:val="-14"/>
          <w:sz w:val="28"/>
          <w:szCs w:val="28"/>
        </w:rPr>
        <w:drawing>
          <wp:inline distT="0" distB="0" distL="0" distR="0">
            <wp:extent cx="1042035" cy="25527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ECF" w:rsidRPr="009A6EAD">
        <w:rPr>
          <w:sz w:val="28"/>
          <w:szCs w:val="28"/>
        </w:rPr>
        <w:t>, где: (9)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A6EAD">
        <w:rPr>
          <w:sz w:val="28"/>
          <w:szCs w:val="28"/>
        </w:rPr>
        <w:t>Нрн - расчетная норма времени на обслуживание одной единицы оборудования, одного рабочего места, одного обслуживаемого гражданина и т.п., часы;</w:t>
      </w:r>
    </w:p>
    <w:p w:rsidR="00054ECF" w:rsidRPr="009A6EAD" w:rsidRDefault="00C2607E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201930" cy="180975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ECF" w:rsidRPr="009A6EAD">
        <w:rPr>
          <w:sz w:val="28"/>
          <w:szCs w:val="28"/>
        </w:rPr>
        <w:t xml:space="preserve"> - объем работы i-го вида, выполняемый в течение года.</w:t>
      </w:r>
    </w:p>
    <w:p w:rsidR="00054ECF" w:rsidRPr="009A6EAD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55E5D" w:rsidRDefault="00D55E5D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4</w:t>
      </w:r>
    </w:p>
    <w:p w:rsidR="00054ECF" w:rsidRPr="00873167" w:rsidRDefault="00054ECF" w:rsidP="00054ECF">
      <w:pPr>
        <w:widowControl w:val="0"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873167">
        <w:rPr>
          <w:sz w:val="24"/>
          <w:szCs w:val="24"/>
        </w:rPr>
        <w:t xml:space="preserve"> к типовому положению о системе нормирования труда в муниципальном учреждении</w:t>
      </w: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054ECF" w:rsidRDefault="00054ECF" w:rsidP="00054ECF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4D03B0">
        <w:rPr>
          <w:sz w:val="28"/>
          <w:szCs w:val="28"/>
        </w:rPr>
        <w:t xml:space="preserve">Методика </w:t>
      </w: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4D03B0">
        <w:rPr>
          <w:sz w:val="28"/>
          <w:szCs w:val="28"/>
        </w:rPr>
        <w:t>определения нормы обслуживания на основе типовых норм времени</w:t>
      </w: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03B0">
        <w:rPr>
          <w:sz w:val="28"/>
          <w:szCs w:val="28"/>
        </w:rPr>
        <w:t>Норма обслуживания на основе типовых норм времени определяется по формуле:</w:t>
      </w: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0" w:name="Par272"/>
      <w:bookmarkEnd w:id="10"/>
      <w:r w:rsidRPr="004D03B0">
        <w:rPr>
          <w:sz w:val="28"/>
          <w:szCs w:val="28"/>
        </w:rPr>
        <w:t>Нобр = Фрв / Нв, где: (10)</w:t>
      </w: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03B0">
        <w:rPr>
          <w:sz w:val="28"/>
          <w:szCs w:val="28"/>
        </w:rPr>
        <w:t>Нобр - норма обслуживания;</w:t>
      </w: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03B0">
        <w:rPr>
          <w:sz w:val="28"/>
          <w:szCs w:val="28"/>
        </w:rPr>
        <w:t>Фрв - фонд рабочего времени за период, для которого определяется норма обслуживания (смена, неделя, месяц и др.);</w:t>
      </w:r>
    </w:p>
    <w:p w:rsidR="00054ECF" w:rsidRPr="004D03B0" w:rsidRDefault="00054ECF" w:rsidP="00054EC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03B0">
        <w:rPr>
          <w:sz w:val="28"/>
          <w:szCs w:val="28"/>
        </w:rPr>
        <w:t>Нв - типовая норма времени, часы.</w:t>
      </w:r>
    </w:p>
    <w:p w:rsidR="00054ECF" w:rsidRPr="009A6EAD" w:rsidRDefault="00054ECF" w:rsidP="00054ECF">
      <w:pPr>
        <w:pStyle w:val="a6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B4789" w:rsidRDefault="00FB4789"/>
    <w:sectPr w:rsidR="00FB4789" w:rsidSect="00170BA2">
      <w:headerReference w:type="default" r:id="rId16"/>
      <w:pgSz w:w="11907" w:h="16840"/>
      <w:pgMar w:top="851" w:right="708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471" w:rsidRDefault="001A6471" w:rsidP="00F13AE8">
      <w:r>
        <w:separator/>
      </w:r>
    </w:p>
  </w:endnote>
  <w:endnote w:type="continuationSeparator" w:id="1">
    <w:p w:rsidR="001A6471" w:rsidRDefault="001A6471" w:rsidP="00F1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471" w:rsidRDefault="001A6471" w:rsidP="00F13AE8">
      <w:r>
        <w:separator/>
      </w:r>
    </w:p>
  </w:footnote>
  <w:footnote w:type="continuationSeparator" w:id="1">
    <w:p w:rsidR="001A6471" w:rsidRDefault="001A6471" w:rsidP="00F13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BA2" w:rsidRDefault="001321A4">
    <w:pPr>
      <w:pStyle w:val="a3"/>
    </w:pPr>
    <w:r>
      <w:fldChar w:fldCharType="begin"/>
    </w:r>
    <w:r w:rsidR="00CD6D8C">
      <w:rPr>
        <w:rStyle w:val="1"/>
      </w:rPr>
      <w:instrText xml:space="preserve">PAGE  </w:instrText>
    </w:r>
    <w:r>
      <w:fldChar w:fldCharType="end"/>
    </w:r>
  </w:p>
  <w:p w:rsidR="00170BA2" w:rsidRDefault="00170B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BA2" w:rsidRDefault="001321A4">
    <w:pPr>
      <w:pStyle w:val="a8"/>
      <w:jc w:val="center"/>
    </w:pPr>
    <w:r>
      <w:fldChar w:fldCharType="begin"/>
    </w:r>
    <w:r w:rsidR="00CD6D8C">
      <w:instrText xml:space="preserve"> PAGE   \* MERGEFORMAT </w:instrText>
    </w:r>
    <w:r>
      <w:fldChar w:fldCharType="separate"/>
    </w:r>
    <w:r w:rsidR="00D55E5D">
      <w:rPr>
        <w:noProof/>
      </w:rPr>
      <w:t>6</w:t>
    </w:r>
    <w:r>
      <w:fldChar w:fldCharType="end"/>
    </w:r>
  </w:p>
  <w:p w:rsidR="00170BA2" w:rsidRDefault="00170BA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BA2" w:rsidRDefault="00170BA2">
    <w:pPr>
      <w:pStyle w:val="a8"/>
      <w:jc w:val="center"/>
    </w:pPr>
  </w:p>
  <w:p w:rsidR="00170BA2" w:rsidRDefault="00170BA2" w:rsidP="00170BA2">
    <w:pPr>
      <w:pStyle w:val="a8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BA2" w:rsidRDefault="00170BA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ECF"/>
    <w:rsid w:val="00054ECF"/>
    <w:rsid w:val="001321A4"/>
    <w:rsid w:val="00170BA2"/>
    <w:rsid w:val="001A6471"/>
    <w:rsid w:val="00357B6B"/>
    <w:rsid w:val="00817762"/>
    <w:rsid w:val="00974592"/>
    <w:rsid w:val="00B96B48"/>
    <w:rsid w:val="00C2607E"/>
    <w:rsid w:val="00C64D7D"/>
    <w:rsid w:val="00CD6D8C"/>
    <w:rsid w:val="00D55E5D"/>
    <w:rsid w:val="00E3199D"/>
    <w:rsid w:val="00F13AE8"/>
    <w:rsid w:val="00FB4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6" w:uiPriority="0" w:qFormat="1"/>
    <w:lsdException w:name="index 7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EC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6">
    <w:name w:val="index 6"/>
    <w:qFormat/>
    <w:rsid w:val="00054ECF"/>
    <w:rPr>
      <w:rFonts w:ascii="Times New Roman" w:eastAsia="Times New Roman" w:hAnsi="Times New Roman"/>
    </w:rPr>
  </w:style>
  <w:style w:type="paragraph" w:styleId="7">
    <w:name w:val="index 7"/>
    <w:basedOn w:val="6"/>
    <w:next w:val="6"/>
    <w:qFormat/>
    <w:rsid w:val="00054ECF"/>
    <w:rPr>
      <w:rFonts w:ascii="Arial" w:hAnsi="Arial"/>
      <w:sz w:val="28"/>
    </w:rPr>
  </w:style>
  <w:style w:type="paragraph" w:styleId="a3">
    <w:name w:val="Normal Indent"/>
    <w:basedOn w:val="6"/>
    <w:semiHidden/>
    <w:rsid w:val="00054ECF"/>
    <w:pPr>
      <w:tabs>
        <w:tab w:val="center" w:pos="4153"/>
        <w:tab w:val="right" w:pos="8306"/>
      </w:tabs>
    </w:pPr>
  </w:style>
  <w:style w:type="character" w:customStyle="1" w:styleId="1">
    <w:name w:val="Текст сноски1"/>
    <w:uiPriority w:val="99"/>
    <w:semiHidden/>
    <w:rsid w:val="00054ECF"/>
  </w:style>
  <w:style w:type="paragraph" w:styleId="a4">
    <w:name w:val="caption"/>
    <w:basedOn w:val="6"/>
    <w:qFormat/>
    <w:rsid w:val="00054ECF"/>
    <w:pPr>
      <w:jc w:val="both"/>
    </w:pPr>
    <w:rPr>
      <w:rFonts w:ascii="Arial" w:hAnsi="Arial"/>
      <w:sz w:val="28"/>
    </w:rPr>
  </w:style>
  <w:style w:type="paragraph" w:customStyle="1" w:styleId="ConsPlusNormal">
    <w:name w:val="ConsPlusNormal"/>
    <w:rsid w:val="00054ECF"/>
    <w:pPr>
      <w:ind w:firstLine="720"/>
    </w:pPr>
    <w:rPr>
      <w:rFonts w:ascii="Arial" w:eastAsia="Times New Roman" w:hAnsi="Arial" w:cs="Arial"/>
    </w:rPr>
  </w:style>
  <w:style w:type="character" w:styleId="a5">
    <w:name w:val="Hyperlink"/>
    <w:semiHidden/>
    <w:unhideWhenUsed/>
    <w:rsid w:val="00054ECF"/>
    <w:rPr>
      <w:color w:val="0000FF"/>
      <w:u w:val="single"/>
    </w:rPr>
  </w:style>
  <w:style w:type="paragraph" w:styleId="a6">
    <w:name w:val="Body Text"/>
    <w:basedOn w:val="a"/>
    <w:link w:val="a7"/>
    <w:rsid w:val="00054ECF"/>
    <w:pPr>
      <w:suppressAutoHyphens/>
      <w:jc w:val="both"/>
    </w:pPr>
    <w:rPr>
      <w:rFonts w:ascii="Arial" w:hAnsi="Arial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054ECF"/>
    <w:rPr>
      <w:rFonts w:ascii="Arial" w:eastAsia="Times New Roman" w:hAnsi="Arial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rsid w:val="00054E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4E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54E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4E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yperlink" Target="http://www.rosmintrud.ru/" TargetMode="External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10" Type="http://schemas.openxmlformats.org/officeDocument/2006/relationships/image" Target="media/image1.wmf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2924</Words>
  <Characters>16672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19557</CharactersWithSpaces>
  <SharedDoc>false</SharedDoc>
  <HLinks>
    <vt:vector size="6" baseType="variant">
      <vt:variant>
        <vt:i4>1638488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ikon</dc:creator>
  <cp:lastModifiedBy>User</cp:lastModifiedBy>
  <cp:revision>3</cp:revision>
  <dcterms:created xsi:type="dcterms:W3CDTF">2016-10-03T09:48:00Z</dcterms:created>
  <dcterms:modified xsi:type="dcterms:W3CDTF">2016-10-04T04:11:00Z</dcterms:modified>
</cp:coreProperties>
</file>