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3A" w:rsidRDefault="0013663A" w:rsidP="004E44B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3663A" w:rsidRDefault="0013663A" w:rsidP="004E44B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по тарифам</w:t>
      </w:r>
    </w:p>
    <w:p w:rsidR="0013663A" w:rsidRDefault="0013663A" w:rsidP="004E44BD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3663A" w:rsidRDefault="0013663A" w:rsidP="004E44B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24.11.2011 № 574-ТЭ</w:t>
      </w:r>
    </w:p>
    <w:p w:rsidR="0013663A" w:rsidRDefault="0013663A" w:rsidP="004E44BD">
      <w:pPr>
        <w:jc w:val="center"/>
        <w:rPr>
          <w:b/>
          <w:sz w:val="24"/>
          <w:szCs w:val="24"/>
        </w:rPr>
      </w:pPr>
      <w:r w:rsidRPr="004E44BD">
        <w:rPr>
          <w:b/>
          <w:sz w:val="24"/>
          <w:szCs w:val="24"/>
        </w:rPr>
        <w:t>Тариф на тепловую энергию для потребителей</w:t>
      </w:r>
    </w:p>
    <w:p w:rsidR="0013663A" w:rsidRDefault="0013663A" w:rsidP="004E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Общества с ограниченной ответственностью «Чистоозерные тепловые сети»</w:t>
      </w:r>
    </w:p>
    <w:p w:rsidR="0013663A" w:rsidRDefault="0013663A" w:rsidP="004E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(ОГРН 1055468003546, ИНН5441175363), Чистоозерный район Новосибирской области,</w:t>
      </w:r>
    </w:p>
    <w:p w:rsidR="0013663A" w:rsidRDefault="0013663A" w:rsidP="004E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1 января 2012 года по 30 июня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891"/>
        <w:gridCol w:w="1421"/>
        <w:gridCol w:w="894"/>
        <w:gridCol w:w="894"/>
        <w:gridCol w:w="894"/>
        <w:gridCol w:w="952"/>
        <w:gridCol w:w="2049"/>
      </w:tblGrid>
      <w:tr w:rsidR="0013663A" w:rsidRPr="00AF25EA" w:rsidTr="00AF25EA">
        <w:trPr>
          <w:trHeight w:val="240"/>
        </w:trPr>
        <w:tc>
          <w:tcPr>
            <w:tcW w:w="576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 xml:space="preserve">№ 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9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Горячая вода</w:t>
            </w:r>
          </w:p>
        </w:tc>
        <w:tc>
          <w:tcPr>
            <w:tcW w:w="3634" w:type="dxa"/>
            <w:gridSpan w:val="4"/>
            <w:tcBorders>
              <w:bottom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Отборный пар давлением</w:t>
            </w:r>
          </w:p>
        </w:tc>
        <w:tc>
          <w:tcPr>
            <w:tcW w:w="2049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Острый и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редуцированный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пар</w:t>
            </w:r>
          </w:p>
        </w:tc>
      </w:tr>
      <w:tr w:rsidR="0013663A" w:rsidRPr="00AF25EA" w:rsidTr="00AF25EA">
        <w:trPr>
          <w:trHeight w:val="345"/>
        </w:trPr>
        <w:tc>
          <w:tcPr>
            <w:tcW w:w="576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1,2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Свыше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9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1 315,60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1 315,60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</w:tbl>
    <w:p w:rsidR="0013663A" w:rsidRDefault="0013663A" w:rsidP="004E44BD">
      <w:pPr>
        <w:rPr>
          <w:b/>
          <w:sz w:val="24"/>
          <w:szCs w:val="24"/>
        </w:rPr>
      </w:pPr>
    </w:p>
    <w:p w:rsidR="0013663A" w:rsidRDefault="0013663A" w:rsidP="004A67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3663A" w:rsidRDefault="0013663A" w:rsidP="004A67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по тарифам</w:t>
      </w:r>
    </w:p>
    <w:p w:rsidR="0013663A" w:rsidRDefault="0013663A" w:rsidP="004A67FB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3663A" w:rsidRDefault="0013663A" w:rsidP="004A67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24.11.2011 № 574-ТЭ</w:t>
      </w:r>
    </w:p>
    <w:p w:rsidR="0013663A" w:rsidRDefault="0013663A" w:rsidP="004A67FB">
      <w:pPr>
        <w:jc w:val="center"/>
        <w:rPr>
          <w:b/>
          <w:sz w:val="24"/>
          <w:szCs w:val="24"/>
        </w:rPr>
      </w:pPr>
      <w:r w:rsidRPr="004E44BD">
        <w:rPr>
          <w:b/>
          <w:sz w:val="24"/>
          <w:szCs w:val="24"/>
        </w:rPr>
        <w:t>Тариф на тепловую энергию для потребителей</w:t>
      </w:r>
    </w:p>
    <w:p w:rsidR="0013663A" w:rsidRDefault="0013663A" w:rsidP="004A6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Общества с ограниченной ответственностью Чистоозерные тепловые сети»</w:t>
      </w:r>
    </w:p>
    <w:p w:rsidR="0013663A" w:rsidRDefault="0013663A" w:rsidP="004A6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(ОГРН 1055468003546, ИНН5441175363), Чистоозерный район Новосибирской области,</w:t>
      </w:r>
    </w:p>
    <w:p w:rsidR="0013663A" w:rsidRDefault="0013663A" w:rsidP="004A6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1 июля 2012 года по 31 августа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891"/>
        <w:gridCol w:w="1421"/>
        <w:gridCol w:w="894"/>
        <w:gridCol w:w="894"/>
        <w:gridCol w:w="894"/>
        <w:gridCol w:w="952"/>
        <w:gridCol w:w="2049"/>
      </w:tblGrid>
      <w:tr w:rsidR="0013663A" w:rsidRPr="00AF25EA" w:rsidTr="00AF25EA">
        <w:trPr>
          <w:trHeight w:val="240"/>
        </w:trPr>
        <w:tc>
          <w:tcPr>
            <w:tcW w:w="576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 xml:space="preserve">№ 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9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Горячая вода</w:t>
            </w:r>
          </w:p>
        </w:tc>
        <w:tc>
          <w:tcPr>
            <w:tcW w:w="3634" w:type="dxa"/>
            <w:gridSpan w:val="4"/>
            <w:tcBorders>
              <w:bottom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Отборный пар давлением</w:t>
            </w:r>
          </w:p>
        </w:tc>
        <w:tc>
          <w:tcPr>
            <w:tcW w:w="2049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Острый и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редуцированный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пар</w:t>
            </w:r>
          </w:p>
        </w:tc>
      </w:tr>
      <w:tr w:rsidR="0013663A" w:rsidRPr="00AF25EA" w:rsidTr="00AF25EA">
        <w:trPr>
          <w:trHeight w:val="345"/>
        </w:trPr>
        <w:tc>
          <w:tcPr>
            <w:tcW w:w="576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1,2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Свыше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9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1 394,50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1 394,50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</w:tbl>
    <w:p w:rsidR="0013663A" w:rsidRPr="004E44BD" w:rsidRDefault="0013663A" w:rsidP="004A67FB">
      <w:pPr>
        <w:rPr>
          <w:b/>
          <w:sz w:val="24"/>
          <w:szCs w:val="24"/>
        </w:rPr>
      </w:pPr>
    </w:p>
    <w:p w:rsidR="0013663A" w:rsidRDefault="0013663A" w:rsidP="00F7211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3663A" w:rsidRDefault="0013663A" w:rsidP="00F72114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по тарифам</w:t>
      </w:r>
    </w:p>
    <w:p w:rsidR="0013663A" w:rsidRDefault="0013663A" w:rsidP="00F72114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3663A" w:rsidRDefault="0013663A" w:rsidP="00F7211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24.11.2011 № 574-ТЭ</w:t>
      </w:r>
    </w:p>
    <w:p w:rsidR="0013663A" w:rsidRDefault="0013663A" w:rsidP="00F72114">
      <w:pPr>
        <w:jc w:val="center"/>
        <w:rPr>
          <w:b/>
          <w:sz w:val="24"/>
          <w:szCs w:val="24"/>
        </w:rPr>
      </w:pPr>
      <w:r w:rsidRPr="004E44BD">
        <w:rPr>
          <w:b/>
          <w:sz w:val="24"/>
          <w:szCs w:val="24"/>
        </w:rPr>
        <w:t>Тариф на тепловую энергию для потребителей</w:t>
      </w:r>
    </w:p>
    <w:p w:rsidR="0013663A" w:rsidRDefault="0013663A" w:rsidP="00F72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Общества с ограниченной ответственностью Чистоозерные тепловые сети»</w:t>
      </w:r>
    </w:p>
    <w:p w:rsidR="0013663A" w:rsidRDefault="0013663A" w:rsidP="00F72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(ОГРН 1055468003546, ИНН5441175363), Чистоозерный район Новосибирской области,</w:t>
      </w:r>
    </w:p>
    <w:p w:rsidR="0013663A" w:rsidRDefault="0013663A" w:rsidP="00F72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1 сентября 2012 года по 31 декабря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891"/>
        <w:gridCol w:w="1421"/>
        <w:gridCol w:w="894"/>
        <w:gridCol w:w="894"/>
        <w:gridCol w:w="894"/>
        <w:gridCol w:w="952"/>
        <w:gridCol w:w="2049"/>
      </w:tblGrid>
      <w:tr w:rsidR="0013663A" w:rsidRPr="00AF25EA" w:rsidTr="00AF25EA">
        <w:trPr>
          <w:trHeight w:val="240"/>
        </w:trPr>
        <w:tc>
          <w:tcPr>
            <w:tcW w:w="576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 xml:space="preserve">№ 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9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Горячая вода</w:t>
            </w:r>
          </w:p>
        </w:tc>
        <w:tc>
          <w:tcPr>
            <w:tcW w:w="3634" w:type="dxa"/>
            <w:gridSpan w:val="4"/>
            <w:tcBorders>
              <w:bottom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Отборный пар давлением</w:t>
            </w:r>
          </w:p>
        </w:tc>
        <w:tc>
          <w:tcPr>
            <w:tcW w:w="2049" w:type="dxa"/>
            <w:vMerge w:val="restart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Острый и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редуцированный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пар</w:t>
            </w:r>
          </w:p>
        </w:tc>
      </w:tr>
      <w:tr w:rsidR="0013663A" w:rsidRPr="00AF25EA" w:rsidTr="00AF25EA">
        <w:trPr>
          <w:trHeight w:val="345"/>
        </w:trPr>
        <w:tc>
          <w:tcPr>
            <w:tcW w:w="576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1,2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2,5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от 7,0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до 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Свыше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13,0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AF25EA">
              <w:rPr>
                <w:b/>
                <w:sz w:val="24"/>
                <w:szCs w:val="24"/>
              </w:rPr>
              <w:t>кг/см</w:t>
            </w:r>
            <w:r w:rsidRPr="00AF25E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9" w:type="dxa"/>
            <w:vMerge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1 434,20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5" w:type="dxa"/>
            <w:gridSpan w:val="7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13663A" w:rsidRPr="00AF25EA" w:rsidTr="00AF25EA">
        <w:tc>
          <w:tcPr>
            <w:tcW w:w="576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Одноставочный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руб./Гкал</w:t>
            </w:r>
          </w:p>
        </w:tc>
        <w:tc>
          <w:tcPr>
            <w:tcW w:w="1421" w:type="dxa"/>
          </w:tcPr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1 434,20</w:t>
            </w:r>
          </w:p>
          <w:p w:rsidR="0013663A" w:rsidRPr="00AF25EA" w:rsidRDefault="0013663A" w:rsidP="00AF25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(</w:t>
            </w:r>
            <w:r w:rsidRPr="00AF25EA">
              <w:rPr>
                <w:b/>
                <w:sz w:val="18"/>
                <w:szCs w:val="18"/>
              </w:rPr>
              <w:t>НДС не предусмотрен</w:t>
            </w:r>
            <w:r w:rsidRPr="00AF25E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13663A" w:rsidRPr="00AF25EA" w:rsidRDefault="0013663A" w:rsidP="00AF25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25EA">
              <w:rPr>
                <w:b/>
                <w:sz w:val="24"/>
                <w:szCs w:val="24"/>
              </w:rPr>
              <w:t>-</w:t>
            </w:r>
          </w:p>
        </w:tc>
      </w:tr>
    </w:tbl>
    <w:p w:rsidR="0013663A" w:rsidRPr="004E44BD" w:rsidRDefault="0013663A" w:rsidP="00F72114">
      <w:pPr>
        <w:rPr>
          <w:b/>
          <w:sz w:val="24"/>
          <w:szCs w:val="24"/>
        </w:rPr>
      </w:pPr>
    </w:p>
    <w:p w:rsidR="0013663A" w:rsidRPr="004E44BD" w:rsidRDefault="0013663A" w:rsidP="004E44BD">
      <w:pPr>
        <w:rPr>
          <w:b/>
          <w:sz w:val="24"/>
          <w:szCs w:val="24"/>
        </w:rPr>
      </w:pPr>
    </w:p>
    <w:sectPr w:rsidR="0013663A" w:rsidRPr="004E44BD" w:rsidSect="0011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4BD"/>
    <w:rsid w:val="000E56DC"/>
    <w:rsid w:val="001135B9"/>
    <w:rsid w:val="0013663A"/>
    <w:rsid w:val="004A67FB"/>
    <w:rsid w:val="004E44BD"/>
    <w:rsid w:val="0078003A"/>
    <w:rsid w:val="00AF25EA"/>
    <w:rsid w:val="00F7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44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F756FA60BF454BB155009ECB3B6335" ma:contentTypeVersion="1" ma:contentTypeDescription="Создание документа." ma:contentTypeScope="" ma:versionID="409a6ae82cf4b3c8694f57a7edcfa896">
  <xsd:schema xmlns:xsd="http://www.w3.org/2001/XMLSchema" xmlns:xs="http://www.w3.org/2001/XMLSchema" xmlns:p="http://schemas.microsoft.com/office/2006/metadata/properties" xmlns:ns2="2097d626-c006-4f4d-818b-af3e72035730" targetNamespace="http://schemas.microsoft.com/office/2006/metadata/properties" ma:root="true" ma:fieldsID="d738689dd29f64e15b0c3f6df765a059" ns2:_="">
    <xsd:import namespace="2097d626-c006-4f4d-818b-af3e72035730"/>
    <xsd:element name="properties">
      <xsd:complexType>
        <xsd:sequence>
          <xsd:element name="documentManagement">
            <xsd:complexType>
              <xsd:all>
                <xsd:element ref="ns2:_x041e__x0442__x0447__x0435__x0442__x043d__x044b__x0435__x0020__x0434__x043e__x043a__x0443__x043c__x0435__x043d__x0442__x044b__x0020__x0442__x0435__x043f__x043b__x043e__x0441__x0435__x0442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7d626-c006-4f4d-818b-af3e72035730" elementFormDefault="qualified">
    <xsd:import namespace="http://schemas.microsoft.com/office/2006/documentManagement/types"/>
    <xsd:import namespace="http://schemas.microsoft.com/office/infopath/2007/PartnerControls"/>
    <xsd:element name="_x041e__x0442__x0447__x0435__x0442__x043d__x044b__x0435__x0020__x0434__x043e__x043a__x0443__x043c__x0435__x043d__x0442__x044b__x0020__x0442__x0435__x043f__x043b__x043e__x0441__x0435__x0442__x0438_" ma:index="8" ma:displayName="Отчетные документы теплосети" ma:internalName="_x041e__x0442__x0447__x0435__x0442__x043d__x044b__x0435__x0020__x0434__x043e__x043a__x0443__x043c__x0435__x043d__x0442__x044b__x0020__x0442__x0435__x043f__x043b__x043e__x0441__x0435__x0442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47__x0435__x0442__x043d__x044b__x0435__x0020__x0434__x043e__x043a__x0443__x043c__x0435__x043d__x0442__x044b__x0020__x0442__x0435__x043f__x043b__x043e__x0441__x0435__x0442__x0438_ xmlns="2097d626-c006-4f4d-818b-af3e72035730">Тарифы на тепловую энергию</_x041e__x0442__x0447__x0435__x0442__x043d__x044b__x0435__x0020__x0434__x043e__x043a__x0443__x043c__x0435__x043d__x0442__x044b__x0020__x0442__x0435__x043f__x043b__x043e__x0441__x0435__x0442__x0438_>
  </documentManagement>
</p:properties>
</file>

<file path=customXml/itemProps1.xml><?xml version="1.0" encoding="utf-8"?>
<ds:datastoreItem xmlns:ds="http://schemas.openxmlformats.org/officeDocument/2006/customXml" ds:itemID="{B52D278B-E4B1-4D38-BB21-1998809502C2}"/>
</file>

<file path=customXml/itemProps2.xml><?xml version="1.0" encoding="utf-8"?>
<ds:datastoreItem xmlns:ds="http://schemas.openxmlformats.org/officeDocument/2006/customXml" ds:itemID="{D9222337-0B4E-4D24-BB46-B20D0D7AE9A8}"/>
</file>

<file path=customXml/itemProps3.xml><?xml version="1.0" encoding="utf-8"?>
<ds:datastoreItem xmlns:ds="http://schemas.openxmlformats.org/officeDocument/2006/customXml" ds:itemID="{E3FDD9AF-8BB4-49B7-A4F3-948C2CCFD85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336</Words>
  <Characters>1919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тепловую энергию</dc:title>
  <dc:subject/>
  <dc:creator>User</dc:creator>
  <cp:keywords/>
  <dc:description/>
  <cp:lastModifiedBy>xXx</cp:lastModifiedBy>
  <cp:revision>5</cp:revision>
  <dcterms:created xsi:type="dcterms:W3CDTF">2012-04-03T09:47:00Z</dcterms:created>
  <dcterms:modified xsi:type="dcterms:W3CDTF">2012-04-06T08:20:00Z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0x01010015F756FA60BF454BB155009ECB3B6335</vt:lpwstr>
  </property>
</Properties>
</file>