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2B52" w:rsidRPr="00880425" w:rsidRDefault="008B6D2F" w:rsidP="00EA2B52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47625" distB="47625" distL="47625" distR="47625" simplePos="0" relativeHeight="251657728" behindDoc="0" locked="0" layoutInCell="1" allowOverlap="0">
            <wp:simplePos x="0" y="0"/>
            <wp:positionH relativeFrom="column">
              <wp:posOffset>2871470</wp:posOffset>
            </wp:positionH>
            <wp:positionV relativeFrom="line">
              <wp:posOffset>3175</wp:posOffset>
            </wp:positionV>
            <wp:extent cx="563880" cy="683260"/>
            <wp:effectExtent l="19050" t="0" r="7620" b="0"/>
            <wp:wrapSquare wrapText="bothSides"/>
            <wp:docPr id="2" name="Рисунок 2" descr="Герб Чистоозерного рай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 Чистоозерного района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880" cy="6832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EA2B52" w:rsidRPr="00880425" w:rsidRDefault="00EA2B52" w:rsidP="00EA2B52">
      <w:pPr>
        <w:shd w:val="clear" w:color="auto" w:fill="FFFFFF"/>
        <w:jc w:val="center"/>
        <w:rPr>
          <w:b/>
          <w:bCs/>
          <w:spacing w:val="-7"/>
          <w:sz w:val="28"/>
          <w:szCs w:val="28"/>
        </w:rPr>
      </w:pPr>
    </w:p>
    <w:p w:rsidR="00EA2B52" w:rsidRPr="00880425" w:rsidRDefault="00EA2B52" w:rsidP="00EA2B52">
      <w:pPr>
        <w:shd w:val="clear" w:color="auto" w:fill="FFFFFF"/>
        <w:jc w:val="center"/>
        <w:rPr>
          <w:b/>
          <w:bCs/>
          <w:spacing w:val="-7"/>
          <w:sz w:val="28"/>
          <w:szCs w:val="28"/>
        </w:rPr>
      </w:pPr>
    </w:p>
    <w:p w:rsidR="00EA2B52" w:rsidRPr="00880425" w:rsidRDefault="00EA2B52" w:rsidP="00EA2B52">
      <w:pPr>
        <w:shd w:val="clear" w:color="auto" w:fill="FFFFFF"/>
        <w:jc w:val="center"/>
        <w:rPr>
          <w:b/>
          <w:bCs/>
          <w:spacing w:val="-7"/>
          <w:sz w:val="28"/>
          <w:szCs w:val="28"/>
        </w:rPr>
      </w:pPr>
    </w:p>
    <w:p w:rsidR="00EA2B52" w:rsidRPr="00880425" w:rsidRDefault="00EA2B52" w:rsidP="00EA2B52">
      <w:pPr>
        <w:shd w:val="clear" w:color="auto" w:fill="FFFFFF"/>
        <w:jc w:val="center"/>
        <w:rPr>
          <w:b/>
          <w:bCs/>
          <w:spacing w:val="-7"/>
          <w:sz w:val="28"/>
          <w:szCs w:val="28"/>
        </w:rPr>
      </w:pPr>
      <w:r w:rsidRPr="00880425">
        <w:rPr>
          <w:b/>
          <w:bCs/>
          <w:spacing w:val="-7"/>
          <w:sz w:val="28"/>
          <w:szCs w:val="28"/>
        </w:rPr>
        <w:t>ЧИСТООЗЕРНЫЙ РАЙОН</w:t>
      </w:r>
    </w:p>
    <w:p w:rsidR="00EA2B52" w:rsidRPr="00880425" w:rsidRDefault="00EA2B52" w:rsidP="00EA2B52">
      <w:pPr>
        <w:shd w:val="clear" w:color="auto" w:fill="FFFFFF"/>
        <w:jc w:val="center"/>
        <w:rPr>
          <w:sz w:val="28"/>
          <w:szCs w:val="28"/>
        </w:rPr>
      </w:pPr>
      <w:r w:rsidRPr="00880425">
        <w:rPr>
          <w:b/>
          <w:bCs/>
          <w:spacing w:val="-7"/>
          <w:sz w:val="28"/>
          <w:szCs w:val="28"/>
        </w:rPr>
        <w:t>АДМИНИСТРАЦИЯ</w:t>
      </w:r>
    </w:p>
    <w:p w:rsidR="00EA2B52" w:rsidRPr="00880425" w:rsidRDefault="00EA2B52" w:rsidP="00EA2B52">
      <w:pPr>
        <w:shd w:val="clear" w:color="auto" w:fill="FFFFFF"/>
        <w:jc w:val="center"/>
        <w:rPr>
          <w:sz w:val="28"/>
          <w:szCs w:val="28"/>
        </w:rPr>
      </w:pPr>
      <w:r w:rsidRPr="00880425">
        <w:rPr>
          <w:b/>
          <w:bCs/>
          <w:spacing w:val="-1"/>
          <w:sz w:val="28"/>
          <w:szCs w:val="28"/>
        </w:rPr>
        <w:t>ЧИСТООЗЕРНОГО РАЙОНА</w:t>
      </w:r>
    </w:p>
    <w:p w:rsidR="00EA2B52" w:rsidRPr="00880425" w:rsidRDefault="00EA2B52" w:rsidP="00EA2B52">
      <w:pPr>
        <w:shd w:val="clear" w:color="auto" w:fill="FFFFFF"/>
        <w:jc w:val="center"/>
        <w:rPr>
          <w:b/>
          <w:bCs/>
          <w:spacing w:val="-3"/>
          <w:sz w:val="28"/>
          <w:szCs w:val="28"/>
        </w:rPr>
      </w:pPr>
    </w:p>
    <w:p w:rsidR="00EA2B52" w:rsidRPr="00880425" w:rsidRDefault="00EA2B52" w:rsidP="00EA2B52">
      <w:pPr>
        <w:shd w:val="clear" w:color="auto" w:fill="FFFFFF"/>
        <w:jc w:val="center"/>
        <w:rPr>
          <w:sz w:val="28"/>
          <w:szCs w:val="28"/>
        </w:rPr>
      </w:pPr>
    </w:p>
    <w:p w:rsidR="00EA2B52" w:rsidRPr="00880425" w:rsidRDefault="00EA2B52" w:rsidP="00EA2B52">
      <w:pPr>
        <w:shd w:val="clear" w:color="auto" w:fill="FFFFFF"/>
        <w:jc w:val="center"/>
        <w:rPr>
          <w:b/>
          <w:bCs/>
          <w:spacing w:val="-3"/>
          <w:sz w:val="28"/>
          <w:szCs w:val="28"/>
        </w:rPr>
      </w:pPr>
      <w:r w:rsidRPr="00880425">
        <w:rPr>
          <w:b/>
          <w:bCs/>
          <w:spacing w:val="-3"/>
          <w:sz w:val="28"/>
          <w:szCs w:val="28"/>
        </w:rPr>
        <w:t>ПОСТАНОВЛЕНИЕ</w:t>
      </w:r>
    </w:p>
    <w:p w:rsidR="00EA2B52" w:rsidRPr="00880425" w:rsidRDefault="00EA2B52" w:rsidP="00EA2B52">
      <w:pPr>
        <w:shd w:val="clear" w:color="auto" w:fill="FFFFFF"/>
        <w:jc w:val="center"/>
        <w:rPr>
          <w:b/>
          <w:bCs/>
          <w:spacing w:val="-3"/>
          <w:sz w:val="28"/>
          <w:szCs w:val="28"/>
        </w:rPr>
      </w:pPr>
    </w:p>
    <w:p w:rsidR="00EA2B52" w:rsidRPr="00880425" w:rsidRDefault="00EA2B52" w:rsidP="00EA2B52">
      <w:pPr>
        <w:shd w:val="clear" w:color="auto" w:fill="FFFFFF"/>
        <w:jc w:val="center"/>
        <w:rPr>
          <w:sz w:val="28"/>
          <w:szCs w:val="28"/>
        </w:rPr>
      </w:pPr>
    </w:p>
    <w:p w:rsidR="00EA2B52" w:rsidRPr="00880425" w:rsidRDefault="00EA2B52" w:rsidP="00EA2B52">
      <w:pPr>
        <w:shd w:val="clear" w:color="auto" w:fill="FFFFFF"/>
        <w:jc w:val="center"/>
        <w:rPr>
          <w:sz w:val="28"/>
          <w:szCs w:val="28"/>
        </w:rPr>
      </w:pPr>
      <w:r w:rsidRPr="00880425">
        <w:rPr>
          <w:sz w:val="28"/>
          <w:szCs w:val="28"/>
        </w:rPr>
        <w:t xml:space="preserve">от </w:t>
      </w:r>
      <w:r w:rsidR="006D42FB">
        <w:rPr>
          <w:sz w:val="28"/>
          <w:szCs w:val="28"/>
        </w:rPr>
        <w:t xml:space="preserve">  </w:t>
      </w:r>
      <w:r w:rsidR="003174DE">
        <w:rPr>
          <w:sz w:val="28"/>
          <w:szCs w:val="28"/>
        </w:rPr>
        <w:t xml:space="preserve">    </w:t>
      </w:r>
      <w:r w:rsidR="00EB3599">
        <w:rPr>
          <w:sz w:val="28"/>
          <w:szCs w:val="28"/>
        </w:rPr>
        <w:t xml:space="preserve">  </w:t>
      </w:r>
      <w:r w:rsidR="003174DE">
        <w:rPr>
          <w:sz w:val="28"/>
          <w:szCs w:val="28"/>
        </w:rPr>
        <w:t xml:space="preserve"> </w:t>
      </w:r>
      <w:r w:rsidRPr="00880425">
        <w:rPr>
          <w:sz w:val="28"/>
          <w:szCs w:val="28"/>
        </w:rPr>
        <w:t>.201</w:t>
      </w:r>
      <w:r w:rsidR="008B6D2F">
        <w:rPr>
          <w:sz w:val="28"/>
          <w:szCs w:val="28"/>
        </w:rPr>
        <w:t>5</w:t>
      </w:r>
      <w:r w:rsidRPr="00880425">
        <w:rPr>
          <w:sz w:val="28"/>
          <w:szCs w:val="28"/>
        </w:rPr>
        <w:t xml:space="preserve">  № </w:t>
      </w:r>
    </w:p>
    <w:p w:rsidR="00EA2B52" w:rsidRPr="00880425" w:rsidRDefault="00EA2B52" w:rsidP="00EA2B52">
      <w:pPr>
        <w:shd w:val="clear" w:color="auto" w:fill="FFFFFF"/>
        <w:jc w:val="center"/>
        <w:rPr>
          <w:sz w:val="28"/>
          <w:szCs w:val="28"/>
        </w:rPr>
      </w:pPr>
    </w:p>
    <w:p w:rsidR="00EA2B52" w:rsidRPr="00361499" w:rsidRDefault="00EA2B52" w:rsidP="00EA2B52">
      <w:pPr>
        <w:shd w:val="clear" w:color="auto" w:fill="FFFFFF"/>
        <w:ind w:firstLine="540"/>
        <w:jc w:val="center"/>
        <w:rPr>
          <w:sz w:val="28"/>
          <w:szCs w:val="28"/>
        </w:rPr>
      </w:pPr>
    </w:p>
    <w:p w:rsidR="00EA2B52" w:rsidRPr="00361499" w:rsidRDefault="00EA2B52" w:rsidP="00EA2B52">
      <w:pPr>
        <w:shd w:val="clear" w:color="auto" w:fill="FFFFFF"/>
        <w:ind w:firstLine="540"/>
        <w:jc w:val="center"/>
        <w:rPr>
          <w:sz w:val="28"/>
          <w:szCs w:val="28"/>
        </w:rPr>
      </w:pPr>
    </w:p>
    <w:p w:rsidR="003174DE" w:rsidRPr="00361499" w:rsidRDefault="006F3F9F" w:rsidP="003174DE">
      <w:pPr>
        <w:widowControl w:val="0"/>
        <w:tabs>
          <w:tab w:val="left" w:pos="10306"/>
        </w:tabs>
        <w:ind w:right="126" w:firstLine="709"/>
        <w:jc w:val="center"/>
        <w:rPr>
          <w:sz w:val="28"/>
          <w:szCs w:val="28"/>
        </w:rPr>
      </w:pPr>
      <w:r w:rsidRPr="00361499">
        <w:rPr>
          <w:sz w:val="28"/>
          <w:szCs w:val="28"/>
        </w:rPr>
        <w:t xml:space="preserve"> О </w:t>
      </w:r>
      <w:r w:rsidRPr="00361499">
        <w:rPr>
          <w:bCs/>
          <w:sz w:val="28"/>
          <w:szCs w:val="28"/>
        </w:rPr>
        <w:t>создании штаба народной  дружины Чистоозерного района</w:t>
      </w:r>
    </w:p>
    <w:p w:rsidR="00EA2B52" w:rsidRPr="00361499" w:rsidRDefault="00EA2B52" w:rsidP="00C970BD">
      <w:pPr>
        <w:widowControl w:val="0"/>
        <w:tabs>
          <w:tab w:val="left" w:pos="10306"/>
        </w:tabs>
        <w:ind w:right="126" w:firstLine="709"/>
        <w:jc w:val="center"/>
        <w:rPr>
          <w:sz w:val="28"/>
          <w:szCs w:val="28"/>
        </w:rPr>
      </w:pPr>
    </w:p>
    <w:p w:rsidR="00EA2B52" w:rsidRPr="00361499" w:rsidRDefault="00EA2B52" w:rsidP="00EA2B52">
      <w:pPr>
        <w:rPr>
          <w:sz w:val="28"/>
          <w:szCs w:val="28"/>
        </w:rPr>
      </w:pPr>
    </w:p>
    <w:p w:rsidR="004D506E" w:rsidRPr="00361499" w:rsidRDefault="004D506E" w:rsidP="004D506E">
      <w:pPr>
        <w:jc w:val="center"/>
        <w:rPr>
          <w:b/>
          <w:bCs/>
          <w:sz w:val="28"/>
          <w:szCs w:val="28"/>
        </w:rPr>
      </w:pPr>
    </w:p>
    <w:p w:rsidR="004D506E" w:rsidRPr="00361499" w:rsidRDefault="00352D61" w:rsidP="004D506E">
      <w:pPr>
        <w:jc w:val="center"/>
        <w:rPr>
          <w:bCs/>
          <w:sz w:val="28"/>
          <w:szCs w:val="28"/>
        </w:rPr>
      </w:pPr>
      <w:r w:rsidRPr="00361499">
        <w:rPr>
          <w:bCs/>
          <w:sz w:val="28"/>
          <w:szCs w:val="28"/>
        </w:rPr>
        <w:t xml:space="preserve"> </w:t>
      </w:r>
    </w:p>
    <w:p w:rsidR="00AC3F56" w:rsidRPr="00361499" w:rsidRDefault="00800638" w:rsidP="00AC3F56">
      <w:pPr>
        <w:shd w:val="clear" w:color="auto" w:fill="FFFFFF"/>
        <w:ind w:right="1"/>
        <w:jc w:val="both"/>
        <w:rPr>
          <w:b/>
          <w:sz w:val="28"/>
          <w:szCs w:val="28"/>
        </w:rPr>
      </w:pPr>
      <w:r w:rsidRPr="00361499">
        <w:rPr>
          <w:sz w:val="28"/>
          <w:szCs w:val="28"/>
        </w:rPr>
        <w:t xml:space="preserve">   </w:t>
      </w:r>
      <w:r w:rsidR="00C63B97" w:rsidRPr="00361499">
        <w:rPr>
          <w:sz w:val="28"/>
          <w:szCs w:val="28"/>
        </w:rPr>
        <w:t xml:space="preserve">  </w:t>
      </w:r>
      <w:r w:rsidRPr="00361499">
        <w:rPr>
          <w:sz w:val="28"/>
          <w:szCs w:val="28"/>
        </w:rPr>
        <w:t xml:space="preserve">  </w:t>
      </w:r>
      <w:r w:rsidR="006F3F9F" w:rsidRPr="00361499">
        <w:rPr>
          <w:sz w:val="28"/>
          <w:szCs w:val="28"/>
        </w:rPr>
        <w:t xml:space="preserve"> В целях реализации  Федерального закона от 2 апреля 2014 года № 44-ФЗ</w:t>
      </w:r>
      <w:r w:rsidR="006F3F9F" w:rsidRPr="00361499">
        <w:rPr>
          <w:bCs/>
          <w:sz w:val="28"/>
          <w:szCs w:val="28"/>
        </w:rPr>
        <w:t xml:space="preserve"> «Об участии граждан в охране общественного порядка</w:t>
      </w:r>
      <w:r w:rsidR="00361499">
        <w:rPr>
          <w:bCs/>
          <w:sz w:val="28"/>
          <w:szCs w:val="28"/>
        </w:rPr>
        <w:t xml:space="preserve">», Закона Новосибирской области от 25.06.2015 № 566-ОЗ </w:t>
      </w:r>
      <w:r w:rsidR="006F3F9F" w:rsidRPr="00361499">
        <w:rPr>
          <w:bCs/>
          <w:sz w:val="28"/>
          <w:szCs w:val="28"/>
        </w:rPr>
        <w:t>«</w:t>
      </w:r>
      <w:r w:rsidR="006F3F9F" w:rsidRPr="00361499">
        <w:rPr>
          <w:color w:val="000000"/>
          <w:sz w:val="28"/>
          <w:szCs w:val="28"/>
        </w:rPr>
        <w:t>Об отдельных вопросах</w:t>
      </w:r>
      <w:r w:rsidR="00361499">
        <w:rPr>
          <w:color w:val="000000"/>
          <w:sz w:val="28"/>
          <w:szCs w:val="28"/>
        </w:rPr>
        <w:t xml:space="preserve"> </w:t>
      </w:r>
      <w:r w:rsidR="006F3F9F" w:rsidRPr="00361499">
        <w:rPr>
          <w:color w:val="000000"/>
          <w:sz w:val="28"/>
          <w:szCs w:val="28"/>
        </w:rPr>
        <w:t>правового</w:t>
      </w:r>
      <w:r w:rsidR="00361499">
        <w:rPr>
          <w:color w:val="000000"/>
          <w:sz w:val="28"/>
          <w:szCs w:val="28"/>
        </w:rPr>
        <w:t xml:space="preserve"> </w:t>
      </w:r>
      <w:r w:rsidR="006F3F9F" w:rsidRPr="00361499">
        <w:rPr>
          <w:color w:val="000000"/>
          <w:sz w:val="28"/>
          <w:szCs w:val="28"/>
        </w:rPr>
        <w:t>регулирования участия граждан в охране общественного порядка</w:t>
      </w:r>
      <w:r w:rsidR="0035795E" w:rsidRPr="00361499">
        <w:rPr>
          <w:color w:val="000000"/>
          <w:sz w:val="28"/>
          <w:szCs w:val="28"/>
        </w:rPr>
        <w:t xml:space="preserve"> на территории Новосибирской</w:t>
      </w:r>
      <w:r w:rsidR="006F3F9F" w:rsidRPr="00361499">
        <w:rPr>
          <w:color w:val="000000"/>
          <w:sz w:val="28"/>
          <w:szCs w:val="28"/>
        </w:rPr>
        <w:t xml:space="preserve"> области», создания </w:t>
      </w:r>
      <w:r w:rsidR="006F3F9F" w:rsidRPr="00361499">
        <w:rPr>
          <w:bCs/>
          <w:sz w:val="28"/>
          <w:szCs w:val="28"/>
        </w:rPr>
        <w:t xml:space="preserve">условий для добровольного участия граждан в охране общественного порядка, администрация района </w:t>
      </w:r>
      <w:proofErr w:type="spellStart"/>
      <w:proofErr w:type="gramStart"/>
      <w:r w:rsidR="006F3F9F" w:rsidRPr="00361499">
        <w:rPr>
          <w:b/>
          <w:bCs/>
          <w:sz w:val="28"/>
          <w:szCs w:val="28"/>
        </w:rPr>
        <w:t>п</w:t>
      </w:r>
      <w:proofErr w:type="spellEnd"/>
      <w:proofErr w:type="gramEnd"/>
      <w:r w:rsidR="00361499">
        <w:rPr>
          <w:b/>
          <w:bCs/>
          <w:sz w:val="28"/>
          <w:szCs w:val="28"/>
        </w:rPr>
        <w:t xml:space="preserve"> </w:t>
      </w:r>
      <w:r w:rsidR="006F3F9F" w:rsidRPr="00361499">
        <w:rPr>
          <w:b/>
          <w:bCs/>
          <w:sz w:val="28"/>
          <w:szCs w:val="28"/>
        </w:rPr>
        <w:t>о</w:t>
      </w:r>
      <w:r w:rsidR="00361499">
        <w:rPr>
          <w:b/>
          <w:bCs/>
          <w:sz w:val="28"/>
          <w:szCs w:val="28"/>
        </w:rPr>
        <w:t xml:space="preserve"> </w:t>
      </w:r>
      <w:r w:rsidR="006F3F9F" w:rsidRPr="00361499">
        <w:rPr>
          <w:b/>
          <w:bCs/>
          <w:sz w:val="28"/>
          <w:szCs w:val="28"/>
        </w:rPr>
        <w:t>с</w:t>
      </w:r>
      <w:r w:rsidR="00361499">
        <w:rPr>
          <w:b/>
          <w:bCs/>
          <w:sz w:val="28"/>
          <w:szCs w:val="28"/>
        </w:rPr>
        <w:t xml:space="preserve"> </w:t>
      </w:r>
      <w:r w:rsidR="006F3F9F" w:rsidRPr="00361499">
        <w:rPr>
          <w:b/>
          <w:bCs/>
          <w:sz w:val="28"/>
          <w:szCs w:val="28"/>
        </w:rPr>
        <w:t>т</w:t>
      </w:r>
      <w:r w:rsidR="00361499">
        <w:rPr>
          <w:b/>
          <w:bCs/>
          <w:sz w:val="28"/>
          <w:szCs w:val="28"/>
        </w:rPr>
        <w:t xml:space="preserve"> </w:t>
      </w:r>
      <w:r w:rsidR="006F3F9F" w:rsidRPr="00361499">
        <w:rPr>
          <w:b/>
          <w:bCs/>
          <w:sz w:val="28"/>
          <w:szCs w:val="28"/>
        </w:rPr>
        <w:t>а</w:t>
      </w:r>
      <w:r w:rsidR="00361499">
        <w:rPr>
          <w:b/>
          <w:bCs/>
          <w:sz w:val="28"/>
          <w:szCs w:val="28"/>
        </w:rPr>
        <w:t xml:space="preserve"> </w:t>
      </w:r>
      <w:proofErr w:type="spellStart"/>
      <w:r w:rsidR="006F3F9F" w:rsidRPr="00361499">
        <w:rPr>
          <w:b/>
          <w:bCs/>
          <w:sz w:val="28"/>
          <w:szCs w:val="28"/>
        </w:rPr>
        <w:t>н</w:t>
      </w:r>
      <w:proofErr w:type="spellEnd"/>
      <w:r w:rsidR="00361499">
        <w:rPr>
          <w:b/>
          <w:bCs/>
          <w:sz w:val="28"/>
          <w:szCs w:val="28"/>
        </w:rPr>
        <w:t xml:space="preserve"> </w:t>
      </w:r>
      <w:r w:rsidR="006F3F9F" w:rsidRPr="00361499">
        <w:rPr>
          <w:b/>
          <w:bCs/>
          <w:sz w:val="28"/>
          <w:szCs w:val="28"/>
        </w:rPr>
        <w:t>о</w:t>
      </w:r>
      <w:r w:rsidR="00361499">
        <w:rPr>
          <w:b/>
          <w:bCs/>
          <w:sz w:val="28"/>
          <w:szCs w:val="28"/>
        </w:rPr>
        <w:t xml:space="preserve"> </w:t>
      </w:r>
      <w:r w:rsidR="006F3F9F" w:rsidRPr="00361499">
        <w:rPr>
          <w:b/>
          <w:bCs/>
          <w:sz w:val="28"/>
          <w:szCs w:val="28"/>
        </w:rPr>
        <w:t>в</w:t>
      </w:r>
      <w:r w:rsidR="00361499">
        <w:rPr>
          <w:b/>
          <w:bCs/>
          <w:sz w:val="28"/>
          <w:szCs w:val="28"/>
        </w:rPr>
        <w:t xml:space="preserve"> </w:t>
      </w:r>
      <w:r w:rsidR="006F3F9F" w:rsidRPr="00361499">
        <w:rPr>
          <w:b/>
          <w:bCs/>
          <w:sz w:val="28"/>
          <w:szCs w:val="28"/>
        </w:rPr>
        <w:t>л</w:t>
      </w:r>
      <w:r w:rsidR="00361499">
        <w:rPr>
          <w:b/>
          <w:bCs/>
          <w:sz w:val="28"/>
          <w:szCs w:val="28"/>
        </w:rPr>
        <w:t xml:space="preserve"> </w:t>
      </w:r>
      <w:r w:rsidR="006F3F9F" w:rsidRPr="00361499">
        <w:rPr>
          <w:b/>
          <w:bCs/>
          <w:sz w:val="28"/>
          <w:szCs w:val="28"/>
        </w:rPr>
        <w:t>я</w:t>
      </w:r>
      <w:r w:rsidR="00361499">
        <w:rPr>
          <w:b/>
          <w:bCs/>
          <w:sz w:val="28"/>
          <w:szCs w:val="28"/>
        </w:rPr>
        <w:t xml:space="preserve"> </w:t>
      </w:r>
      <w:r w:rsidR="006F3F9F" w:rsidRPr="00361499">
        <w:rPr>
          <w:b/>
          <w:bCs/>
          <w:sz w:val="28"/>
          <w:szCs w:val="28"/>
        </w:rPr>
        <w:t>е</w:t>
      </w:r>
      <w:r w:rsidR="00361499">
        <w:rPr>
          <w:b/>
          <w:bCs/>
          <w:sz w:val="28"/>
          <w:szCs w:val="28"/>
        </w:rPr>
        <w:t xml:space="preserve"> </w:t>
      </w:r>
      <w:proofErr w:type="gramStart"/>
      <w:r w:rsidR="006F3F9F" w:rsidRPr="00361499">
        <w:rPr>
          <w:b/>
          <w:bCs/>
          <w:sz w:val="28"/>
          <w:szCs w:val="28"/>
        </w:rPr>
        <w:t>т</w:t>
      </w:r>
      <w:proofErr w:type="gramEnd"/>
      <w:r w:rsidR="006F3F9F" w:rsidRPr="00361499">
        <w:rPr>
          <w:bCs/>
          <w:sz w:val="28"/>
          <w:szCs w:val="28"/>
        </w:rPr>
        <w:t>:</w:t>
      </w:r>
      <w:r w:rsidR="0007675E" w:rsidRPr="00361499">
        <w:rPr>
          <w:sz w:val="28"/>
          <w:szCs w:val="28"/>
        </w:rPr>
        <w:t xml:space="preserve"> </w:t>
      </w:r>
      <w:r w:rsidR="006F3F9F" w:rsidRPr="00361499">
        <w:rPr>
          <w:b/>
          <w:sz w:val="28"/>
          <w:szCs w:val="28"/>
        </w:rPr>
        <w:t xml:space="preserve"> </w:t>
      </w:r>
    </w:p>
    <w:p w:rsidR="0005744C" w:rsidRPr="00361499" w:rsidRDefault="0005744C" w:rsidP="00AC3F56">
      <w:pPr>
        <w:shd w:val="clear" w:color="auto" w:fill="FFFFFF"/>
        <w:ind w:right="1"/>
        <w:jc w:val="both"/>
        <w:rPr>
          <w:b/>
          <w:sz w:val="28"/>
          <w:szCs w:val="28"/>
        </w:rPr>
      </w:pPr>
    </w:p>
    <w:p w:rsidR="006F3F9F" w:rsidRPr="00361499" w:rsidRDefault="006F3F9F" w:rsidP="00457D89">
      <w:pPr>
        <w:pStyle w:val="nospacing"/>
        <w:spacing w:after="0" w:afterAutospacing="0"/>
        <w:jc w:val="both"/>
        <w:rPr>
          <w:sz w:val="28"/>
          <w:szCs w:val="28"/>
        </w:rPr>
      </w:pPr>
      <w:r w:rsidRPr="00361499">
        <w:rPr>
          <w:sz w:val="28"/>
          <w:szCs w:val="28"/>
        </w:rPr>
        <w:t xml:space="preserve">       </w:t>
      </w:r>
      <w:r w:rsidR="00361499">
        <w:rPr>
          <w:sz w:val="28"/>
          <w:szCs w:val="28"/>
        </w:rPr>
        <w:t xml:space="preserve"> </w:t>
      </w:r>
      <w:r w:rsidRPr="00361499">
        <w:rPr>
          <w:rFonts w:eastAsia="Arial"/>
          <w:sz w:val="28"/>
          <w:szCs w:val="28"/>
        </w:rPr>
        <w:t xml:space="preserve">1.   </w:t>
      </w:r>
      <w:r w:rsidR="0035795E" w:rsidRPr="00361499">
        <w:rPr>
          <w:bCs/>
          <w:sz w:val="28"/>
          <w:szCs w:val="28"/>
        </w:rPr>
        <w:t>Создать штаб народной</w:t>
      </w:r>
      <w:r w:rsidRPr="00361499">
        <w:rPr>
          <w:bCs/>
          <w:sz w:val="28"/>
          <w:szCs w:val="28"/>
        </w:rPr>
        <w:t xml:space="preserve"> дружин</w:t>
      </w:r>
      <w:r w:rsidR="0035795E" w:rsidRPr="00361499">
        <w:rPr>
          <w:bCs/>
          <w:sz w:val="28"/>
          <w:szCs w:val="28"/>
        </w:rPr>
        <w:t>ы</w:t>
      </w:r>
      <w:r w:rsidRPr="00361499">
        <w:rPr>
          <w:bCs/>
          <w:sz w:val="28"/>
          <w:szCs w:val="28"/>
        </w:rPr>
        <w:t xml:space="preserve"> </w:t>
      </w:r>
      <w:r w:rsidR="0035795E" w:rsidRPr="00361499">
        <w:rPr>
          <w:bCs/>
          <w:sz w:val="28"/>
          <w:szCs w:val="28"/>
        </w:rPr>
        <w:t>Чистоозерного</w:t>
      </w:r>
      <w:r w:rsidRPr="00361499">
        <w:rPr>
          <w:bCs/>
          <w:sz w:val="28"/>
          <w:szCs w:val="28"/>
        </w:rPr>
        <w:t xml:space="preserve"> района </w:t>
      </w:r>
      <w:r w:rsidRPr="00361499">
        <w:rPr>
          <w:sz w:val="28"/>
          <w:szCs w:val="28"/>
        </w:rPr>
        <w:t>и утвердить его состав согласно приложению № 1.</w:t>
      </w:r>
    </w:p>
    <w:p w:rsidR="006F3F9F" w:rsidRPr="00361499" w:rsidRDefault="00361499" w:rsidP="00457D89">
      <w:pPr>
        <w:pStyle w:val="nospacing"/>
        <w:spacing w:before="0" w:beforeAutospacing="0" w:after="0" w:afterAutospacing="0"/>
        <w:jc w:val="both"/>
        <w:rPr>
          <w:sz w:val="28"/>
          <w:szCs w:val="28"/>
        </w:rPr>
      </w:pPr>
      <w:r>
        <w:rPr>
          <w:rFonts w:eastAsia="Arial"/>
          <w:sz w:val="28"/>
          <w:szCs w:val="28"/>
        </w:rPr>
        <w:t xml:space="preserve">       </w:t>
      </w:r>
      <w:r w:rsidR="006F3F9F" w:rsidRPr="00361499">
        <w:rPr>
          <w:rFonts w:eastAsia="Arial"/>
          <w:sz w:val="28"/>
          <w:szCs w:val="28"/>
        </w:rPr>
        <w:t xml:space="preserve"> 2.   </w:t>
      </w:r>
      <w:r w:rsidR="006F3F9F" w:rsidRPr="00361499">
        <w:rPr>
          <w:sz w:val="28"/>
          <w:szCs w:val="28"/>
        </w:rPr>
        <w:t>Утве</w:t>
      </w:r>
      <w:r w:rsidR="0035795E" w:rsidRPr="00361499">
        <w:rPr>
          <w:sz w:val="28"/>
          <w:szCs w:val="28"/>
        </w:rPr>
        <w:t>рдить Положение о штабе народной</w:t>
      </w:r>
      <w:r w:rsidR="006F3F9F" w:rsidRPr="00361499">
        <w:rPr>
          <w:sz w:val="28"/>
          <w:szCs w:val="28"/>
        </w:rPr>
        <w:t xml:space="preserve"> дружин</w:t>
      </w:r>
      <w:r w:rsidR="0035795E" w:rsidRPr="00361499">
        <w:rPr>
          <w:sz w:val="28"/>
          <w:szCs w:val="28"/>
        </w:rPr>
        <w:t>ы</w:t>
      </w:r>
      <w:r w:rsidR="006F3F9F" w:rsidRPr="00361499">
        <w:rPr>
          <w:sz w:val="28"/>
          <w:szCs w:val="28"/>
        </w:rPr>
        <w:t xml:space="preserve"> </w:t>
      </w:r>
      <w:r w:rsidR="0035795E" w:rsidRPr="00361499">
        <w:rPr>
          <w:sz w:val="28"/>
          <w:szCs w:val="28"/>
        </w:rPr>
        <w:t>Чистоозерного</w:t>
      </w:r>
      <w:r w:rsidR="006F3F9F" w:rsidRPr="00361499">
        <w:rPr>
          <w:sz w:val="28"/>
          <w:szCs w:val="28"/>
        </w:rPr>
        <w:t xml:space="preserve"> района согласно приложению № 2.</w:t>
      </w:r>
    </w:p>
    <w:p w:rsidR="006F3F9F" w:rsidRPr="00361499" w:rsidRDefault="00361499" w:rsidP="00457D89">
      <w:pPr>
        <w:pStyle w:val="nospacing"/>
        <w:spacing w:before="0" w:beforeAutospacing="0" w:after="0" w:afterAutospacing="0"/>
        <w:jc w:val="both"/>
        <w:rPr>
          <w:sz w:val="28"/>
          <w:szCs w:val="28"/>
        </w:rPr>
      </w:pPr>
      <w:r>
        <w:rPr>
          <w:rFonts w:eastAsia="Arial"/>
          <w:spacing w:val="-1"/>
          <w:sz w:val="28"/>
          <w:szCs w:val="28"/>
        </w:rPr>
        <w:t xml:space="preserve">       </w:t>
      </w:r>
      <w:r w:rsidR="00457D89">
        <w:rPr>
          <w:rFonts w:eastAsia="Arial"/>
          <w:spacing w:val="-1"/>
          <w:sz w:val="28"/>
          <w:szCs w:val="28"/>
        </w:rPr>
        <w:t xml:space="preserve"> 3.   </w:t>
      </w:r>
      <w:r w:rsidR="006F3F9F" w:rsidRPr="00361499">
        <w:rPr>
          <w:spacing w:val="-1"/>
          <w:sz w:val="28"/>
          <w:szCs w:val="28"/>
        </w:rPr>
        <w:t>Опубликовать настоящее постановление на</w:t>
      </w:r>
      <w:r w:rsidR="0035795E" w:rsidRPr="00361499">
        <w:rPr>
          <w:spacing w:val="-1"/>
          <w:sz w:val="28"/>
          <w:szCs w:val="28"/>
        </w:rPr>
        <w:t xml:space="preserve"> официальном</w:t>
      </w:r>
      <w:r w:rsidR="006F3F9F" w:rsidRPr="00361499">
        <w:rPr>
          <w:spacing w:val="-1"/>
          <w:sz w:val="28"/>
          <w:szCs w:val="28"/>
        </w:rPr>
        <w:t xml:space="preserve"> сайте</w:t>
      </w:r>
      <w:r w:rsidR="0035795E" w:rsidRPr="00361499">
        <w:rPr>
          <w:spacing w:val="-1"/>
          <w:sz w:val="28"/>
          <w:szCs w:val="28"/>
        </w:rPr>
        <w:t xml:space="preserve"> Чистоозерного района </w:t>
      </w:r>
      <w:r w:rsidR="006F3F9F" w:rsidRPr="00361499">
        <w:rPr>
          <w:spacing w:val="-1"/>
          <w:sz w:val="28"/>
          <w:szCs w:val="28"/>
        </w:rPr>
        <w:t>в информационно-телекоммуникационной сети Интернет.</w:t>
      </w:r>
    </w:p>
    <w:p w:rsidR="006F3F9F" w:rsidRPr="00361499" w:rsidRDefault="00361499" w:rsidP="00457D89">
      <w:pPr>
        <w:pStyle w:val="nospacing"/>
        <w:spacing w:before="0" w:beforeAutospacing="0"/>
        <w:jc w:val="both"/>
        <w:rPr>
          <w:sz w:val="28"/>
          <w:szCs w:val="28"/>
        </w:rPr>
      </w:pPr>
      <w:r>
        <w:rPr>
          <w:rFonts w:eastAsia="Arial"/>
          <w:sz w:val="28"/>
          <w:szCs w:val="28"/>
        </w:rPr>
        <w:t xml:space="preserve">       </w:t>
      </w:r>
      <w:r w:rsidR="006F3F9F" w:rsidRPr="00361499">
        <w:rPr>
          <w:rFonts w:eastAsia="Arial"/>
          <w:sz w:val="28"/>
          <w:szCs w:val="28"/>
        </w:rPr>
        <w:t xml:space="preserve"> 4.   </w:t>
      </w:r>
      <w:proofErr w:type="gramStart"/>
      <w:r w:rsidR="006F3F9F" w:rsidRPr="00361499">
        <w:rPr>
          <w:sz w:val="28"/>
          <w:szCs w:val="28"/>
        </w:rPr>
        <w:t>Контроль за</w:t>
      </w:r>
      <w:proofErr w:type="gramEnd"/>
      <w:r w:rsidR="006F3F9F" w:rsidRPr="00361499">
        <w:rPr>
          <w:sz w:val="28"/>
          <w:szCs w:val="28"/>
        </w:rPr>
        <w:t xml:space="preserve"> исполнением настоящего постановления возложить на </w:t>
      </w:r>
      <w:r w:rsidR="0035795E" w:rsidRPr="00361499">
        <w:rPr>
          <w:sz w:val="28"/>
          <w:szCs w:val="28"/>
        </w:rPr>
        <w:t xml:space="preserve"> первого </w:t>
      </w:r>
      <w:r w:rsidR="006F3F9F" w:rsidRPr="00361499">
        <w:rPr>
          <w:sz w:val="28"/>
          <w:szCs w:val="28"/>
        </w:rPr>
        <w:t>заместителя главы администрации</w:t>
      </w:r>
      <w:r w:rsidR="00457D89">
        <w:rPr>
          <w:sz w:val="28"/>
          <w:szCs w:val="28"/>
        </w:rPr>
        <w:t xml:space="preserve"> Чистоозерного района С.А. Шеля</w:t>
      </w:r>
      <w:r w:rsidR="006F3F9F" w:rsidRPr="00361499">
        <w:rPr>
          <w:sz w:val="28"/>
          <w:szCs w:val="28"/>
        </w:rPr>
        <w:t>.</w:t>
      </w:r>
    </w:p>
    <w:p w:rsidR="00C970BD" w:rsidRPr="00C970BD" w:rsidRDefault="00C970BD" w:rsidP="006F3F9F">
      <w:pPr>
        <w:shd w:val="clear" w:color="auto" w:fill="FFFFFF"/>
        <w:ind w:right="34"/>
        <w:rPr>
          <w:sz w:val="28"/>
          <w:szCs w:val="28"/>
        </w:rPr>
      </w:pPr>
    </w:p>
    <w:p w:rsidR="00EA2B52" w:rsidRPr="008B6D2F" w:rsidRDefault="00EA2B52" w:rsidP="0005744C">
      <w:pPr>
        <w:shd w:val="clear" w:color="auto" w:fill="FFFFFF"/>
        <w:ind w:left="450" w:right="34"/>
        <w:rPr>
          <w:color w:val="000000"/>
          <w:spacing w:val="1"/>
          <w:sz w:val="28"/>
          <w:szCs w:val="28"/>
        </w:rPr>
      </w:pPr>
    </w:p>
    <w:p w:rsidR="00352D61" w:rsidRPr="00361499" w:rsidRDefault="0005744C" w:rsidP="00361499">
      <w:pPr>
        <w:shd w:val="clear" w:color="auto" w:fill="FFFFFF"/>
        <w:ind w:right="1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>Глава</w:t>
      </w:r>
      <w:r w:rsidR="00A35775">
        <w:rPr>
          <w:color w:val="000000"/>
          <w:spacing w:val="1"/>
          <w:sz w:val="28"/>
          <w:szCs w:val="28"/>
        </w:rPr>
        <w:t xml:space="preserve"> Чистоозерного</w:t>
      </w:r>
      <w:r>
        <w:rPr>
          <w:color w:val="000000"/>
          <w:spacing w:val="1"/>
          <w:sz w:val="28"/>
          <w:szCs w:val="28"/>
        </w:rPr>
        <w:t xml:space="preserve"> района</w:t>
      </w:r>
      <w:r w:rsidR="00352D61">
        <w:rPr>
          <w:color w:val="000000"/>
          <w:spacing w:val="1"/>
          <w:sz w:val="28"/>
          <w:szCs w:val="28"/>
        </w:rPr>
        <w:t xml:space="preserve">          </w:t>
      </w:r>
      <w:r w:rsidR="0058373A">
        <w:rPr>
          <w:color w:val="000000"/>
          <w:spacing w:val="1"/>
          <w:sz w:val="28"/>
          <w:szCs w:val="28"/>
        </w:rPr>
        <w:t xml:space="preserve">                      </w:t>
      </w:r>
      <w:r w:rsidR="00352D61">
        <w:rPr>
          <w:color w:val="000000"/>
          <w:spacing w:val="1"/>
          <w:sz w:val="28"/>
          <w:szCs w:val="28"/>
        </w:rPr>
        <w:t xml:space="preserve">                </w:t>
      </w:r>
      <w:r>
        <w:rPr>
          <w:color w:val="000000"/>
          <w:spacing w:val="1"/>
          <w:sz w:val="28"/>
          <w:szCs w:val="28"/>
        </w:rPr>
        <w:t xml:space="preserve">       </w:t>
      </w:r>
      <w:r w:rsidR="00352D61">
        <w:rPr>
          <w:color w:val="000000"/>
          <w:spacing w:val="1"/>
          <w:sz w:val="28"/>
          <w:szCs w:val="28"/>
        </w:rPr>
        <w:t xml:space="preserve">        </w:t>
      </w:r>
      <w:r>
        <w:rPr>
          <w:color w:val="000000"/>
          <w:spacing w:val="1"/>
          <w:sz w:val="28"/>
          <w:szCs w:val="28"/>
        </w:rPr>
        <w:t xml:space="preserve">А.В. </w:t>
      </w:r>
      <w:proofErr w:type="spellStart"/>
      <w:r>
        <w:rPr>
          <w:color w:val="000000"/>
          <w:spacing w:val="1"/>
          <w:sz w:val="28"/>
          <w:szCs w:val="28"/>
        </w:rPr>
        <w:t>Аппель</w:t>
      </w:r>
      <w:proofErr w:type="spellEnd"/>
    </w:p>
    <w:p w:rsidR="00E904E1" w:rsidRDefault="00E5324E" w:rsidP="00E5324E">
      <w:pPr>
        <w:shd w:val="clear" w:color="auto" w:fill="FFFFFF"/>
        <w:ind w:right="34"/>
        <w:rPr>
          <w:color w:val="000000"/>
          <w:spacing w:val="1"/>
          <w:sz w:val="26"/>
          <w:szCs w:val="26"/>
        </w:rPr>
      </w:pPr>
      <w:r w:rsidRPr="0064206D">
        <w:rPr>
          <w:color w:val="000000"/>
          <w:spacing w:val="1"/>
          <w:sz w:val="26"/>
          <w:szCs w:val="26"/>
        </w:rPr>
        <w:t xml:space="preserve">      </w:t>
      </w:r>
    </w:p>
    <w:p w:rsidR="0005744C" w:rsidRPr="0064206D" w:rsidRDefault="0005744C" w:rsidP="00E5324E">
      <w:pPr>
        <w:shd w:val="clear" w:color="auto" w:fill="FFFFFF"/>
        <w:ind w:right="34"/>
        <w:rPr>
          <w:color w:val="000000"/>
          <w:spacing w:val="1"/>
          <w:sz w:val="26"/>
          <w:szCs w:val="26"/>
        </w:rPr>
      </w:pPr>
    </w:p>
    <w:p w:rsidR="00361499" w:rsidRDefault="00361499" w:rsidP="00352D61">
      <w:pPr>
        <w:shd w:val="clear" w:color="auto" w:fill="FFFFFF"/>
        <w:ind w:right="34"/>
        <w:rPr>
          <w:color w:val="000000"/>
          <w:spacing w:val="1"/>
          <w:sz w:val="20"/>
          <w:szCs w:val="20"/>
        </w:rPr>
      </w:pPr>
    </w:p>
    <w:p w:rsidR="00361499" w:rsidRDefault="00361499" w:rsidP="00352D61">
      <w:pPr>
        <w:shd w:val="clear" w:color="auto" w:fill="FFFFFF"/>
        <w:ind w:right="34"/>
        <w:rPr>
          <w:color w:val="000000"/>
          <w:spacing w:val="1"/>
          <w:sz w:val="20"/>
          <w:szCs w:val="20"/>
        </w:rPr>
      </w:pPr>
    </w:p>
    <w:p w:rsidR="00361499" w:rsidRDefault="00361499" w:rsidP="00352D61">
      <w:pPr>
        <w:shd w:val="clear" w:color="auto" w:fill="FFFFFF"/>
        <w:ind w:right="34"/>
        <w:rPr>
          <w:color w:val="000000"/>
          <w:spacing w:val="1"/>
          <w:sz w:val="20"/>
          <w:szCs w:val="20"/>
        </w:rPr>
      </w:pPr>
    </w:p>
    <w:p w:rsidR="00800638" w:rsidRDefault="006F3F9F" w:rsidP="00352D61">
      <w:pPr>
        <w:shd w:val="clear" w:color="auto" w:fill="FFFFFF"/>
        <w:ind w:right="34"/>
        <w:rPr>
          <w:color w:val="000000"/>
          <w:spacing w:val="1"/>
          <w:sz w:val="20"/>
          <w:szCs w:val="20"/>
        </w:rPr>
      </w:pPr>
      <w:proofErr w:type="spellStart"/>
      <w:r>
        <w:rPr>
          <w:color w:val="000000"/>
          <w:spacing w:val="1"/>
          <w:sz w:val="20"/>
          <w:szCs w:val="20"/>
        </w:rPr>
        <w:t>Аноприенко</w:t>
      </w:r>
      <w:proofErr w:type="spellEnd"/>
      <w:r>
        <w:rPr>
          <w:color w:val="000000"/>
          <w:spacing w:val="1"/>
          <w:sz w:val="20"/>
          <w:szCs w:val="20"/>
        </w:rPr>
        <w:t xml:space="preserve"> В.С.</w:t>
      </w:r>
    </w:p>
    <w:p w:rsidR="00EA2B52" w:rsidRPr="001D08D1" w:rsidRDefault="008B6D2F" w:rsidP="00352D61">
      <w:pPr>
        <w:shd w:val="clear" w:color="auto" w:fill="FFFFFF"/>
        <w:ind w:right="34"/>
        <w:rPr>
          <w:color w:val="000000"/>
          <w:spacing w:val="1"/>
          <w:sz w:val="20"/>
          <w:szCs w:val="20"/>
        </w:rPr>
      </w:pPr>
      <w:r>
        <w:rPr>
          <w:color w:val="000000"/>
          <w:spacing w:val="1"/>
          <w:sz w:val="20"/>
          <w:szCs w:val="20"/>
        </w:rPr>
        <w:t>91-765</w:t>
      </w:r>
    </w:p>
    <w:sectPr w:rsidR="00EA2B52" w:rsidRPr="001D08D1" w:rsidSect="00361499">
      <w:pgSz w:w="11906" w:h="16838"/>
      <w:pgMar w:top="851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1F5BE1"/>
    <w:multiLevelType w:val="multilevel"/>
    <w:tmpl w:val="60868012"/>
    <w:lvl w:ilvl="0">
      <w:start w:val="21"/>
      <w:numFmt w:val="decimal"/>
      <w:lvlText w:val="%1"/>
      <w:lvlJc w:val="left"/>
      <w:pPr>
        <w:tabs>
          <w:tab w:val="num" w:pos="7995"/>
        </w:tabs>
        <w:ind w:left="7995" w:hanging="7995"/>
      </w:pPr>
      <w:rPr>
        <w:rFonts w:hint="default"/>
      </w:rPr>
    </w:lvl>
    <w:lvl w:ilvl="1">
      <w:start w:val="2"/>
      <w:numFmt w:val="decimalZero"/>
      <w:lvlText w:val="%1.%2"/>
      <w:lvlJc w:val="left"/>
      <w:pPr>
        <w:tabs>
          <w:tab w:val="num" w:pos="7995"/>
        </w:tabs>
        <w:ind w:left="7995" w:hanging="7995"/>
      </w:pPr>
      <w:rPr>
        <w:rFonts w:hint="default"/>
      </w:rPr>
    </w:lvl>
    <w:lvl w:ilvl="2">
      <w:start w:val="2008"/>
      <w:numFmt w:val="decimal"/>
      <w:lvlText w:val="11.04.%3"/>
      <w:lvlJc w:val="left"/>
      <w:pPr>
        <w:tabs>
          <w:tab w:val="num" w:pos="7995"/>
        </w:tabs>
        <w:ind w:left="7995" w:hanging="799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995"/>
        </w:tabs>
        <w:ind w:left="7995" w:hanging="799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995"/>
        </w:tabs>
        <w:ind w:left="7995" w:hanging="799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995"/>
        </w:tabs>
        <w:ind w:left="7995" w:hanging="799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995"/>
        </w:tabs>
        <w:ind w:left="7995" w:hanging="799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995"/>
        </w:tabs>
        <w:ind w:left="7995" w:hanging="799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95"/>
        </w:tabs>
        <w:ind w:left="7995" w:hanging="7995"/>
      </w:pPr>
      <w:rPr>
        <w:rFonts w:hint="default"/>
      </w:rPr>
    </w:lvl>
  </w:abstractNum>
  <w:abstractNum w:abstractNumId="1">
    <w:nsid w:val="169872C9"/>
    <w:multiLevelType w:val="multilevel"/>
    <w:tmpl w:val="60868012"/>
    <w:lvl w:ilvl="0">
      <w:start w:val="21"/>
      <w:numFmt w:val="decimal"/>
      <w:lvlText w:val="%1"/>
      <w:lvlJc w:val="left"/>
      <w:pPr>
        <w:tabs>
          <w:tab w:val="num" w:pos="7995"/>
        </w:tabs>
        <w:ind w:left="7995" w:hanging="7995"/>
      </w:pPr>
      <w:rPr>
        <w:rFonts w:hint="default"/>
      </w:rPr>
    </w:lvl>
    <w:lvl w:ilvl="1">
      <w:start w:val="2"/>
      <w:numFmt w:val="decimalZero"/>
      <w:lvlText w:val="%1.%2"/>
      <w:lvlJc w:val="left"/>
      <w:pPr>
        <w:tabs>
          <w:tab w:val="num" w:pos="7995"/>
        </w:tabs>
        <w:ind w:left="7995" w:hanging="7995"/>
      </w:pPr>
      <w:rPr>
        <w:rFonts w:hint="default"/>
      </w:rPr>
    </w:lvl>
    <w:lvl w:ilvl="2">
      <w:start w:val="2008"/>
      <w:numFmt w:val="decimal"/>
      <w:lvlText w:val="11.04.%3"/>
      <w:lvlJc w:val="left"/>
      <w:pPr>
        <w:tabs>
          <w:tab w:val="num" w:pos="7995"/>
        </w:tabs>
        <w:ind w:left="7995" w:hanging="799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995"/>
        </w:tabs>
        <w:ind w:left="7995" w:hanging="799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995"/>
        </w:tabs>
        <w:ind w:left="7995" w:hanging="799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995"/>
        </w:tabs>
        <w:ind w:left="7995" w:hanging="799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995"/>
        </w:tabs>
        <w:ind w:left="7995" w:hanging="799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995"/>
        </w:tabs>
        <w:ind w:left="7995" w:hanging="799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95"/>
        </w:tabs>
        <w:ind w:left="7995" w:hanging="7995"/>
      </w:pPr>
      <w:rPr>
        <w:rFonts w:hint="default"/>
      </w:rPr>
    </w:lvl>
  </w:abstractNum>
  <w:abstractNum w:abstractNumId="2">
    <w:nsid w:val="295E26FF"/>
    <w:multiLevelType w:val="hybridMultilevel"/>
    <w:tmpl w:val="BD9C7AB2"/>
    <w:lvl w:ilvl="0" w:tplc="948C3572">
      <w:start w:val="1"/>
      <w:numFmt w:val="decimal"/>
      <w:lvlText w:val="%1."/>
      <w:lvlJc w:val="left"/>
      <w:pPr>
        <w:ind w:left="786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3">
    <w:nsid w:val="4AE74FF8"/>
    <w:multiLevelType w:val="multilevel"/>
    <w:tmpl w:val="51B05F46"/>
    <w:lvl w:ilvl="0">
      <w:start w:val="21"/>
      <w:numFmt w:val="decimal"/>
      <w:lvlText w:val="%1"/>
      <w:lvlJc w:val="left"/>
      <w:pPr>
        <w:tabs>
          <w:tab w:val="num" w:pos="7995"/>
        </w:tabs>
        <w:ind w:left="7995" w:hanging="7995"/>
      </w:pPr>
      <w:rPr>
        <w:rFonts w:hint="default"/>
      </w:rPr>
    </w:lvl>
    <w:lvl w:ilvl="1">
      <w:start w:val="2"/>
      <w:numFmt w:val="decimalZero"/>
      <w:lvlText w:val="%1.%2"/>
      <w:lvlJc w:val="left"/>
      <w:pPr>
        <w:tabs>
          <w:tab w:val="num" w:pos="7995"/>
        </w:tabs>
        <w:ind w:left="7995" w:hanging="7995"/>
      </w:pPr>
      <w:rPr>
        <w:rFonts w:hint="default"/>
      </w:rPr>
    </w:lvl>
    <w:lvl w:ilvl="2">
      <w:start w:val="2008"/>
      <w:numFmt w:val="decimal"/>
      <w:lvlText w:val="%1.%2.%3"/>
      <w:lvlJc w:val="left"/>
      <w:pPr>
        <w:tabs>
          <w:tab w:val="num" w:pos="7995"/>
        </w:tabs>
        <w:ind w:left="7995" w:hanging="799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995"/>
        </w:tabs>
        <w:ind w:left="7995" w:hanging="799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995"/>
        </w:tabs>
        <w:ind w:left="7995" w:hanging="799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995"/>
        </w:tabs>
        <w:ind w:left="7995" w:hanging="799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995"/>
        </w:tabs>
        <w:ind w:left="7995" w:hanging="799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995"/>
        </w:tabs>
        <w:ind w:left="7995" w:hanging="799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95"/>
        </w:tabs>
        <w:ind w:left="7995" w:hanging="7995"/>
      </w:pPr>
      <w:rPr>
        <w:rFonts w:hint="default"/>
      </w:rPr>
    </w:lvl>
  </w:abstractNum>
  <w:abstractNum w:abstractNumId="4">
    <w:nsid w:val="4C662046"/>
    <w:multiLevelType w:val="multilevel"/>
    <w:tmpl w:val="29E46510"/>
    <w:lvl w:ilvl="0">
      <w:start w:val="21"/>
      <w:numFmt w:val="decimal"/>
      <w:lvlText w:val="%1"/>
      <w:lvlJc w:val="left"/>
      <w:pPr>
        <w:tabs>
          <w:tab w:val="num" w:pos="7995"/>
        </w:tabs>
        <w:ind w:left="7995" w:hanging="7995"/>
      </w:pPr>
      <w:rPr>
        <w:rFonts w:hint="default"/>
      </w:rPr>
    </w:lvl>
    <w:lvl w:ilvl="1">
      <w:start w:val="2"/>
      <w:numFmt w:val="decimalZero"/>
      <w:lvlText w:val="%1.%2"/>
      <w:lvlJc w:val="left"/>
      <w:pPr>
        <w:tabs>
          <w:tab w:val="num" w:pos="7995"/>
        </w:tabs>
        <w:ind w:left="7995" w:hanging="7995"/>
      </w:pPr>
      <w:rPr>
        <w:rFonts w:hint="default"/>
      </w:rPr>
    </w:lvl>
    <w:lvl w:ilvl="2">
      <w:start w:val="2008"/>
      <w:numFmt w:val="decimal"/>
      <w:lvlText w:val="04.04.%3"/>
      <w:lvlJc w:val="left"/>
      <w:pPr>
        <w:tabs>
          <w:tab w:val="num" w:pos="7995"/>
        </w:tabs>
        <w:ind w:left="7995" w:hanging="799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995"/>
        </w:tabs>
        <w:ind w:left="7995" w:hanging="799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995"/>
        </w:tabs>
        <w:ind w:left="7995" w:hanging="799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995"/>
        </w:tabs>
        <w:ind w:left="7995" w:hanging="799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995"/>
        </w:tabs>
        <w:ind w:left="7995" w:hanging="799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995"/>
        </w:tabs>
        <w:ind w:left="7995" w:hanging="799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95"/>
        </w:tabs>
        <w:ind w:left="7995" w:hanging="7995"/>
      </w:pPr>
      <w:rPr>
        <w:rFonts w:hint="default"/>
      </w:rPr>
    </w:lvl>
  </w:abstractNum>
  <w:abstractNum w:abstractNumId="5">
    <w:nsid w:val="5A315368"/>
    <w:multiLevelType w:val="multilevel"/>
    <w:tmpl w:val="51B05F46"/>
    <w:lvl w:ilvl="0">
      <w:start w:val="21"/>
      <w:numFmt w:val="decimal"/>
      <w:lvlText w:val="%1"/>
      <w:lvlJc w:val="left"/>
      <w:pPr>
        <w:tabs>
          <w:tab w:val="num" w:pos="7995"/>
        </w:tabs>
        <w:ind w:left="7995" w:hanging="7995"/>
      </w:pPr>
      <w:rPr>
        <w:rFonts w:hint="default"/>
      </w:rPr>
    </w:lvl>
    <w:lvl w:ilvl="1">
      <w:start w:val="2"/>
      <w:numFmt w:val="decimalZero"/>
      <w:lvlText w:val="%1.%2"/>
      <w:lvlJc w:val="left"/>
      <w:pPr>
        <w:tabs>
          <w:tab w:val="num" w:pos="7995"/>
        </w:tabs>
        <w:ind w:left="7995" w:hanging="7995"/>
      </w:pPr>
      <w:rPr>
        <w:rFonts w:hint="default"/>
      </w:rPr>
    </w:lvl>
    <w:lvl w:ilvl="2">
      <w:start w:val="2008"/>
      <w:numFmt w:val="decimal"/>
      <w:lvlText w:val="%1.%2.%3"/>
      <w:lvlJc w:val="left"/>
      <w:pPr>
        <w:tabs>
          <w:tab w:val="num" w:pos="7995"/>
        </w:tabs>
        <w:ind w:left="7995" w:hanging="799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995"/>
        </w:tabs>
        <w:ind w:left="7995" w:hanging="799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995"/>
        </w:tabs>
        <w:ind w:left="7995" w:hanging="799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995"/>
        </w:tabs>
        <w:ind w:left="7995" w:hanging="799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995"/>
        </w:tabs>
        <w:ind w:left="7995" w:hanging="799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995"/>
        </w:tabs>
        <w:ind w:left="7995" w:hanging="799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95"/>
        </w:tabs>
        <w:ind w:left="7995" w:hanging="7995"/>
      </w:pPr>
      <w:rPr>
        <w:rFonts w:hint="default"/>
      </w:rPr>
    </w:lvl>
  </w:abstractNum>
  <w:abstractNum w:abstractNumId="6">
    <w:nsid w:val="5DFD0B20"/>
    <w:multiLevelType w:val="hybridMultilevel"/>
    <w:tmpl w:val="BD9C7AB2"/>
    <w:lvl w:ilvl="0" w:tplc="948C3572">
      <w:start w:val="1"/>
      <w:numFmt w:val="decimal"/>
      <w:lvlText w:val="%1."/>
      <w:lvlJc w:val="left"/>
      <w:pPr>
        <w:ind w:left="786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"/>
  </w:num>
  <w:num w:numId="2">
    <w:abstractNumId w:val="5"/>
  </w:num>
  <w:num w:numId="3">
    <w:abstractNumId w:val="3"/>
  </w:num>
  <w:num w:numId="4">
    <w:abstractNumId w:val="4"/>
  </w:num>
  <w:num w:numId="5">
    <w:abstractNumId w:val="0"/>
  </w:num>
  <w:num w:numId="6">
    <w:abstractNumId w:val="6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efaultTabStop w:val="708"/>
  <w:noPunctuationKerning/>
  <w:characterSpacingControl w:val="doNotCompress"/>
  <w:compat/>
  <w:rsids>
    <w:rsidRoot w:val="00800638"/>
    <w:rsid w:val="00001BF3"/>
    <w:rsid w:val="0000358A"/>
    <w:rsid w:val="00016ADC"/>
    <w:rsid w:val="00026E0E"/>
    <w:rsid w:val="00044202"/>
    <w:rsid w:val="00045573"/>
    <w:rsid w:val="0005744C"/>
    <w:rsid w:val="0007675E"/>
    <w:rsid w:val="00086E19"/>
    <w:rsid w:val="000B11F6"/>
    <w:rsid w:val="000F66F8"/>
    <w:rsid w:val="001171AD"/>
    <w:rsid w:val="00143D34"/>
    <w:rsid w:val="00160565"/>
    <w:rsid w:val="00162CAB"/>
    <w:rsid w:val="00176DE7"/>
    <w:rsid w:val="001C1D49"/>
    <w:rsid w:val="001C7A0D"/>
    <w:rsid w:val="001D08D1"/>
    <w:rsid w:val="001F0B03"/>
    <w:rsid w:val="001F0E6C"/>
    <w:rsid w:val="001F21B3"/>
    <w:rsid w:val="00201E1F"/>
    <w:rsid w:val="002136FC"/>
    <w:rsid w:val="00280086"/>
    <w:rsid w:val="00281E95"/>
    <w:rsid w:val="002B6855"/>
    <w:rsid w:val="002E35B5"/>
    <w:rsid w:val="0030416B"/>
    <w:rsid w:val="003174DE"/>
    <w:rsid w:val="00340E6D"/>
    <w:rsid w:val="0034234D"/>
    <w:rsid w:val="00344B44"/>
    <w:rsid w:val="00352D61"/>
    <w:rsid w:val="0035795E"/>
    <w:rsid w:val="00361499"/>
    <w:rsid w:val="00371E2B"/>
    <w:rsid w:val="00395086"/>
    <w:rsid w:val="003D64DF"/>
    <w:rsid w:val="003E583A"/>
    <w:rsid w:val="00452060"/>
    <w:rsid w:val="00457D89"/>
    <w:rsid w:val="004B23B0"/>
    <w:rsid w:val="004D506E"/>
    <w:rsid w:val="004E18B8"/>
    <w:rsid w:val="004E58BE"/>
    <w:rsid w:val="00527524"/>
    <w:rsid w:val="005801B7"/>
    <w:rsid w:val="0058373A"/>
    <w:rsid w:val="005A0907"/>
    <w:rsid w:val="005B34A1"/>
    <w:rsid w:val="005D681B"/>
    <w:rsid w:val="005E326F"/>
    <w:rsid w:val="005F1058"/>
    <w:rsid w:val="005F3FAC"/>
    <w:rsid w:val="00632698"/>
    <w:rsid w:val="0063537D"/>
    <w:rsid w:val="00646951"/>
    <w:rsid w:val="00686280"/>
    <w:rsid w:val="006A2204"/>
    <w:rsid w:val="006A2649"/>
    <w:rsid w:val="006B2F2F"/>
    <w:rsid w:val="006D42FB"/>
    <w:rsid w:val="006E6D70"/>
    <w:rsid w:val="006F3F9F"/>
    <w:rsid w:val="007164E0"/>
    <w:rsid w:val="00726829"/>
    <w:rsid w:val="00733C5B"/>
    <w:rsid w:val="00785BDD"/>
    <w:rsid w:val="007A2EC2"/>
    <w:rsid w:val="007B55F8"/>
    <w:rsid w:val="00800638"/>
    <w:rsid w:val="00813CBC"/>
    <w:rsid w:val="00844085"/>
    <w:rsid w:val="00846A24"/>
    <w:rsid w:val="00847E07"/>
    <w:rsid w:val="00852E9D"/>
    <w:rsid w:val="008670C8"/>
    <w:rsid w:val="00876DA6"/>
    <w:rsid w:val="0088030D"/>
    <w:rsid w:val="008B6D2F"/>
    <w:rsid w:val="008B71E4"/>
    <w:rsid w:val="008D6078"/>
    <w:rsid w:val="008F19BA"/>
    <w:rsid w:val="009254EE"/>
    <w:rsid w:val="0094245B"/>
    <w:rsid w:val="00960F80"/>
    <w:rsid w:val="00987AD1"/>
    <w:rsid w:val="009B6E6B"/>
    <w:rsid w:val="009D37CE"/>
    <w:rsid w:val="00A23F18"/>
    <w:rsid w:val="00A35775"/>
    <w:rsid w:val="00AC3F56"/>
    <w:rsid w:val="00B13FFE"/>
    <w:rsid w:val="00B421CC"/>
    <w:rsid w:val="00B47B31"/>
    <w:rsid w:val="00B57B8D"/>
    <w:rsid w:val="00B85BE7"/>
    <w:rsid w:val="00BE728F"/>
    <w:rsid w:val="00BE747F"/>
    <w:rsid w:val="00C26CED"/>
    <w:rsid w:val="00C31785"/>
    <w:rsid w:val="00C44D36"/>
    <w:rsid w:val="00C53B81"/>
    <w:rsid w:val="00C63B97"/>
    <w:rsid w:val="00C67950"/>
    <w:rsid w:val="00C86FC3"/>
    <w:rsid w:val="00C970BD"/>
    <w:rsid w:val="00CA1F1B"/>
    <w:rsid w:val="00CC08CA"/>
    <w:rsid w:val="00CC53B1"/>
    <w:rsid w:val="00CD18FD"/>
    <w:rsid w:val="00D11337"/>
    <w:rsid w:val="00D45252"/>
    <w:rsid w:val="00D45BFC"/>
    <w:rsid w:val="00D85B31"/>
    <w:rsid w:val="00DA4F36"/>
    <w:rsid w:val="00DC46AC"/>
    <w:rsid w:val="00DD62CD"/>
    <w:rsid w:val="00DE3BA4"/>
    <w:rsid w:val="00DE5C33"/>
    <w:rsid w:val="00DE6408"/>
    <w:rsid w:val="00DF10F1"/>
    <w:rsid w:val="00DF175E"/>
    <w:rsid w:val="00E11EC4"/>
    <w:rsid w:val="00E12AE3"/>
    <w:rsid w:val="00E20DDB"/>
    <w:rsid w:val="00E5324E"/>
    <w:rsid w:val="00E84B94"/>
    <w:rsid w:val="00E904E1"/>
    <w:rsid w:val="00EA2B52"/>
    <w:rsid w:val="00EB3599"/>
    <w:rsid w:val="00F22FC8"/>
    <w:rsid w:val="00F250E2"/>
    <w:rsid w:val="00F6049F"/>
    <w:rsid w:val="00F76651"/>
    <w:rsid w:val="00F86459"/>
    <w:rsid w:val="00F9472A"/>
    <w:rsid w:val="00F9771B"/>
    <w:rsid w:val="00FB23D2"/>
    <w:rsid w:val="00FD3021"/>
    <w:rsid w:val="00FF31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8645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4D506E"/>
    <w:pPr>
      <w:jc w:val="center"/>
    </w:pPr>
    <w:rPr>
      <w:b/>
      <w:bCs/>
      <w:sz w:val="28"/>
    </w:rPr>
  </w:style>
  <w:style w:type="table" w:styleId="a4">
    <w:name w:val="Table Grid"/>
    <w:basedOn w:val="a1"/>
    <w:rsid w:val="004D506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semiHidden/>
    <w:rsid w:val="00B85BE7"/>
    <w:rPr>
      <w:rFonts w:ascii="Tahoma" w:hAnsi="Tahoma" w:cs="Tahoma"/>
      <w:sz w:val="16"/>
      <w:szCs w:val="16"/>
    </w:rPr>
  </w:style>
  <w:style w:type="paragraph" w:customStyle="1" w:styleId="a6">
    <w:name w:val="Знак"/>
    <w:basedOn w:val="a"/>
    <w:rsid w:val="00632698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styleId="a7">
    <w:name w:val="List Paragraph"/>
    <w:basedOn w:val="a"/>
    <w:uiPriority w:val="34"/>
    <w:qFormat/>
    <w:rsid w:val="00EA2B5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nospacing">
    <w:name w:val="nospacing"/>
    <w:basedOn w:val="a"/>
    <w:rsid w:val="006F3F9F"/>
    <w:pPr>
      <w:spacing w:before="100" w:beforeAutospacing="1" w:after="100" w:afterAutospacing="1"/>
    </w:pPr>
  </w:style>
  <w:style w:type="character" w:styleId="a8">
    <w:name w:val="Hyperlink"/>
    <w:basedOn w:val="a0"/>
    <w:uiPriority w:val="99"/>
    <w:unhideWhenUsed/>
    <w:rsid w:val="006F3F9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553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450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F72353-170E-4CEE-94DB-C570608A77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187</Words>
  <Characters>1069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1254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Щекотин</dc:creator>
  <cp:lastModifiedBy>User</cp:lastModifiedBy>
  <cp:revision>22</cp:revision>
  <cp:lastPrinted>2015-11-11T09:40:00Z</cp:lastPrinted>
  <dcterms:created xsi:type="dcterms:W3CDTF">2015-03-27T09:04:00Z</dcterms:created>
  <dcterms:modified xsi:type="dcterms:W3CDTF">2015-11-11T09:41:00Z</dcterms:modified>
</cp:coreProperties>
</file>