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6" w:rsidRPr="00BF63F9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2710815</wp:posOffset>
            </wp:positionH>
            <wp:positionV relativeFrom="line">
              <wp:posOffset>-178435</wp:posOffset>
            </wp:positionV>
            <wp:extent cx="571500" cy="685800"/>
            <wp:effectExtent l="19050" t="0" r="0" b="0"/>
            <wp:wrapSquare wrapText="bothSides"/>
            <wp:docPr id="2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B56" w:rsidRPr="00BF63F9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70B56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70B56" w:rsidRPr="00BF63F9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70B56" w:rsidRPr="00B429EF" w:rsidRDefault="00B70B56" w:rsidP="00B70B5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B70B56" w:rsidRPr="00B429EF" w:rsidRDefault="00B70B56" w:rsidP="00B70B5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B70B56" w:rsidRDefault="00B70B56" w:rsidP="00B70B5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70B56" w:rsidRPr="00B429EF" w:rsidRDefault="00B70B56" w:rsidP="00B70B5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70B56" w:rsidRPr="00B70B56" w:rsidRDefault="00B70B56" w:rsidP="00B7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B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B70B56" w:rsidRPr="00B70B56" w:rsidRDefault="00B70B56" w:rsidP="00B70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56" w:rsidRPr="00B70B56" w:rsidRDefault="00B70B56" w:rsidP="00B70B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B56">
        <w:rPr>
          <w:rFonts w:ascii="Times New Roman" w:hAnsi="Times New Roman"/>
          <w:sz w:val="28"/>
          <w:szCs w:val="28"/>
        </w:rPr>
        <w:t xml:space="preserve">от </w:t>
      </w:r>
      <w:r w:rsidR="00C90502">
        <w:rPr>
          <w:rFonts w:ascii="Times New Roman" w:hAnsi="Times New Roman"/>
          <w:sz w:val="28"/>
          <w:szCs w:val="28"/>
        </w:rPr>
        <w:t>26.11</w:t>
      </w:r>
      <w:r w:rsidRPr="00B70B56">
        <w:rPr>
          <w:rFonts w:ascii="Times New Roman" w:hAnsi="Times New Roman"/>
          <w:sz w:val="28"/>
          <w:szCs w:val="28"/>
        </w:rPr>
        <w:t xml:space="preserve">.2018  № </w:t>
      </w:r>
      <w:r w:rsidR="00C90502">
        <w:rPr>
          <w:rFonts w:ascii="Times New Roman" w:hAnsi="Times New Roman"/>
          <w:sz w:val="28"/>
          <w:szCs w:val="28"/>
        </w:rPr>
        <w:t>868</w:t>
      </w:r>
    </w:p>
    <w:p w:rsidR="00B70B56" w:rsidRPr="00B70B56" w:rsidRDefault="00B70B56" w:rsidP="00B70B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433" w:rsidRPr="002A35C5" w:rsidRDefault="00D32433" w:rsidP="00D324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2A35C5" w:rsidRPr="002A35C5">
        <w:rPr>
          <w:rFonts w:ascii="Times New Roman" w:hAnsi="Times New Roman" w:cs="Times New Roman"/>
          <w:bCs/>
          <w:sz w:val="28"/>
          <w:szCs w:val="28"/>
        </w:rPr>
        <w:t>организации деятельности по проведению мероприятий по отлову и содержанию безнадзорных животных на территории Чистоозерного района</w:t>
      </w:r>
    </w:p>
    <w:p w:rsidR="00D32433" w:rsidRPr="00D32433" w:rsidRDefault="00D32433" w:rsidP="00D324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433" w:rsidRPr="00D32433" w:rsidRDefault="00D32433" w:rsidP="005B0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33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отлову и содержанию безнадзорных животных»</w:t>
      </w:r>
      <w:r w:rsidR="005B0CFE">
        <w:rPr>
          <w:rFonts w:ascii="Times New Roman" w:hAnsi="Times New Roman" w:cs="Times New Roman"/>
          <w:sz w:val="28"/>
          <w:szCs w:val="28"/>
        </w:rPr>
        <w:t xml:space="preserve">, законом Новосибирской области от 20.05.2004 г. № 184-ОЗ «Об общих положениях содержания собак и кошек в Новосибирской области» </w:t>
      </w:r>
      <w:r w:rsidRPr="00D32433">
        <w:rPr>
          <w:rFonts w:ascii="Times New Roman" w:hAnsi="Times New Roman" w:cs="Times New Roman"/>
          <w:sz w:val="28"/>
          <w:szCs w:val="28"/>
        </w:rPr>
        <w:t xml:space="preserve"> администрация Чистоозерного района Новосибирской области </w:t>
      </w:r>
      <w:proofErr w:type="spellStart"/>
      <w:proofErr w:type="gramStart"/>
      <w:r w:rsidRPr="00D324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324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324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32433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32433" w:rsidRPr="00D32433" w:rsidRDefault="00D32433" w:rsidP="005B0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433">
        <w:rPr>
          <w:rFonts w:ascii="Times New Roman" w:hAnsi="Times New Roman" w:cs="Times New Roman"/>
          <w:sz w:val="28"/>
          <w:szCs w:val="28"/>
        </w:rPr>
        <w:t xml:space="preserve">1. Определить порядок </w:t>
      </w:r>
      <w:r w:rsidR="002A35C5" w:rsidRPr="002A35C5">
        <w:rPr>
          <w:rFonts w:ascii="Times New Roman" w:hAnsi="Times New Roman" w:cs="Times New Roman"/>
          <w:bCs/>
          <w:sz w:val="28"/>
          <w:szCs w:val="28"/>
        </w:rPr>
        <w:t>организации деятельности по проведению мероприятий по отлову и содержанию безнадзорных животных на территории Чистоозерного района</w:t>
      </w:r>
      <w:r w:rsidR="002A35C5" w:rsidRPr="00D32433">
        <w:rPr>
          <w:rFonts w:ascii="Times New Roman" w:hAnsi="Times New Roman" w:cs="Times New Roman"/>
          <w:sz w:val="28"/>
          <w:szCs w:val="28"/>
        </w:rPr>
        <w:t xml:space="preserve"> </w:t>
      </w:r>
      <w:r w:rsidRPr="00D32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95CA4" w:rsidRPr="00495CA4" w:rsidRDefault="00D32433" w:rsidP="005B0CFE">
      <w:pPr>
        <w:pStyle w:val="a4"/>
        <w:tabs>
          <w:tab w:val="left" w:pos="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3BD2" w:rsidRPr="00495CA4">
        <w:rPr>
          <w:sz w:val="28"/>
          <w:szCs w:val="28"/>
        </w:rPr>
        <w:t xml:space="preserve">. </w:t>
      </w:r>
      <w:r w:rsidR="00495CA4" w:rsidRPr="00495CA4">
        <w:rPr>
          <w:sz w:val="28"/>
          <w:szCs w:val="28"/>
        </w:rPr>
        <w:t>Отделу юридической службы администрации Чистоозерного района Новосибирской области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495CA4" w:rsidRPr="00495CA4" w:rsidRDefault="00495CA4" w:rsidP="005B0CFE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right="20" w:firstLine="567"/>
        <w:jc w:val="both"/>
        <w:rPr>
          <w:sz w:val="28"/>
          <w:szCs w:val="28"/>
        </w:rPr>
      </w:pPr>
      <w:r w:rsidRPr="00495CA4">
        <w:rPr>
          <w:sz w:val="28"/>
          <w:szCs w:val="28"/>
        </w:rPr>
        <w:t>Отделу информатизации и компьютерных технологий администрации Чистоозерного района Новосибирской области (Анучин О.В.) опубликовать настоящее постановление на официальном сайте администрации Чистоозерного района Новосибирской области.</w:t>
      </w:r>
    </w:p>
    <w:p w:rsidR="000D3BD2" w:rsidRPr="002970AF" w:rsidRDefault="00D32433" w:rsidP="005B0C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3BD2" w:rsidRPr="002970AF">
        <w:rPr>
          <w:sz w:val="28"/>
          <w:szCs w:val="28"/>
        </w:rPr>
        <w:t xml:space="preserve">. </w:t>
      </w:r>
      <w:proofErr w:type="gramStart"/>
      <w:r w:rsidR="000D3BD2" w:rsidRPr="002970AF">
        <w:rPr>
          <w:sz w:val="28"/>
          <w:szCs w:val="28"/>
        </w:rPr>
        <w:t>Контроль за</w:t>
      </w:r>
      <w:proofErr w:type="gramEnd"/>
      <w:r w:rsidR="000D3BD2" w:rsidRPr="002970AF">
        <w:rPr>
          <w:sz w:val="28"/>
          <w:szCs w:val="28"/>
        </w:rPr>
        <w:t xml:space="preserve"> исполнением настоящего постановления </w:t>
      </w:r>
      <w:r w:rsidR="001B258F">
        <w:rPr>
          <w:sz w:val="28"/>
          <w:szCs w:val="28"/>
        </w:rPr>
        <w:t xml:space="preserve">возложить на заместителя главы Чистоозерного района </w:t>
      </w:r>
      <w:r w:rsidR="001B258F" w:rsidRPr="001B258F">
        <w:rPr>
          <w:rFonts w:eastAsia="Times New Roman"/>
          <w:sz w:val="28"/>
          <w:szCs w:val="28"/>
          <w:lang w:eastAsia="ru-RU"/>
        </w:rPr>
        <w:t>по сельскому хозяйству, начальник</w:t>
      </w:r>
      <w:r w:rsidR="001B258F">
        <w:rPr>
          <w:rFonts w:eastAsia="Times New Roman"/>
          <w:sz w:val="28"/>
          <w:szCs w:val="28"/>
          <w:lang w:eastAsia="ru-RU"/>
        </w:rPr>
        <w:t>а</w:t>
      </w:r>
      <w:r w:rsidR="001B258F" w:rsidRPr="001B258F">
        <w:rPr>
          <w:rFonts w:eastAsia="Times New Roman"/>
          <w:sz w:val="28"/>
          <w:szCs w:val="28"/>
          <w:lang w:eastAsia="ru-RU"/>
        </w:rPr>
        <w:t xml:space="preserve"> управления сельского хозяйства</w:t>
      </w:r>
      <w:r w:rsidR="001B258F">
        <w:rPr>
          <w:rFonts w:eastAsia="Times New Roman"/>
          <w:sz w:val="28"/>
          <w:szCs w:val="28"/>
          <w:lang w:eastAsia="ru-RU"/>
        </w:rPr>
        <w:t xml:space="preserve"> администрации Чистоозерного района </w:t>
      </w:r>
      <w:proofErr w:type="spellStart"/>
      <w:r w:rsidR="001B258F">
        <w:rPr>
          <w:rFonts w:eastAsia="Times New Roman"/>
          <w:sz w:val="28"/>
          <w:szCs w:val="28"/>
          <w:lang w:eastAsia="ru-RU"/>
        </w:rPr>
        <w:t>Таратонова</w:t>
      </w:r>
      <w:proofErr w:type="spellEnd"/>
      <w:r w:rsidR="001B258F">
        <w:rPr>
          <w:rFonts w:eastAsia="Times New Roman"/>
          <w:sz w:val="28"/>
          <w:szCs w:val="28"/>
          <w:lang w:eastAsia="ru-RU"/>
        </w:rPr>
        <w:t xml:space="preserve"> В.В</w:t>
      </w:r>
      <w:r w:rsidR="000D3BD2" w:rsidRPr="002970AF">
        <w:rPr>
          <w:sz w:val="28"/>
          <w:szCs w:val="28"/>
        </w:rPr>
        <w:t xml:space="preserve">. </w:t>
      </w:r>
    </w:p>
    <w:p w:rsidR="00D32433" w:rsidRDefault="00D32433" w:rsidP="005B0C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2A35C5" w:rsidRDefault="002A35C5" w:rsidP="00D324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D32433" w:rsidRPr="001B258F" w:rsidRDefault="002A35C5" w:rsidP="001B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="00B70B56" w:rsidRPr="00B70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ADC" w:rsidRPr="00D31ADC">
        <w:rPr>
          <w:rFonts w:ascii="Times New Roman" w:hAnsi="Times New Roman" w:cs="Times New Roman"/>
          <w:color w:val="000000"/>
          <w:sz w:val="28"/>
          <w:szCs w:val="28"/>
        </w:rPr>
        <w:t xml:space="preserve">Чистоозерного </w:t>
      </w:r>
      <w:r w:rsidR="00B70B56" w:rsidRPr="00B70B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31ADC" w:rsidRPr="00D31A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31AD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31ADC" w:rsidRPr="00D31A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Шель</w:t>
      </w:r>
      <w:proofErr w:type="spellEnd"/>
    </w:p>
    <w:p w:rsidR="00D32433" w:rsidRDefault="00D32433" w:rsidP="009D3D5E">
      <w:pPr>
        <w:pStyle w:val="Default"/>
        <w:rPr>
          <w:bCs/>
        </w:rPr>
      </w:pPr>
    </w:p>
    <w:p w:rsidR="005B0CFE" w:rsidRDefault="005B0CFE" w:rsidP="009D3D5E">
      <w:pPr>
        <w:pStyle w:val="Default"/>
        <w:rPr>
          <w:bCs/>
          <w:sz w:val="20"/>
          <w:szCs w:val="20"/>
        </w:rPr>
      </w:pPr>
    </w:p>
    <w:p w:rsidR="00D32433" w:rsidRPr="009D3D5E" w:rsidRDefault="009D3D5E" w:rsidP="009D3D5E">
      <w:pPr>
        <w:pStyle w:val="Default"/>
        <w:rPr>
          <w:bCs/>
          <w:sz w:val="20"/>
          <w:szCs w:val="20"/>
        </w:rPr>
      </w:pPr>
      <w:proofErr w:type="spellStart"/>
      <w:r w:rsidRPr="009D3D5E">
        <w:rPr>
          <w:bCs/>
          <w:sz w:val="20"/>
          <w:szCs w:val="20"/>
        </w:rPr>
        <w:t>Малчанова</w:t>
      </w:r>
      <w:proofErr w:type="spellEnd"/>
      <w:r w:rsidRPr="009D3D5E">
        <w:rPr>
          <w:bCs/>
          <w:sz w:val="20"/>
          <w:szCs w:val="20"/>
        </w:rPr>
        <w:t xml:space="preserve"> Н.А.</w:t>
      </w:r>
    </w:p>
    <w:p w:rsidR="009D3D5E" w:rsidRPr="001B258F" w:rsidRDefault="009D3D5E" w:rsidP="001B258F">
      <w:pPr>
        <w:pStyle w:val="Default"/>
        <w:rPr>
          <w:bCs/>
          <w:sz w:val="20"/>
          <w:szCs w:val="20"/>
        </w:rPr>
      </w:pPr>
      <w:r w:rsidRPr="009D3D5E">
        <w:rPr>
          <w:bCs/>
          <w:sz w:val="20"/>
          <w:szCs w:val="20"/>
        </w:rPr>
        <w:t>91-76</w:t>
      </w:r>
      <w:r w:rsidR="001B258F">
        <w:rPr>
          <w:bCs/>
          <w:sz w:val="20"/>
          <w:szCs w:val="20"/>
        </w:rPr>
        <w:t>5</w:t>
      </w:r>
    </w:p>
    <w:p w:rsidR="00495CA4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lastRenderedPageBreak/>
        <w:t xml:space="preserve">Приложение № 1 </w:t>
      </w:r>
    </w:p>
    <w:p w:rsidR="00495CA4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t xml:space="preserve">к постановлению </w:t>
      </w:r>
    </w:p>
    <w:p w:rsidR="000E057C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t>администрации Чистоозерного района</w:t>
      </w:r>
    </w:p>
    <w:p w:rsidR="00495CA4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t xml:space="preserve">от </w:t>
      </w:r>
      <w:r w:rsidR="00C90502">
        <w:rPr>
          <w:bCs/>
        </w:rPr>
        <w:t xml:space="preserve">26.11.2018 </w:t>
      </w:r>
      <w:r w:rsidRPr="00495CA4">
        <w:rPr>
          <w:bCs/>
        </w:rPr>
        <w:t>№</w:t>
      </w:r>
      <w:r w:rsidR="00C90502">
        <w:rPr>
          <w:bCs/>
        </w:rPr>
        <w:t>868</w:t>
      </w:r>
    </w:p>
    <w:p w:rsidR="00495CA4" w:rsidRDefault="00495CA4" w:rsidP="000E057C">
      <w:pPr>
        <w:pStyle w:val="Default"/>
        <w:jc w:val="center"/>
        <w:rPr>
          <w:b/>
          <w:bCs/>
          <w:sz w:val="28"/>
          <w:szCs w:val="28"/>
        </w:rPr>
      </w:pPr>
    </w:p>
    <w:p w:rsidR="002A35C5" w:rsidRPr="002A35C5" w:rsidRDefault="002A35C5" w:rsidP="002A3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2A35C5">
        <w:rPr>
          <w:rFonts w:ascii="Times New Roman" w:hAnsi="Times New Roman" w:cs="Times New Roman"/>
          <w:sz w:val="28"/>
          <w:szCs w:val="28"/>
        </w:rPr>
        <w:br/>
      </w:r>
      <w:r w:rsidRPr="002A35C5">
        <w:rPr>
          <w:rFonts w:ascii="Times New Roman" w:hAnsi="Times New Roman" w:cs="Times New Roman"/>
          <w:b/>
          <w:bCs/>
          <w:sz w:val="28"/>
          <w:szCs w:val="28"/>
        </w:rPr>
        <w:t>организации деятельности по проведению мероприятий по отлову и содержанию безнадзорных животных на территории Чистоозерного района</w:t>
      </w:r>
    </w:p>
    <w:p w:rsidR="002A35C5" w:rsidRPr="002A35C5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35C5" w:rsidRPr="002A35C5" w:rsidRDefault="002A35C5" w:rsidP="002A3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35C5">
        <w:rPr>
          <w:rFonts w:ascii="Times New Roman" w:hAnsi="Times New Roman" w:cs="Times New Roman"/>
          <w:sz w:val="28"/>
          <w:szCs w:val="28"/>
        </w:rPr>
        <w:t>Настоящий порядок организации деятельности по проведению мероприятий по отлову и содержанию безнадзорных животных на территории Чистоозерного района (далее - порядок) разработан в целях определения мер, направленных на предупреждение и ликвидацию болезней животных, их лечения, защиты населения от болезней, общих для человека и животных, обеспечения общественной безопасности, защиты граждан от угрозы причинения вреда жизни и здоровью, а также формирования гуманного отношения в</w:t>
      </w:r>
      <w:proofErr w:type="gramEnd"/>
      <w:r w:rsidRPr="002A3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5C5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2A35C5">
        <w:rPr>
          <w:rFonts w:ascii="Times New Roman" w:hAnsi="Times New Roman" w:cs="Times New Roman"/>
          <w:sz w:val="28"/>
          <w:szCs w:val="28"/>
        </w:rPr>
        <w:t xml:space="preserve"> к безнадзорным животным.</w:t>
      </w:r>
    </w:p>
    <w:p w:rsidR="002A35C5" w:rsidRPr="002A35C5" w:rsidRDefault="002A35C5" w:rsidP="002A3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1.2. Уполномоченный орган, осуществляющий мероприятия по организации отлова и содержанию безнадзорных животных на территории Чистоозерного района, </w:t>
      </w:r>
      <w:r>
        <w:rPr>
          <w:rFonts w:ascii="Times New Roman" w:hAnsi="Times New Roman" w:cs="Times New Roman"/>
          <w:sz w:val="28"/>
          <w:szCs w:val="28"/>
        </w:rPr>
        <w:t>является управление сельского хозяйства а</w:t>
      </w:r>
      <w:r w:rsidRPr="002A35C5">
        <w:rPr>
          <w:rFonts w:ascii="Times New Roman" w:hAnsi="Times New Roman" w:cs="Times New Roman"/>
          <w:sz w:val="28"/>
          <w:szCs w:val="28"/>
        </w:rPr>
        <w:t>дминистрации Чистоозерного района (далее Уполномоченный орган).</w:t>
      </w:r>
    </w:p>
    <w:p w:rsidR="002A35C5" w:rsidRPr="002A35C5" w:rsidRDefault="002A35C5" w:rsidP="002A3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1.3. Отлов и содержание безнадзорных животных осуществляют организации на основании договоров (муниципальных контрактов), заключенных с </w:t>
      </w:r>
      <w:r>
        <w:rPr>
          <w:rFonts w:ascii="Times New Roman" w:hAnsi="Times New Roman" w:cs="Times New Roman"/>
          <w:sz w:val="28"/>
          <w:szCs w:val="28"/>
        </w:rPr>
        <w:t>Администрацией Чистоозерного района</w:t>
      </w:r>
      <w:r w:rsidRPr="002A35C5">
        <w:rPr>
          <w:rFonts w:ascii="Times New Roman" w:hAnsi="Times New Roman" w:cs="Times New Roman"/>
          <w:sz w:val="28"/>
          <w:szCs w:val="28"/>
        </w:rPr>
        <w:t>.</w:t>
      </w:r>
    </w:p>
    <w:p w:rsidR="002A35C5" w:rsidRPr="002A35C5" w:rsidRDefault="002A35C5" w:rsidP="002A3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A35C5">
        <w:rPr>
          <w:rFonts w:ascii="Times New Roman" w:hAnsi="Times New Roman" w:cs="Times New Roman"/>
          <w:sz w:val="28"/>
          <w:szCs w:val="28"/>
        </w:rPr>
        <w:t>Отлов и содержание безнадзорных животных могут осуществлять организации любой организационно-правовой формы или индивидуальные предприниматели, осуществляющие деятельность по отлову (далее - специализированные организации) и (или) содержанию безнадзорных животных в пунктах временного содержания или приютах (далее - организации по содержанию безнадзорных животных), имеющие соответствующее оборудование, условия и транспортные средства, обеспечивающие выполнение настоящего порядка, нормативных актов Российской Федерации, Новосибирской области, Чистоозерного района.</w:t>
      </w:r>
      <w:proofErr w:type="gramEnd"/>
    </w:p>
    <w:p w:rsidR="002A35C5" w:rsidRPr="002A35C5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5C5" w:rsidRPr="002A35C5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2. Требования к проведению мероприятий по отлову безнадзорных животных</w:t>
      </w:r>
    </w:p>
    <w:p w:rsidR="002A35C5" w:rsidRDefault="002A35C5" w:rsidP="002A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5C5" w:rsidRPr="002A35C5" w:rsidRDefault="002A35C5" w:rsidP="002A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2.1. Отлов безнадзорных животных - это комплекс мероприятий по поимке и транспортировке безнадзорных животных в пункт временного содержания безнадзорных животных (далее - пункт временного содержания) или приют для безнадзорных животных (далее - приют).</w:t>
      </w:r>
    </w:p>
    <w:p w:rsidR="002A35C5" w:rsidRPr="002A35C5" w:rsidRDefault="002A35C5" w:rsidP="002A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2.2. Отлову подлежат собаки независимо от породы и назначения, находящиеся на улицах и в иных общественных местах без сопровождающего лица, а также безнадзорные кошки (далее - безнадзорные животные).</w:t>
      </w:r>
    </w:p>
    <w:p w:rsidR="002A35C5" w:rsidRPr="002A35C5" w:rsidRDefault="002A35C5" w:rsidP="002A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lastRenderedPageBreak/>
        <w:t>2.3. Мероприятия по отлову безнадзорных животных проводятся на основании письменных и устных заявок граждан и организаций (внеплановые мероприятия), а также при проведении плановых мероприятий в соответствии с графиком, утверждаемым Уполномоченным органом.</w:t>
      </w:r>
    </w:p>
    <w:p w:rsidR="002A35C5" w:rsidRPr="002A35C5" w:rsidRDefault="002A35C5" w:rsidP="002A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A35C5">
        <w:rPr>
          <w:rFonts w:ascii="Times New Roman" w:hAnsi="Times New Roman" w:cs="Times New Roman"/>
          <w:sz w:val="28"/>
          <w:szCs w:val="28"/>
        </w:rPr>
        <w:t>Отлову вне плана подлежат безнадзорные животные, находящиеся на соответствующей территории Чистоозерного района, на которой зарегистрирован факт нападения животного на человека, в случае, когда животные проявляют агрессию по отношению к человеку и другим животным, создают опасность для дорожного движения, находятся на территории детских садов, школ, организаций здравоохранения и в иных общественных местах.</w:t>
      </w:r>
      <w:proofErr w:type="gramEnd"/>
    </w:p>
    <w:p w:rsidR="002A35C5" w:rsidRPr="002A35C5" w:rsidRDefault="002A35C5" w:rsidP="002A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2.5. Заявки организаций и граждан регистрируются Уполномоченным органом, а также Единой дежурно-диспетчерской службой Чистоозерного района в журнале учёта заявок на отлов безнадзорных животных.</w:t>
      </w:r>
    </w:p>
    <w:p w:rsidR="002A35C5" w:rsidRPr="002A35C5" w:rsidRDefault="002A35C5" w:rsidP="002A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5C5" w:rsidRPr="002A35C5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 Порядок проведения плановых и внеплановых мероприятий по отлову безнадзорных животных</w:t>
      </w:r>
    </w:p>
    <w:p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3.1. Отлов безнадзорных животных, как правило, производится в утренние часы до начала рабочего дня.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3.2. В случае регистрации факта нападения безнадзорного животного на человека, реальной угрозы жизни и здоровью граждан и другим животным, мероприятия по отлову на соответствующей территории проводятся специализированной организацией в максимально короткие сроки с момента поступления заявки без предварительного информирования населения, на основании заказа-наряда Уполномоч</w:t>
      </w:r>
      <w:r>
        <w:rPr>
          <w:rFonts w:ascii="Times New Roman" w:hAnsi="Times New Roman" w:cs="Times New Roman"/>
          <w:sz w:val="28"/>
          <w:szCs w:val="28"/>
        </w:rPr>
        <w:t>енного органа (Приложение № 1</w:t>
      </w:r>
      <w:r w:rsidRPr="002A35C5">
        <w:rPr>
          <w:rFonts w:ascii="Times New Roman" w:hAnsi="Times New Roman" w:cs="Times New Roman"/>
          <w:sz w:val="28"/>
          <w:szCs w:val="28"/>
        </w:rPr>
        <w:t>).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A35C5">
        <w:rPr>
          <w:rFonts w:ascii="Times New Roman" w:hAnsi="Times New Roman" w:cs="Times New Roman"/>
          <w:sz w:val="28"/>
          <w:szCs w:val="28"/>
        </w:rPr>
        <w:t>К работе по отлову безнадзорных животных не допускаются лица, состоящие на учёте в психоневрологическом и наркологическом диспансерах, привлекавшиеся к ответственности за жестокое обращение с животными, умышленное причинение смерти или умышленное причинение вреда здоровью человека.</w:t>
      </w:r>
      <w:proofErr w:type="gramEnd"/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3.4. Бригады по отлову формируются специализированными организациями из лиц, прошедших инструктаж по технике безопасности при работе с животными (ловцы).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3.5. Бригады по отлову безнадзорных животных должны быть укомплектованы средствами для отлова, спецодеждой, специальной обувью и другими средствами индивидуальной защиты, а также автотранспортным средством, оборудованным для перевозки отловленных животных.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3.6. Перед отловом безнадзорного животного ловец обязан убедиться в отсутствии сопровождающего животное лица, а также несовершеннолетних.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3.7. Отлов безнадзорных животных осуществляется путём применения специальных средств, обеспечивающих ограничение движения животного (сети, сачки, ловушки, пищевые приманки и др.), либо путём выстрела из пневматического оружия (метод иммобилизации).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3.8. При отлове безнадзорных животных методом иммобилизации запрещается: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lastRenderedPageBreak/>
        <w:t>- вести стрельбу по неясно видимой цели (в кустах, при плохом освещении и т.д.), стрельбу на расстоянии более 10 метров от цели, из транспортных средств, а также стрельбу в направлении, в котором находятся люди;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превышать рекомендуемую инструкцией по применению ветеринарного препарата дозировку специальных сре</w:t>
      </w:r>
      <w:proofErr w:type="gramStart"/>
      <w:r w:rsidRPr="002A35C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A35C5">
        <w:rPr>
          <w:rFonts w:ascii="Times New Roman" w:hAnsi="Times New Roman" w:cs="Times New Roman"/>
          <w:sz w:val="28"/>
          <w:szCs w:val="28"/>
        </w:rPr>
        <w:t>я временной иммобилизации.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3.9. Отловленные безнадзорные животные и безнадзорные животные, погибшие при проведении мероприятий по отлову безнадзорных животных, в день проведения мероприятий по их отлову доставляются в пункт временного содержания (или приют) и учитываются в акте отлова безнадзорных животных, который подписывается уполномоченными представителями специализированной организации и Уполномоченного органа.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3.10. Факт передачи в пункт временного содержания (или приют) отловленных безнадзорных животных и животных, погибших при проведении мероприятий по отлову, подтверждается подписью уполномоченного представителя организации по содержанию безнадзорных животных в акте отлова безнадзорных животных по форме согласно Прил</w:t>
      </w:r>
      <w:r>
        <w:rPr>
          <w:rFonts w:ascii="Times New Roman" w:hAnsi="Times New Roman" w:cs="Times New Roman"/>
          <w:sz w:val="28"/>
          <w:szCs w:val="28"/>
        </w:rPr>
        <w:t>ожению № 2</w:t>
      </w:r>
      <w:r w:rsidRPr="002A35C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3.11. Транспортировка отловленных животных осуществляется в специально оборудованных транспортных средствах.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3.12. Транспортное средство, используемое для перевозки отловленных безнадзорных животных, должно находиться в технически исправном состоянии, обеспечивать безопасность и защиту животных от неблагоприятных погодных условий, исключать возможность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 xml:space="preserve"> животных при перевозке. Транспортное средство оснащается набором переносных клеток, ошейников, поводков, намордников для применения в случае необходимости.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3.13. После окончания работы по отлову безнадзорных животных проводится механическая очистка, мойка и дезинфекция инвентаря, клеток, транспортного средства.</w:t>
      </w:r>
    </w:p>
    <w:p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5C5" w:rsidRPr="002A35C5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 Требования к проведению мероприятий по содержанию безнадзорных животных</w:t>
      </w:r>
    </w:p>
    <w:p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4.1. Организации по содержанию безнадзорных животных: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осуществляют хозяйственные и ветеринарные мероприятия, обеспечивающие предупреждение болезней животных;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обеспечивают надлежащие условия содержания безнадзорных животных, удовлетворяющие потребности животного во сне, движении, естественной активности, в питании (корме), ветеринарной помощи;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ведут реестр безнадзорных животных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3</w:t>
      </w:r>
      <w:r w:rsidRPr="002A35C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содержат в надлежащем состоянии помещения, предназначенные для содержания безнадзорных животных и прилегающую к ним территорию;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lastRenderedPageBreak/>
        <w:t>- не допускают загрязнения окружающей среды отходами жизнедеятельности животных в соответствии с ветеринарно-санитарными, санитарно-эпидемиологическими и иными требованиями.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4.2. Общие требования к местам содержания безнадзорных животных: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запрещается организация пунктов временного содержания и (или) приютов для безнадзорных животных в жилых помещениях;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организации по содержанию безнадзорных животных должны быть огорожены сплошным или сетчатым забором высотой не менее 2 м и отдалены от жилой застройки с соблюдением установленного размера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35C5">
        <w:rPr>
          <w:rFonts w:ascii="Times New Roman" w:hAnsi="Times New Roman" w:cs="Times New Roman"/>
          <w:sz w:val="28"/>
          <w:szCs w:val="28"/>
        </w:rPr>
        <w:t>защитной зоны;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безнадзорные животные могут содержаться, как в помещениях (в клетках), так и в вольерах (далее - места для содержания безнадзорных животных). Места содержания безнадзорных животных оснащаются и оборудуются с учётом обеспечения безопасности людей, необходимой площади пространства для животных, температурно-влажностного режима, освещённости, вентиляции (естественной, принудительной), защиты от вредных внешних воздействий;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в каждой клетке (вольере и др.) должны находиться подстилки для животных, а также установлен лоток (для кошек) для испражнений (возможно использование специального гигиенического наполнителя);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организации по содержанию безнадзорных животных должны быть укомплектованы набором поводков, намордников и ошейников для собак, шлей для кошек;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недопустимо размещение кошек и собак в пределах видимости друг</w:t>
      </w:r>
      <w:r w:rsidRPr="002A35C5">
        <w:rPr>
          <w:rFonts w:ascii="Times New Roman" w:hAnsi="Times New Roman" w:cs="Times New Roman"/>
          <w:sz w:val="28"/>
          <w:szCs w:val="28"/>
        </w:rPr>
        <w:br/>
        <w:t>друга;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кобели и суки, а также коты и кошки содержатся раздельно.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4.3. При содержании безнадзорных животных могут использоваться индивидуальные и групповые клетки, индивидуальные и групповые вольеры.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4.3.1. Особенности содержания безнадзорных животных в клетках.</w:t>
      </w:r>
      <w:r w:rsidRPr="002A35C5">
        <w:rPr>
          <w:rFonts w:ascii="Times New Roman" w:hAnsi="Times New Roman" w:cs="Times New Roman"/>
          <w:sz w:val="28"/>
          <w:szCs w:val="28"/>
        </w:rPr>
        <w:br/>
        <w:t>Нормы площади индивидуальных клеток для содержания безнадзорных животных составляют: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- для крупных собак весом свыше 22,5 кг - не менее 1,2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 xml:space="preserve"> 1,8 м или 2,2 кв. м;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- для средних собак весом 16 - 22,5 кг - не менее 1,2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 xml:space="preserve"> 1,5 м или 1,8 кв. м;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- для небольших собак весом менее 16 кг - не менее 0,9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 xml:space="preserve"> 1,2 м или 1,1 кв. м;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- для кошек - не менее 1,0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 xml:space="preserve"> 0,5 м (0,5 кв. м).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Нормы по высоте индивидуальных клеток: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для крупных пород - не менее 0,9 м;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для собак мелких пород - не менее 0,6 м;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для кошек - не менее 0,5 м.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Минимальные нормы площади групповых клеток составляют: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для собак крупных пород - 1,5 кв. м на одно животное;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для мелких пород - 1,0 кв. м на одно животное;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для кошек - 0,5 кв. м на одно животное.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4.3.2. Особенности содержания безнадзорных животных в вольерах.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lastRenderedPageBreak/>
        <w:t xml:space="preserve">В групповых вольерах могут содержаться только здоровые животные (после прохождения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карантирования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>). Групповые вольеры не должны использоваться для кормящих животных.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Размещение безнадзорных животных в групповых вольерах осуществляется в составе сложившейся стаи и с учётом индивидуальных особенностей и указанных норм обеспеченности.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Вольер состоит из крытой утеплённой части - кабины (будки) и открытой огороженной площадки - выгула, необходимого для обеспечения минимальных потребностей животного в движении. Минимальная площадь кабины для отдыха (будки) -1 кв. м и 2 кв. м - для выгула.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Крытый вольер должен защищать животное от холода, жары, осадков и других негативных погодных условий. Отсутствие отопления в крытом вольере в холодное время года допустимо только для здоровых собак с хорошей шерстью, приспособленных к проживанию и сну при низких температурах. В зимнее время в целях утепления вольеров применяется сено (солома). По мере загрязнения сено (солома) должно полностью заменяться.</w:t>
      </w:r>
    </w:p>
    <w:p w:rsid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Вольеры для кошек обустраиваются только в помещениях, где предусматривается устройство полок (лежаков), достаточных по площад</w:t>
      </w:r>
      <w:r>
        <w:rPr>
          <w:rFonts w:ascii="Times New Roman" w:hAnsi="Times New Roman" w:cs="Times New Roman"/>
          <w:sz w:val="28"/>
          <w:szCs w:val="28"/>
        </w:rPr>
        <w:t>и размещения для всех животных.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Минимальные площади для каждой собаки в групповых вольерах должны быть такими же, как и в индивидуальных. Ограда открытого вольера должна быть не менее 2 м высотой, изготовлена (желательно) из металлической сетки с наклоном внутрь (для недопущения её преодоления). Собаки должны иметь возможность видеть, что происходит вне вольера.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4.4. Отловленные безнадзорные животные передаются в пункт временного содержания (или приют) по акту отлова безнадзорных животных.</w:t>
      </w:r>
      <w:r w:rsidRPr="002A35C5">
        <w:rPr>
          <w:rFonts w:ascii="Times New Roman" w:hAnsi="Times New Roman" w:cs="Times New Roman"/>
          <w:sz w:val="28"/>
          <w:szCs w:val="28"/>
        </w:rPr>
        <w:br/>
        <w:t>Безнадзорные животные, поступающие в пункт временного содержания, подлежат обязательному клиническому осмотру специалистом в области ветеринарии с целью выявления заболеваний, по результатам которого оформляется заключение о клиническом состоянии безнадзорного животного и рекомендации по возможности его дальнейшего содержания (использования)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4</w:t>
      </w:r>
      <w:r w:rsidRPr="002A35C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В случае доставки отловленных безнадзорных животных в приюты, они размещаются для ветеринарного осмотра и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 xml:space="preserve"> не менее 10 (десяти) дней в зоне временного содержания, изолированной от зоны основного содержания животных.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Обязательные мероприятия в пункте (зоне) временного содержания: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приём безнадзорных животных, оформление документов, регистрация;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изоляция больных безнадзорных животных;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проведение профилактических обработок (против экто- и эндопаразитов, вакцинация);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при необходимости стерилизация (кастрация);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идентификация (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татуирование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>) безнадзорных животных;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поиск новых хозяев, передача безнадзорных животных;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уход за безнадзорными животными;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эвтаназия (умерщвление);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lastRenderedPageBreak/>
        <w:t>- уничтожение (или утилизация) трупов безнадзорных животных.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Содержание безнадзорных животных в пунктах (зоне) временного содержания осуществляется не более 10 (десяти) суток со дня их отлова, в течение которых проводится ветеринарный осмотр и </w:t>
      </w:r>
      <w:proofErr w:type="spellStart"/>
      <w:r w:rsidRPr="002A35C5">
        <w:rPr>
          <w:rFonts w:ascii="Times New Roman" w:hAnsi="Times New Roman" w:cs="Times New Roman"/>
          <w:sz w:val="28"/>
          <w:szCs w:val="28"/>
        </w:rPr>
        <w:t>карантирование</w:t>
      </w:r>
      <w:proofErr w:type="spellEnd"/>
      <w:r w:rsidRPr="002A35C5">
        <w:rPr>
          <w:rFonts w:ascii="Times New Roman" w:hAnsi="Times New Roman" w:cs="Times New Roman"/>
          <w:sz w:val="28"/>
          <w:szCs w:val="28"/>
        </w:rPr>
        <w:t>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Безнадзорные животные по истечению срока пребывания в пункте (зоне) временного содержания, невостребованные хозяевами, помещаются в приют (зону основного содержания животных) либо передаются на содержание и в пользование заинтересованным лицам после стерилизации (кастрации), иммунизации и идентификации. Дополнительная идентификация животных может проводиться путём закрепления синтетического ошейника яркого цвета.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4.5. При передаче безнадзорного животного из пункта (зоны) временного содержания в приют или заинтересованным лицам оформляется акт передачи-приёма безнадзорного животного.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4.6. Состав работ при уходе за безнадзорными животными: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ежедневный осмотр всех животных и их вольеров;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ежедневное кормление, поение животных;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выгул животных (в пунктах (зоне) временного содержания при размещении животных в вольерах выгул не обязателен);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механическая уборка клеток, вольеров и других помещений и территорий, где содержатся животные, обеззараживание подстилок, лотков и инвентаря;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ежедневное мытье и обеззараживание (не реже одного раза в неделю) посуды для животных (кормушек, поилок, поддонов);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ежедневная влажная уборка пола с использованием дезинфицирующих средств;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проведение санитарной уборки всех помещений (не реже одного раза в месяц), дезинфекции.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При содержании безнадзорных животных в зоне постоянного содержания приютов, в состав работ по уходу за животными включаются, в том числе:</w:t>
      </w:r>
      <w:r w:rsidRPr="002A35C5">
        <w:rPr>
          <w:rFonts w:ascii="Times New Roman" w:hAnsi="Times New Roman" w:cs="Times New Roman"/>
          <w:sz w:val="28"/>
          <w:szCs w:val="28"/>
        </w:rPr>
        <w:br/>
        <w:t>- чистка, периодическое купание, стрижка животных (при необходимости);</w:t>
      </w:r>
      <w:r w:rsidRPr="002A35C5">
        <w:rPr>
          <w:rFonts w:ascii="Times New Roman" w:hAnsi="Times New Roman" w:cs="Times New Roman"/>
          <w:sz w:val="28"/>
          <w:szCs w:val="28"/>
        </w:rPr>
        <w:br/>
        <w:t>- выгул или прогулки с животными, включающие в себя физические нагрузки (для выгула и дрессировки животных оборудуются выгульные площадки).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4.7. Приют должен располагать огороженной площадкой (площадками) для свободного выгула безнадзорных животных, удовлетворяющей потребностям собак в движении, а также в общении друг с другом.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Размеры площадки для выгула собак должны быть достаточными для выгула в течение суток всех животных, размещённых в приюте. Численность одновременно выгуливаемых собак определяется из расчёта 8 кв. м площади на 1 собаку. Высота ограждения площадки должна составлять не менее 2 м.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Индивидуальный выгул безнадзорных животных в сопровождении работника приюта или волонтера может осуществляться на территориях, расположенных рядом с приютом, на которых не запрещён выгул собак.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lastRenderedPageBreak/>
        <w:t>4.8. Раздача кормов и поение безнадзорных животных должны осуществляться после окончания уборки помещения, чистки и выноса поддонов с подстилкой и других материалов.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Для кормления безнадзорных животных используется свежеприготовленный корм из натуральных продуктов или полноценных сбалансированных сухих либо консервированных кормов.</w:t>
      </w:r>
    </w:p>
    <w:p w:rsid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Рацион питания кошек и собак в местах содержания безнадзорных животных устанавливается ветеринарным специалистом в зависимости от возраста, веса животного, состояния здоровья и вида применяемого кор</w:t>
      </w:r>
      <w:r>
        <w:rPr>
          <w:rFonts w:ascii="Times New Roman" w:hAnsi="Times New Roman" w:cs="Times New Roman"/>
          <w:sz w:val="28"/>
          <w:szCs w:val="28"/>
        </w:rPr>
        <w:t>ма с учётом рекомендуемых норм.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Кормление безнадзорных животных в соответствии с используемым рационом проводится в зависимости от возраста животного, но не реже 1 раза в сутки. Доступ к воде должен быть постоянный.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2A35C5">
        <w:rPr>
          <w:rFonts w:ascii="Times New Roman" w:hAnsi="Times New Roman" w:cs="Times New Roman"/>
          <w:sz w:val="28"/>
          <w:szCs w:val="28"/>
        </w:rPr>
        <w:t>Проведение в пункте временного содержания (или приюте) ветеринарных мероприятий (осмотр, лечение, стерилизация (кастрация), эвтаназия (умерщвление) осуществляется в соответствии с законодательством Российской Федерации в области ветеринарии.</w:t>
      </w:r>
      <w:proofErr w:type="gramEnd"/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Ветеринарный специалист, выполняющий указанные мероприятия, может быть штатным сотрудником организации по содержанию безнадзорных животных или сотрудником государственной ветеринарной службы, имеющий специализированный договор с организацией, или специалистом в области ветеринарии, осуществляющим предпринимательскую деятельность, зарегистрированным в установленном порядке в соответствии с Законом Российской Федерации от 14.05.1993 № 4979-1 «О ветеринарии».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4.10. Эвтаназии (умерщвлению) по заключению специалиста в области ветеринарии подвергаются безнадзорные животные: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при проявлении агрессии, представляющей угрозу жизни и здоровью человека;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при наличии признаков заболеваний, общих для человека и животных, или неизлечимых болезней;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- для прекращения страданий безнадзорного животного, если оно не может быть прекращено иным способом.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4.11. Метод эвтаназии (умерщвления) выбирается ветеринарным врачом, проводящим эту процедуру, по результатам клинического осмотра животного и данных анализов и обследований. В целях гуманного обращения с животными должны выбираться наименее травматические методы введения препаратов с учётом размеров, физиологических и анатомических особенностей животного.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4.12. Эвтаназия (умерщвление) должна осуществляться с использованием препаратов, разрешённых к применению в соответствии с законодательством Российской Федерации.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4.13. Эвтаназия (умерщвление) должна производиться ветеринарным врачом в специальном помещении, лишённом свободного доступа посторонних (за исключением чрезвычайных обстоятельств). Запрещается проводить эвтаназию животных на виду у других животных.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lastRenderedPageBreak/>
        <w:t>4.14. Ветеринарный врач, ответственный за эвтаназию (умерщвление) безнадзорного животного, должен удостовериться в том, что животное умерло. После эвтаназии (умерщвления) безнадзорного животного должен быть оформлен акт</w:t>
      </w:r>
      <w:r>
        <w:rPr>
          <w:rFonts w:ascii="Times New Roman" w:hAnsi="Times New Roman" w:cs="Times New Roman"/>
          <w:sz w:val="28"/>
          <w:szCs w:val="28"/>
        </w:rPr>
        <w:t xml:space="preserve"> смерти безнадзорного животного</w:t>
      </w:r>
      <w:r w:rsidRPr="002A35C5">
        <w:rPr>
          <w:rFonts w:ascii="Times New Roman" w:hAnsi="Times New Roman" w:cs="Times New Roman"/>
          <w:sz w:val="28"/>
          <w:szCs w:val="28"/>
        </w:rPr>
        <w:t>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4.15. Уборка трупа безнадзорного животного допускается только после наступления трупного окоченения.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После проведения эвтаназии (умерщвления) должна проводиться тщательная уборка и дезинфекция помещений.</w:t>
      </w:r>
    </w:p>
    <w:p w:rsidR="002A35C5" w:rsidRPr="002A35C5" w:rsidRDefault="002A35C5" w:rsidP="002A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5">
        <w:rPr>
          <w:rFonts w:ascii="Times New Roman" w:hAnsi="Times New Roman" w:cs="Times New Roman"/>
          <w:sz w:val="28"/>
          <w:szCs w:val="28"/>
        </w:rPr>
        <w:t>4.16. Уничтожение (или утилизация) трупов безнадзорных животных погибших при проведении мероприятий по отлову, а также умерщвлённых, умерших в процессе содержания безнадзорных животных, осуществляется организациями по содержанию безнадзорных животных в соответствии с требованиями законодательства Российской Федерации в области ветеринарии.</w:t>
      </w: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2A35C5" w:rsidRDefault="002A35C5" w:rsidP="002A35C5">
      <w:pPr>
        <w:ind w:firstLine="709"/>
        <w:jc w:val="both"/>
      </w:pPr>
    </w:p>
    <w:p w:rsidR="009D3D5E" w:rsidRPr="009D3D5E" w:rsidRDefault="009D3D5E" w:rsidP="009D3D5E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9D3D5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D3D5E" w:rsidRPr="002A35C5" w:rsidRDefault="009D3D5E" w:rsidP="009D3D5E">
      <w:pPr>
        <w:spacing w:after="0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 xml:space="preserve">к </w:t>
      </w:r>
      <w:r w:rsidRPr="002A35C5">
        <w:rPr>
          <w:rFonts w:ascii="Times New Roman" w:eastAsia="Lucida Sans Unicode" w:hAnsi="Times New Roman" w:cs="Times New Roman"/>
          <w:kern w:val="26"/>
          <w:sz w:val="20"/>
          <w:szCs w:val="20"/>
          <w:lang w:eastAsia="hi-IN" w:bidi="hi-IN"/>
        </w:rPr>
        <w:t xml:space="preserve">Порядку </w:t>
      </w:r>
      <w:r w:rsidR="002A35C5" w:rsidRPr="002A35C5">
        <w:rPr>
          <w:rFonts w:ascii="Times New Roman" w:hAnsi="Times New Roman" w:cs="Times New Roman"/>
          <w:bCs/>
          <w:sz w:val="20"/>
          <w:szCs w:val="20"/>
        </w:rPr>
        <w:t>организации деятельности по проведению мероприятий по отлову и содержанию безнадзорных животных на территории Чистоозерного района</w:t>
      </w:r>
    </w:p>
    <w:p w:rsidR="009D3D5E" w:rsidRPr="009D3D5E" w:rsidRDefault="009D3D5E" w:rsidP="009D3D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9D3D5E" w:rsidRPr="009D3D5E" w:rsidRDefault="009D3D5E" w:rsidP="009D3D5E">
      <w:pPr>
        <w:widowControl w:val="0"/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Форма</w:t>
      </w:r>
    </w:p>
    <w:p w:rsidR="009D3D5E" w:rsidRPr="009D3D5E" w:rsidRDefault="009D3D5E" w:rsidP="009D3D5E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Заказ-наряд № _____</w:t>
      </w:r>
    </w:p>
    <w:p w:rsidR="009D3D5E" w:rsidRPr="009D3D5E" w:rsidRDefault="009D3D5E" w:rsidP="009D3D5E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 xml:space="preserve">на отлов безнадзорных животных </w:t>
      </w: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_____________________                                                            ____ ___________ 20__ г.</w:t>
      </w: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Категория безнадзорного животного (собаки, кошки) ___________________________</w:t>
      </w: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Адрес места отлова _______________________________________________________</w:t>
      </w: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Количество безнадзорных животных, подлежащих отлову, ______________________</w:t>
      </w: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На основании ____________________________________________________________</w:t>
      </w:r>
    </w:p>
    <w:p w:rsidR="009D3D5E" w:rsidRPr="009D3D5E" w:rsidRDefault="009D3D5E" w:rsidP="009D3D5E">
      <w:pPr>
        <w:widowControl w:val="0"/>
        <w:spacing w:after="0"/>
        <w:ind w:right="-2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9D3D5E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________________________________________________________________________</w:t>
      </w: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9D3D5E" w:rsidRDefault="009D3D5E" w:rsidP="009D3D5E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tbl>
      <w:tblPr>
        <w:tblW w:w="0" w:type="auto"/>
        <w:tblInd w:w="50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0"/>
      </w:tblGrid>
      <w:tr w:rsidR="009D3D5E" w:rsidRPr="009D3D5E" w:rsidTr="005A01B5">
        <w:tc>
          <w:tcPr>
            <w:tcW w:w="4600" w:type="dxa"/>
            <w:shd w:val="clear" w:color="auto" w:fill="auto"/>
          </w:tcPr>
          <w:p w:rsidR="009D3D5E" w:rsidRPr="009D3D5E" w:rsidRDefault="009D3D5E" w:rsidP="009D3D5E">
            <w:pPr>
              <w:widowControl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hi-IN" w:bidi="hi-IN"/>
              </w:rPr>
            </w:pPr>
            <w:r w:rsidRPr="009D3D5E"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hi-IN" w:bidi="hi-IN"/>
              </w:rPr>
              <w:t xml:space="preserve">Руководитель специализированной организации </w:t>
            </w:r>
          </w:p>
        </w:tc>
      </w:tr>
      <w:tr w:rsidR="009D3D5E" w:rsidRPr="009D3D5E" w:rsidTr="005A01B5">
        <w:tc>
          <w:tcPr>
            <w:tcW w:w="4600" w:type="dxa"/>
            <w:shd w:val="clear" w:color="auto" w:fill="auto"/>
          </w:tcPr>
          <w:p w:rsidR="009D3D5E" w:rsidRPr="009D3D5E" w:rsidRDefault="009D3D5E" w:rsidP="009D3D5E">
            <w:pPr>
              <w:widowControl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9D3D5E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____________________________________________</w:t>
            </w:r>
          </w:p>
          <w:p w:rsidR="009D3D5E" w:rsidRPr="009D3D5E" w:rsidRDefault="009D3D5E" w:rsidP="009D3D5E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9D3D5E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(Должность)</w:t>
            </w:r>
          </w:p>
          <w:p w:rsidR="009D3D5E" w:rsidRPr="009D3D5E" w:rsidRDefault="009D3D5E" w:rsidP="009D3D5E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9D3D5E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____________________________________________</w:t>
            </w:r>
          </w:p>
          <w:p w:rsidR="009D3D5E" w:rsidRPr="009D3D5E" w:rsidRDefault="009D3D5E" w:rsidP="009D3D5E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proofErr w:type="gramStart"/>
            <w:r w:rsidRPr="009D3D5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 xml:space="preserve">(Фамилия, имя, отчество (последнее – </w:t>
            </w:r>
            <w:r w:rsidRPr="009D3D5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br/>
              <w:t>при наличии)</w:t>
            </w:r>
            <w:proofErr w:type="gramEnd"/>
          </w:p>
          <w:p w:rsidR="009D3D5E" w:rsidRPr="009D3D5E" w:rsidRDefault="009D3D5E" w:rsidP="009D3D5E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</w:p>
          <w:p w:rsidR="009D3D5E" w:rsidRPr="009D3D5E" w:rsidRDefault="009D3D5E" w:rsidP="009D3D5E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9D3D5E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____________________________________________</w:t>
            </w:r>
          </w:p>
        </w:tc>
      </w:tr>
    </w:tbl>
    <w:p w:rsidR="009D3D5E" w:rsidRPr="009D3D5E" w:rsidRDefault="009D3D5E" w:rsidP="009D3D5E">
      <w:pPr>
        <w:widowControl w:val="0"/>
        <w:tabs>
          <w:tab w:val="left" w:pos="5670"/>
        </w:tabs>
        <w:autoSpaceDE w:val="0"/>
        <w:spacing w:after="0"/>
        <w:jc w:val="center"/>
        <w:rPr>
          <w:rFonts w:ascii="Times New Roman" w:eastAsia="Lucida Sans Unicode" w:hAnsi="Times New Roman" w:cs="Times New Roman"/>
          <w:kern w:val="26"/>
          <w:szCs w:val="26"/>
          <w:lang w:eastAsia="hi-IN" w:bidi="hi-IN"/>
        </w:rPr>
      </w:pPr>
    </w:p>
    <w:p w:rsidR="009D3D5E" w:rsidRPr="009D3D5E" w:rsidRDefault="009D3D5E" w:rsidP="009D3D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D5E" w:rsidRPr="009D3D5E" w:rsidRDefault="009D3D5E" w:rsidP="009D3D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D5E" w:rsidRPr="009D3D5E" w:rsidRDefault="009D3D5E" w:rsidP="009D3D5E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9D3D5E" w:rsidRPr="009D3D5E" w:rsidSect="009D3D5E">
          <w:headerReference w:type="first" r:id="rId9"/>
          <w:pgSz w:w="11907" w:h="16840" w:code="9"/>
          <w:pgMar w:top="851" w:right="709" w:bottom="1134" w:left="1701" w:header="720" w:footer="567" w:gutter="0"/>
          <w:cols w:space="720"/>
          <w:docGrid w:linePitch="354"/>
        </w:sectPr>
      </w:pPr>
    </w:p>
    <w:p w:rsidR="009D3D5E" w:rsidRPr="00210054" w:rsidRDefault="009D3D5E" w:rsidP="00210054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0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D3D5E" w:rsidRPr="002A35C5" w:rsidRDefault="009D3D5E" w:rsidP="002A35C5">
      <w:pPr>
        <w:spacing w:after="0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210054">
        <w:rPr>
          <w:rFonts w:ascii="Times New Roman" w:hAnsi="Times New Roman" w:cs="Times New Roman"/>
          <w:sz w:val="24"/>
          <w:szCs w:val="24"/>
        </w:rPr>
        <w:t xml:space="preserve">к </w:t>
      </w:r>
      <w:r w:rsidRPr="00210054">
        <w:rPr>
          <w:rFonts w:ascii="Times New Roman" w:eastAsia="Lucida Sans Unicode" w:hAnsi="Times New Roman" w:cs="Times New Roman"/>
          <w:kern w:val="26"/>
          <w:sz w:val="24"/>
          <w:szCs w:val="24"/>
          <w:lang w:eastAsia="hi-IN" w:bidi="hi-IN"/>
        </w:rPr>
        <w:t xml:space="preserve">Порядку </w:t>
      </w:r>
      <w:r w:rsidR="002A35C5" w:rsidRPr="002A35C5">
        <w:rPr>
          <w:rFonts w:ascii="Times New Roman" w:hAnsi="Times New Roman" w:cs="Times New Roman"/>
          <w:bCs/>
          <w:sz w:val="20"/>
          <w:szCs w:val="20"/>
        </w:rPr>
        <w:t>организации деятельности по проведению мероприятий по отлову и содержанию безнадзорных животных на территории Чистоозерного района</w:t>
      </w:r>
    </w:p>
    <w:p w:rsidR="009D3D5E" w:rsidRPr="00210054" w:rsidRDefault="009D3D5E" w:rsidP="00210054">
      <w:pPr>
        <w:widowControl w:val="0"/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Форма</w:t>
      </w:r>
    </w:p>
    <w:p w:rsidR="009D3D5E" w:rsidRPr="00210054" w:rsidRDefault="009D3D5E" w:rsidP="00210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D5E" w:rsidRPr="00210054" w:rsidRDefault="009D3D5E" w:rsidP="00210054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 xml:space="preserve">Акт № ____ </w:t>
      </w:r>
    </w:p>
    <w:p w:rsidR="009D3D5E" w:rsidRPr="00210054" w:rsidRDefault="009D3D5E" w:rsidP="00210054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отлова и транспортировки безнадзорных животных</w:t>
      </w:r>
    </w:p>
    <w:p w:rsidR="009D3D5E" w:rsidRPr="00210054" w:rsidRDefault="009D3D5E" w:rsidP="00210054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210054" w:rsidRDefault="009D3D5E" w:rsidP="00210054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_____________                                                                        ___ ____________ 20__ г.</w:t>
      </w:r>
    </w:p>
    <w:p w:rsidR="009D3D5E" w:rsidRPr="00210054" w:rsidRDefault="009D3D5E" w:rsidP="00210054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210054" w:rsidRDefault="009D3D5E" w:rsidP="00210054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 xml:space="preserve">На основании заказа-наряда на отлов безнадзорных животных от ___ __________ 20__ г. № ____ произведен отлов безнадзорных животных в количестве _____ голов из них: кошки _______, </w:t>
      </w:r>
      <w:proofErr w:type="spellStart"/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собаки_______</w:t>
      </w:r>
      <w:proofErr w:type="spellEnd"/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.</w:t>
      </w:r>
    </w:p>
    <w:p w:rsidR="009D3D5E" w:rsidRPr="00210054" w:rsidRDefault="009D3D5E" w:rsidP="00210054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Адрес места отлова _____________________________________________________</w:t>
      </w:r>
    </w:p>
    <w:p w:rsidR="009D3D5E" w:rsidRPr="00210054" w:rsidRDefault="009D3D5E" w:rsidP="00210054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Количество животных, переданных в пункт временного содержания безнадзорных животных, ____________________________________________________________</w:t>
      </w:r>
    </w:p>
    <w:p w:rsidR="009D3D5E" w:rsidRPr="00210054" w:rsidRDefault="009D3D5E" w:rsidP="00210054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 w:val="20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 w:val="20"/>
          <w:lang w:eastAsia="hi-IN" w:bidi="hi-IN"/>
        </w:rPr>
        <w:t>(Наименование специализированной организации, адрес, телефон)</w:t>
      </w:r>
    </w:p>
    <w:p w:rsidR="009D3D5E" w:rsidRPr="00210054" w:rsidRDefault="009D3D5E" w:rsidP="00210054">
      <w:pPr>
        <w:widowControl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Количество трупов животных, переданных в пункт временного содержания безнадзорных животных, _________________________________________________</w:t>
      </w:r>
    </w:p>
    <w:p w:rsidR="009D3D5E" w:rsidRPr="00210054" w:rsidRDefault="009D3D5E" w:rsidP="00210054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 w:val="20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 w:val="20"/>
          <w:lang w:eastAsia="hi-IN" w:bidi="hi-IN"/>
        </w:rPr>
        <w:t xml:space="preserve">                                                   (Заполняется при наступлении смерти безнадзорного животного 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 w:val="20"/>
          <w:lang w:eastAsia="hi-IN" w:bidi="hi-IN"/>
        </w:rPr>
        <w:br/>
        <w:t xml:space="preserve">                                                    во время отлова/транспортировки)</w:t>
      </w:r>
    </w:p>
    <w:p w:rsidR="009D3D5E" w:rsidRPr="00210054" w:rsidRDefault="009D3D5E" w:rsidP="00210054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210054" w:rsidRDefault="009D3D5E" w:rsidP="00210054">
      <w:pPr>
        <w:widowControl w:val="0"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tbl>
      <w:tblPr>
        <w:tblW w:w="4643" w:type="dxa"/>
        <w:tblInd w:w="50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43"/>
      </w:tblGrid>
      <w:tr w:rsidR="009D3D5E" w:rsidRPr="00210054" w:rsidTr="005A01B5">
        <w:tc>
          <w:tcPr>
            <w:tcW w:w="4643" w:type="dxa"/>
            <w:shd w:val="clear" w:color="auto" w:fill="auto"/>
          </w:tcPr>
          <w:p w:rsidR="009D3D5E" w:rsidRPr="00210054" w:rsidRDefault="009D3D5E" w:rsidP="00210054">
            <w:pPr>
              <w:widowControl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hi-IN" w:bidi="hi-IN"/>
              </w:rPr>
            </w:pPr>
            <w:r w:rsidRPr="00210054"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hi-IN" w:bidi="hi-IN"/>
              </w:rPr>
              <w:t xml:space="preserve">Представитель специализированной организации </w:t>
            </w:r>
          </w:p>
        </w:tc>
      </w:tr>
      <w:tr w:rsidR="009D3D5E" w:rsidRPr="00210054" w:rsidTr="005A01B5">
        <w:tc>
          <w:tcPr>
            <w:tcW w:w="4643" w:type="dxa"/>
            <w:shd w:val="clear" w:color="auto" w:fill="auto"/>
          </w:tcPr>
          <w:p w:rsidR="009D3D5E" w:rsidRPr="00210054" w:rsidRDefault="009D3D5E" w:rsidP="00210054">
            <w:pPr>
              <w:widowControl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21005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____________________________________________</w:t>
            </w:r>
          </w:p>
          <w:p w:rsidR="009D3D5E" w:rsidRPr="00210054" w:rsidRDefault="009D3D5E" w:rsidP="00210054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21005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(Должность)</w:t>
            </w:r>
          </w:p>
          <w:p w:rsidR="009D3D5E" w:rsidRPr="00210054" w:rsidRDefault="009D3D5E" w:rsidP="00210054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  <w:p w:rsidR="009D3D5E" w:rsidRPr="00210054" w:rsidRDefault="009D3D5E" w:rsidP="00210054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21005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____________________________________________</w:t>
            </w:r>
          </w:p>
          <w:p w:rsidR="009D3D5E" w:rsidRPr="00210054" w:rsidRDefault="009D3D5E" w:rsidP="00210054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proofErr w:type="gramStart"/>
            <w:r w:rsidRPr="00210054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(Фамилия, имя, отчество (последнее – при наличии)</w:t>
            </w:r>
            <w:proofErr w:type="gramEnd"/>
          </w:p>
          <w:p w:rsidR="009D3D5E" w:rsidRPr="00210054" w:rsidRDefault="009D3D5E" w:rsidP="00210054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</w:p>
          <w:p w:rsidR="009D3D5E" w:rsidRPr="00210054" w:rsidRDefault="009D3D5E" w:rsidP="00210054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21005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____________________________________________</w:t>
            </w:r>
          </w:p>
        </w:tc>
      </w:tr>
    </w:tbl>
    <w:p w:rsidR="009D3D5E" w:rsidRDefault="009D3D5E" w:rsidP="009D3D5E">
      <w:pPr>
        <w:jc w:val="right"/>
        <w:rPr>
          <w:sz w:val="24"/>
          <w:szCs w:val="24"/>
        </w:rPr>
        <w:sectPr w:rsidR="009D3D5E" w:rsidSect="00210054">
          <w:pgSz w:w="11907" w:h="16840" w:code="9"/>
          <w:pgMar w:top="851" w:right="709" w:bottom="1134" w:left="1701" w:header="720" w:footer="567" w:gutter="0"/>
          <w:cols w:space="720"/>
          <w:docGrid w:linePitch="354"/>
        </w:sectPr>
      </w:pPr>
    </w:p>
    <w:p w:rsidR="009D3D5E" w:rsidRPr="00210054" w:rsidRDefault="009D3D5E" w:rsidP="00210054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005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D3D5E" w:rsidRPr="002A35C5" w:rsidRDefault="009D3D5E" w:rsidP="002A35C5">
      <w:pPr>
        <w:spacing w:after="0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210054">
        <w:rPr>
          <w:rFonts w:ascii="Times New Roman" w:hAnsi="Times New Roman" w:cs="Times New Roman"/>
          <w:sz w:val="24"/>
          <w:szCs w:val="24"/>
        </w:rPr>
        <w:t xml:space="preserve">к </w:t>
      </w:r>
      <w:r w:rsidRPr="00210054">
        <w:rPr>
          <w:rFonts w:ascii="Times New Roman" w:eastAsia="Lucida Sans Unicode" w:hAnsi="Times New Roman" w:cs="Times New Roman"/>
          <w:kern w:val="26"/>
          <w:sz w:val="24"/>
          <w:szCs w:val="24"/>
          <w:lang w:eastAsia="hi-IN" w:bidi="hi-IN"/>
        </w:rPr>
        <w:t xml:space="preserve">Порядку </w:t>
      </w:r>
      <w:r w:rsidR="002A35C5" w:rsidRPr="002A35C5">
        <w:rPr>
          <w:rFonts w:ascii="Times New Roman" w:hAnsi="Times New Roman" w:cs="Times New Roman"/>
          <w:bCs/>
          <w:sz w:val="20"/>
          <w:szCs w:val="20"/>
        </w:rPr>
        <w:t>организации деятельности по проведению мероприятий по отлову и содержанию безнадзорных животных на территории Чистоозерного района</w:t>
      </w:r>
    </w:p>
    <w:p w:rsidR="009D3D5E" w:rsidRPr="00210054" w:rsidRDefault="009D3D5E" w:rsidP="00210054">
      <w:pPr>
        <w:widowControl w:val="0"/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Форма</w:t>
      </w:r>
    </w:p>
    <w:p w:rsidR="009D3D5E" w:rsidRPr="00210054" w:rsidRDefault="009D3D5E" w:rsidP="00210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D5E" w:rsidRPr="00210054" w:rsidRDefault="009D3D5E" w:rsidP="00210054">
      <w:pPr>
        <w:widowControl w:val="0"/>
        <w:tabs>
          <w:tab w:val="left" w:pos="5250"/>
          <w:tab w:val="center" w:pos="7285"/>
        </w:tabs>
        <w:spacing w:after="0"/>
        <w:jc w:val="center"/>
        <w:rPr>
          <w:rFonts w:ascii="Times New Roman" w:eastAsia="Lucida Sans Unicode" w:hAnsi="Times New Roman" w:cs="Times New Roman"/>
          <w:color w:val="000000"/>
          <w:kern w:val="26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26"/>
          <w:szCs w:val="26"/>
          <w:lang w:eastAsia="hi-IN" w:bidi="hi-IN"/>
        </w:rPr>
        <w:t>Реестр безнадзорных животных</w:t>
      </w:r>
    </w:p>
    <w:p w:rsidR="009D3D5E" w:rsidRPr="00210054" w:rsidRDefault="009D3D5E" w:rsidP="00210054">
      <w:pPr>
        <w:spacing w:after="0"/>
        <w:jc w:val="center"/>
        <w:rPr>
          <w:rFonts w:ascii="Times New Roman" w:eastAsia="Andale Sans UI" w:hAnsi="Times New Roman" w:cs="Times New Roman"/>
          <w:kern w:val="26"/>
          <w:szCs w:val="26"/>
          <w:lang w:eastAsia="hi-IN" w:bidi="hi-IN"/>
        </w:rPr>
      </w:pPr>
      <w:r w:rsidRPr="00210054">
        <w:rPr>
          <w:rFonts w:ascii="Times New Roman" w:eastAsia="Andale Sans UI" w:hAnsi="Times New Roman" w:cs="Times New Roman"/>
          <w:kern w:val="26"/>
          <w:szCs w:val="26"/>
          <w:lang w:eastAsia="hi-IN" w:bidi="hi-IN"/>
        </w:rPr>
        <w:t xml:space="preserve"> </w:t>
      </w:r>
    </w:p>
    <w:tbl>
      <w:tblPr>
        <w:tblW w:w="1049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134"/>
        <w:gridCol w:w="851"/>
        <w:gridCol w:w="1134"/>
        <w:gridCol w:w="850"/>
        <w:gridCol w:w="851"/>
        <w:gridCol w:w="1134"/>
        <w:gridCol w:w="850"/>
        <w:gridCol w:w="1134"/>
        <w:gridCol w:w="1418"/>
      </w:tblGrid>
      <w:tr w:rsidR="009D3D5E" w:rsidRPr="00210054" w:rsidTr="005A01B5">
        <w:trPr>
          <w:cantSplit/>
          <w:trHeight w:val="3258"/>
        </w:trPr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регистра-ции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 xml:space="preserve">Дата </w:t>
            </w: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регистра-ции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Адрес места отлова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Катего-рия</w:t>
            </w:r>
            <w:proofErr w:type="spellEnd"/>
            <w:proofErr w:type="gramEnd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жи-вотного</w:t>
            </w:r>
            <w:proofErr w:type="spellEnd"/>
          </w:p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Окрас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Осо-бые</w:t>
            </w:r>
            <w:proofErr w:type="spellEnd"/>
            <w:proofErr w:type="gramEnd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при-меты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Стерили-зация</w:t>
            </w:r>
            <w:proofErr w:type="spellEnd"/>
            <w:proofErr w:type="gramEnd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 xml:space="preserve">; </w:t>
            </w:r>
            <w:proofErr w:type="spell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кастра-ция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Вакци-нация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Иденти-фикация</w:t>
            </w:r>
            <w:proofErr w:type="spellEnd"/>
            <w:proofErr w:type="gramEnd"/>
          </w:p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(способ/</w:t>
            </w: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br/>
              <w:t xml:space="preserve">место </w:t>
            </w: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нане-сения</w:t>
            </w:r>
            <w:proofErr w:type="spellEnd"/>
            <w:proofErr w:type="gramEnd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Информа-ция</w:t>
            </w:r>
            <w:proofErr w:type="spellEnd"/>
            <w:proofErr w:type="gramEnd"/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 xml:space="preserve"> </w:t>
            </w: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br/>
              <w:t>о выбытии животного</w:t>
            </w:r>
          </w:p>
        </w:tc>
      </w:tr>
      <w:tr w:rsidR="009D3D5E" w:rsidRPr="00210054" w:rsidTr="005A01B5">
        <w:trPr>
          <w:trHeight w:val="210"/>
        </w:trPr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kern w:val="26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</w:pPr>
            <w:r w:rsidRPr="00210054">
              <w:rPr>
                <w:rFonts w:ascii="Times New Roman" w:eastAsia="Andale Sans UI" w:hAnsi="Times New Roman" w:cs="Times New Roman"/>
                <w:color w:val="000000"/>
                <w:kern w:val="26"/>
                <w:sz w:val="24"/>
                <w:szCs w:val="24"/>
                <w:lang w:eastAsia="hi-IN" w:bidi="hi-IN"/>
              </w:rPr>
              <w:t>10</w:t>
            </w:r>
          </w:p>
        </w:tc>
      </w:tr>
      <w:tr w:rsidR="009D3D5E" w:rsidRPr="00210054" w:rsidTr="005A01B5"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D3D5E" w:rsidRPr="00210054" w:rsidRDefault="009D3D5E" w:rsidP="00210054">
            <w:pPr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6"/>
                <w:szCs w:val="26"/>
                <w:lang w:eastAsia="hi-IN" w:bidi="hi-IN"/>
              </w:rPr>
            </w:pPr>
          </w:p>
        </w:tc>
      </w:tr>
    </w:tbl>
    <w:p w:rsidR="009D3D5E" w:rsidRPr="00210054" w:rsidRDefault="009D3D5E" w:rsidP="00210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D5E" w:rsidRPr="00210054" w:rsidRDefault="009D3D5E" w:rsidP="00210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D5E" w:rsidRPr="00210054" w:rsidRDefault="009D3D5E" w:rsidP="00210054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9D3D5E" w:rsidRPr="00210054" w:rsidSect="00210054">
          <w:pgSz w:w="11907" w:h="16840" w:code="9"/>
          <w:pgMar w:top="709" w:right="709" w:bottom="1134" w:left="1701" w:header="720" w:footer="567" w:gutter="0"/>
          <w:cols w:space="720"/>
          <w:docGrid w:linePitch="354"/>
        </w:sectPr>
      </w:pPr>
    </w:p>
    <w:p w:rsidR="009D3D5E" w:rsidRPr="00210054" w:rsidRDefault="009D3D5E" w:rsidP="00210054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005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D3D5E" w:rsidRPr="002A35C5" w:rsidRDefault="009D3D5E" w:rsidP="002A35C5">
      <w:pPr>
        <w:spacing w:after="0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210054">
        <w:rPr>
          <w:rFonts w:ascii="Times New Roman" w:hAnsi="Times New Roman" w:cs="Times New Roman"/>
          <w:sz w:val="24"/>
          <w:szCs w:val="24"/>
        </w:rPr>
        <w:t xml:space="preserve">к </w:t>
      </w:r>
      <w:r w:rsidRPr="00210054">
        <w:rPr>
          <w:rFonts w:ascii="Times New Roman" w:eastAsia="Lucida Sans Unicode" w:hAnsi="Times New Roman" w:cs="Times New Roman"/>
          <w:kern w:val="26"/>
          <w:sz w:val="24"/>
          <w:szCs w:val="24"/>
          <w:lang w:eastAsia="hi-IN" w:bidi="hi-IN"/>
        </w:rPr>
        <w:t xml:space="preserve">Порядку </w:t>
      </w:r>
      <w:r w:rsidR="002A35C5" w:rsidRPr="002A35C5">
        <w:rPr>
          <w:rFonts w:ascii="Times New Roman" w:hAnsi="Times New Roman" w:cs="Times New Roman"/>
          <w:bCs/>
          <w:sz w:val="20"/>
          <w:szCs w:val="20"/>
        </w:rPr>
        <w:t>организации деятельности по проведению мероприятий по отлову и содержанию безнадзорных животных на территории Чистоозерного района</w:t>
      </w:r>
    </w:p>
    <w:p w:rsidR="009D3D5E" w:rsidRPr="00210054" w:rsidRDefault="009D3D5E" w:rsidP="00210054">
      <w:pPr>
        <w:widowControl w:val="0"/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Форма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Акт № ____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содержания безнадзорного животного</w:t>
      </w:r>
    </w:p>
    <w:p w:rsidR="009D3D5E" w:rsidRPr="00210054" w:rsidRDefault="009D3D5E" w:rsidP="00210054">
      <w:pPr>
        <w:widowControl w:val="0"/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_________________                                                                                ___ __________ 20__ г.</w:t>
      </w:r>
    </w:p>
    <w:p w:rsidR="009D3D5E" w:rsidRPr="00210054" w:rsidRDefault="009D3D5E" w:rsidP="00210054">
      <w:pPr>
        <w:widowControl w:val="0"/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</w:p>
    <w:p w:rsidR="009D3D5E" w:rsidRPr="00210054" w:rsidRDefault="009D3D5E" w:rsidP="00210054">
      <w:pPr>
        <w:widowControl w:val="0"/>
        <w:tabs>
          <w:tab w:val="left" w:pos="30"/>
        </w:tabs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Дата поступления в пункт временного содержания безнадзорных животных 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>Категория безнадзорного животного __________________________________________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>Возраст (примерный) ____________, окрас 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>Особые приметы ___________________________________________________________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>Адрес места отлова _________________________________________________________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 xml:space="preserve">Акт отлова и транспортировки безнадзорного животного № ______ _____________ 20__ г. </w:t>
      </w:r>
    </w:p>
    <w:p w:rsidR="009D3D5E" w:rsidRPr="00210054" w:rsidRDefault="009D3D5E" w:rsidP="00210054">
      <w:pPr>
        <w:widowControl w:val="0"/>
        <w:tabs>
          <w:tab w:val="left" w:pos="30"/>
        </w:tabs>
        <w:spacing w:after="0"/>
        <w:ind w:left="-567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Номер регистрации в реестре безнадзорных животных 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>Идентификация (способ/место нанесения) 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>Обработка против паразитов (дегельминтизация, обработка против блох)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_____________________________________________________________________________</w:t>
      </w:r>
    </w:p>
    <w:p w:rsidR="009D3D5E" w:rsidRPr="00210054" w:rsidRDefault="009D3D5E" w:rsidP="00210054">
      <w:pPr>
        <w:widowControl w:val="0"/>
        <w:tabs>
          <w:tab w:val="left" w:pos="30"/>
        </w:tabs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(Дата, препарат)</w:t>
      </w:r>
    </w:p>
    <w:p w:rsidR="009D3D5E" w:rsidRPr="00210054" w:rsidRDefault="009D3D5E" w:rsidP="00210054">
      <w:pPr>
        <w:widowControl w:val="0"/>
        <w:tabs>
          <w:tab w:val="left" w:pos="30"/>
        </w:tabs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Вакцинация ________________________________________________________________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                                                                (Дата, наименование вакцины)</w:t>
      </w:r>
    </w:p>
    <w:p w:rsidR="009D3D5E" w:rsidRPr="00210054" w:rsidRDefault="009D3D5E" w:rsidP="00210054">
      <w:pPr>
        <w:widowControl w:val="0"/>
        <w:tabs>
          <w:tab w:val="left" w:pos="30"/>
        </w:tabs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Стерилизация/кастрация ______________________________________________________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  <w:t>Лечение ___________________________________________________________________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                                                                        (Диагноз, отметка о выздоровлении)</w:t>
      </w:r>
    </w:p>
    <w:p w:rsidR="009D3D5E" w:rsidRPr="00210054" w:rsidRDefault="009D3D5E" w:rsidP="00210054">
      <w:pPr>
        <w:widowControl w:val="0"/>
        <w:tabs>
          <w:tab w:val="left" w:pos="30"/>
        </w:tabs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Информация о выбытии безнадзорного животного: _________________________________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                                                                                          (Указать причины выбытия)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__________________________________________________________________________________________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______________________________________________________________________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(При умерщвлении безнадзорного животного указать причины умерщвления, фамилию, имя, отчество</w:t>
      </w:r>
      <w:proofErr w:type="gramEnd"/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______________________________________________________________________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(последнее – при наличии) специалиста в области ветеринарии, проводившего умерщвление,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____________________________________________________________________________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наименование и дозу препарата)</w:t>
      </w:r>
    </w:p>
    <w:p w:rsidR="009D3D5E" w:rsidRPr="00210054" w:rsidRDefault="009D3D5E" w:rsidP="00210054">
      <w:pPr>
        <w:widowControl w:val="0"/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Дата выбытия безнадзорного животного ____ ______________ 20___ г.</w:t>
      </w:r>
    </w:p>
    <w:p w:rsidR="009D3D5E" w:rsidRPr="00210054" w:rsidRDefault="009D3D5E" w:rsidP="00210054">
      <w:pPr>
        <w:widowControl w:val="0"/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 xml:space="preserve">Количество дней содержания в пункте временного содержания безнадзорного животного ____________________________________________________________________________ </w:t>
      </w:r>
    </w:p>
    <w:p w:rsidR="009D3D5E" w:rsidRPr="00210054" w:rsidRDefault="009D3D5E" w:rsidP="00210054">
      <w:pPr>
        <w:widowControl w:val="0"/>
        <w:spacing w:after="0"/>
        <w:ind w:left="-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По заключению специалиста в области ветеринарии труп безнадзорного животного направлен на уничтожение: ___________________________________________________</w:t>
      </w:r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                                                 </w:t>
      </w:r>
      <w:proofErr w:type="gramStart"/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(Дата, способ уничтожения, место уничтожения, </w:t>
      </w:r>
      <w:proofErr w:type="gramEnd"/>
    </w:p>
    <w:p w:rsidR="009D3D5E" w:rsidRPr="00210054" w:rsidRDefault="009D3D5E" w:rsidP="00210054">
      <w:pPr>
        <w:widowControl w:val="0"/>
        <w:spacing w:after="0"/>
        <w:ind w:left="-567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t>_____________________________________________________________________________</w:t>
      </w:r>
      <w:r w:rsidRPr="00210054">
        <w:rPr>
          <w:rFonts w:ascii="Times New Roman" w:eastAsia="Lucida Sans Unicode" w:hAnsi="Times New Roman" w:cs="Times New Roman"/>
          <w:color w:val="000000"/>
          <w:kern w:val="1"/>
          <w:szCs w:val="26"/>
          <w:lang w:eastAsia="hi-IN" w:bidi="hi-IN"/>
        </w:rPr>
        <w:br/>
      </w: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фамилия, имя, отчество (последнее – при наличии) специалиста в области ветеринарии, </w:t>
      </w:r>
      <w:r w:rsidRPr="00210054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br/>
        <w:t>выдавшего заключение)</w:t>
      </w:r>
    </w:p>
    <w:tbl>
      <w:tblPr>
        <w:tblW w:w="9593" w:type="dxa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3"/>
      </w:tblGrid>
      <w:tr w:rsidR="009D3D5E" w:rsidRPr="00210054" w:rsidTr="005A01B5">
        <w:tc>
          <w:tcPr>
            <w:tcW w:w="9593" w:type="dxa"/>
            <w:shd w:val="clear" w:color="auto" w:fill="auto"/>
          </w:tcPr>
          <w:p w:rsidR="009D3D5E" w:rsidRPr="00210054" w:rsidRDefault="009D3D5E" w:rsidP="00210054">
            <w:pPr>
              <w:widowControl w:val="0"/>
              <w:spacing w:after="0"/>
              <w:ind w:left="-567"/>
              <w:jc w:val="righ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9D3D5E" w:rsidRPr="00210054" w:rsidRDefault="009D3D5E" w:rsidP="00210054">
            <w:pPr>
              <w:widowControl w:val="0"/>
              <w:spacing w:after="0"/>
              <w:ind w:left="-567"/>
              <w:jc w:val="righ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hi-IN" w:bidi="hi-IN"/>
              </w:rPr>
            </w:pPr>
            <w:r w:rsidRPr="00210054"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hi-IN" w:bidi="hi-IN"/>
              </w:rPr>
              <w:t>Руководитель специализированной организации</w:t>
            </w:r>
          </w:p>
        </w:tc>
      </w:tr>
      <w:tr w:rsidR="009D3D5E" w:rsidRPr="00210054" w:rsidTr="005A01B5">
        <w:tc>
          <w:tcPr>
            <w:tcW w:w="9593" w:type="dxa"/>
            <w:shd w:val="clear" w:color="auto" w:fill="auto"/>
          </w:tcPr>
          <w:p w:rsidR="009D3D5E" w:rsidRPr="00210054" w:rsidRDefault="009D3D5E" w:rsidP="00210054">
            <w:pPr>
              <w:widowControl w:val="0"/>
              <w:snapToGrid w:val="0"/>
              <w:spacing w:after="0"/>
              <w:ind w:left="-567"/>
              <w:jc w:val="right"/>
              <w:textAlignment w:val="baseline"/>
              <w:rPr>
                <w:rFonts w:ascii="Times New Roman" w:eastAsia="Lucida Sans Unicode" w:hAnsi="Times New Roman" w:cs="Times New Roman"/>
                <w:kern w:val="1"/>
                <w:szCs w:val="26"/>
                <w:lang w:eastAsia="hi-IN" w:bidi="hi-IN"/>
              </w:rPr>
            </w:pPr>
            <w:r w:rsidRPr="00210054">
              <w:rPr>
                <w:rFonts w:ascii="Times New Roman" w:eastAsia="Lucida Sans Unicode" w:hAnsi="Times New Roman" w:cs="Times New Roman"/>
                <w:kern w:val="1"/>
                <w:szCs w:val="26"/>
                <w:lang w:eastAsia="hi-IN" w:bidi="hi-IN"/>
              </w:rPr>
              <w:t>_____________________________________________</w:t>
            </w:r>
          </w:p>
          <w:p w:rsidR="009D3D5E" w:rsidRPr="00210054" w:rsidRDefault="009D3D5E" w:rsidP="00210054">
            <w:pPr>
              <w:widowControl w:val="0"/>
              <w:spacing w:after="0"/>
              <w:ind w:left="-567"/>
              <w:jc w:val="right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proofErr w:type="gramStart"/>
            <w:r w:rsidRPr="0021005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(Подпись, фамилия, имя, отчество (последнее – при наличии)</w:t>
            </w:r>
            <w:proofErr w:type="gramEnd"/>
          </w:p>
        </w:tc>
      </w:tr>
    </w:tbl>
    <w:p w:rsidR="00D31ADC" w:rsidRPr="00210054" w:rsidRDefault="00D31ADC" w:rsidP="00210054">
      <w:pPr>
        <w:pStyle w:val="Default"/>
        <w:jc w:val="center"/>
        <w:rPr>
          <w:sz w:val="28"/>
          <w:szCs w:val="28"/>
        </w:rPr>
      </w:pPr>
    </w:p>
    <w:sectPr w:rsidR="00D31ADC" w:rsidRPr="00210054" w:rsidSect="002100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5E" w:rsidRDefault="0007725E" w:rsidP="00607FB2">
      <w:pPr>
        <w:spacing w:after="0" w:line="240" w:lineRule="auto"/>
      </w:pPr>
      <w:r>
        <w:separator/>
      </w:r>
    </w:p>
  </w:endnote>
  <w:endnote w:type="continuationSeparator" w:id="0">
    <w:p w:rsidR="0007725E" w:rsidRDefault="0007725E" w:rsidP="0060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5E" w:rsidRDefault="0007725E" w:rsidP="00607FB2">
      <w:pPr>
        <w:spacing w:after="0" w:line="240" w:lineRule="auto"/>
      </w:pPr>
      <w:r>
        <w:separator/>
      </w:r>
    </w:p>
  </w:footnote>
  <w:footnote w:type="continuationSeparator" w:id="0">
    <w:p w:rsidR="0007725E" w:rsidRDefault="0007725E" w:rsidP="0060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ED" w:rsidRPr="00FC6AED" w:rsidRDefault="0007725E" w:rsidP="00FC6A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5E6"/>
    <w:multiLevelType w:val="hybridMultilevel"/>
    <w:tmpl w:val="4FA24C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A103C"/>
    <w:multiLevelType w:val="hybridMultilevel"/>
    <w:tmpl w:val="AF305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B5CA1"/>
    <w:multiLevelType w:val="hybridMultilevel"/>
    <w:tmpl w:val="34E0D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B56"/>
    <w:rsid w:val="00013F97"/>
    <w:rsid w:val="00025A0B"/>
    <w:rsid w:val="0007725E"/>
    <w:rsid w:val="000D3BD2"/>
    <w:rsid w:val="000E057C"/>
    <w:rsid w:val="001B258F"/>
    <w:rsid w:val="00210054"/>
    <w:rsid w:val="00245D27"/>
    <w:rsid w:val="00261955"/>
    <w:rsid w:val="002970AF"/>
    <w:rsid w:val="002A35C5"/>
    <w:rsid w:val="003A1328"/>
    <w:rsid w:val="003A26F8"/>
    <w:rsid w:val="00401DC1"/>
    <w:rsid w:val="00495CA4"/>
    <w:rsid w:val="004A153D"/>
    <w:rsid w:val="004A15D1"/>
    <w:rsid w:val="005B0CFE"/>
    <w:rsid w:val="00600267"/>
    <w:rsid w:val="00607FB2"/>
    <w:rsid w:val="008E7A05"/>
    <w:rsid w:val="009D3D5E"/>
    <w:rsid w:val="00A824E1"/>
    <w:rsid w:val="00AB6276"/>
    <w:rsid w:val="00B52662"/>
    <w:rsid w:val="00B70B56"/>
    <w:rsid w:val="00C07B93"/>
    <w:rsid w:val="00C90502"/>
    <w:rsid w:val="00CA66EE"/>
    <w:rsid w:val="00CC1CB9"/>
    <w:rsid w:val="00D31ADC"/>
    <w:rsid w:val="00D32433"/>
    <w:rsid w:val="00D9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B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3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495CA4"/>
    <w:pPr>
      <w:spacing w:after="120"/>
    </w:pPr>
    <w:rPr>
      <w:rFonts w:ascii="Times New Roman" w:eastAsia="Calibri" w:hAnsi="Times New Roman" w:cs="Times New Roman"/>
    </w:rPr>
  </w:style>
  <w:style w:type="character" w:customStyle="1" w:styleId="a5">
    <w:name w:val="Основной текст Знак"/>
    <w:basedOn w:val="a0"/>
    <w:link w:val="a4"/>
    <w:rsid w:val="00495CA4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rsid w:val="00D3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2433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rsid w:val="009D3D5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D3D5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B0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A1DF-C02C-46A6-9AD8-A4B93938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2018-11-26T08:14:00Z</cp:lastPrinted>
  <dcterms:created xsi:type="dcterms:W3CDTF">2018-11-14T11:21:00Z</dcterms:created>
  <dcterms:modified xsi:type="dcterms:W3CDTF">2019-02-07T08:17:00Z</dcterms:modified>
</cp:coreProperties>
</file>