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691F" w:rsidRPr="00F90E68" w:rsidRDefault="00C91C77" w:rsidP="00F3691F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ГОДОВОЙ </w:t>
      </w:r>
      <w:r w:rsidR="00F3691F" w:rsidRPr="00F90E68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</w:t>
      </w:r>
      <w:r w:rsidR="00F3691F" w:rsidRPr="00F90E6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 результатах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 субъекта</w:t>
      </w:r>
      <w:r w:rsidR="00F3691F" w:rsidRPr="00F90E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внутреннего финансового аудита</w:t>
      </w:r>
    </w:p>
    <w:p w:rsidR="00F3691F" w:rsidRPr="00F90E68" w:rsidRDefault="00F3691F" w:rsidP="00F3691F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691F" w:rsidRPr="00F90E68" w:rsidRDefault="00F3691F" w:rsidP="00F3691F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0E68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</w:t>
      </w:r>
      <w:r w:rsidR="00840B09" w:rsidRPr="00F90E6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53B3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F90E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A632C4" w:rsidRPr="00F90E68" w:rsidRDefault="00A632C4" w:rsidP="00F3691F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47"/>
        <w:gridCol w:w="3546"/>
        <w:gridCol w:w="1672"/>
        <w:gridCol w:w="1356"/>
      </w:tblGrid>
      <w:tr w:rsidR="00F90E68" w:rsidRPr="00F90E68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l376"/>
            <w:bookmarkEnd w:id="0"/>
          </w:p>
        </w:tc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</w:t>
            </w:r>
          </w:p>
        </w:tc>
      </w:tr>
      <w:tr w:rsidR="00F90E68" w:rsidRPr="00F90E68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753B34" w:rsidP="00753B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275EA8"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="00960C42"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75EA8"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</w:t>
            </w:r>
            <w:r w:rsidR="0018162B"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F90E68" w:rsidRPr="00F90E68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главного администратора бюджетных средств, администратора бюджетных средств</w:t>
            </w:r>
          </w:p>
        </w:tc>
        <w:tc>
          <w:tcPr>
            <w:tcW w:w="1752" w:type="pct"/>
            <w:tcBorders>
              <w:top w:val="nil"/>
              <w:left w:val="nil"/>
              <w:bottom w:val="single" w:sz="8" w:space="0" w:color="333333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974F23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Чистоозерного района Новосибирской области</w:t>
            </w: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по БК</w:t>
            </w: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275EA8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</w:t>
            </w:r>
          </w:p>
        </w:tc>
      </w:tr>
      <w:tr w:rsidR="00F90E68" w:rsidRPr="00F90E68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бюджета</w:t>
            </w:r>
          </w:p>
        </w:tc>
        <w:tc>
          <w:tcPr>
            <w:tcW w:w="1752" w:type="pct"/>
            <w:tcBorders>
              <w:top w:val="single" w:sz="8" w:space="0" w:color="333333"/>
              <w:left w:val="nil"/>
              <w:bottom w:val="single" w:sz="8" w:space="0" w:color="333333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974F23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Чистоозерного района Новосибирской области</w:t>
            </w: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ОКТМО</w:t>
            </w: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275EA8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50658151</w:t>
            </w:r>
          </w:p>
        </w:tc>
      </w:tr>
      <w:tr w:rsidR="00F3691F" w:rsidRPr="00F90E68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Периодичность: годовая</w:t>
            </w:r>
          </w:p>
        </w:tc>
        <w:tc>
          <w:tcPr>
            <w:tcW w:w="1752" w:type="pct"/>
            <w:tcBorders>
              <w:top w:val="single" w:sz="8" w:space="0" w:color="333333"/>
              <w:left w:val="nil"/>
              <w:bottom w:val="single" w:sz="8" w:space="0" w:color="333333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974F23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ГОДОВАЯ</w:t>
            </w:r>
          </w:p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32C4" w:rsidRPr="00F90E68" w:rsidRDefault="00A632C4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632C4" w:rsidRPr="00F90E68" w:rsidRDefault="00A632C4" w:rsidP="00A632C4">
      <w:pPr>
        <w:pStyle w:val="a3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1" w:name="h511"/>
      <w:bookmarkEnd w:id="1"/>
    </w:p>
    <w:p w:rsidR="00A632C4" w:rsidRPr="00F90E68" w:rsidRDefault="00A632C4" w:rsidP="00A632C4">
      <w:pPr>
        <w:pStyle w:val="a3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A632C4" w:rsidRPr="00F90E68" w:rsidRDefault="00A632C4" w:rsidP="00A632C4">
      <w:pPr>
        <w:pStyle w:val="a3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F3691F" w:rsidRPr="00F90E68" w:rsidRDefault="00F3691F" w:rsidP="00F3691F">
      <w:pPr>
        <w:pStyle w:val="a3"/>
        <w:numPr>
          <w:ilvl w:val="0"/>
          <w:numId w:val="1"/>
        </w:num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90E68">
        <w:rPr>
          <w:rFonts w:ascii="Times New Roman" w:eastAsia="Times New Roman" w:hAnsi="Times New Roman" w:cs="Times New Roman"/>
          <w:sz w:val="27"/>
          <w:szCs w:val="27"/>
          <w:lang w:eastAsia="ru-RU"/>
        </w:rPr>
        <w:t>Общие сведения о результатах внутреннего финансового аудита</w:t>
      </w:r>
      <w:bookmarkStart w:id="2" w:name="l377"/>
      <w:bookmarkEnd w:id="2"/>
    </w:p>
    <w:p w:rsidR="00F3691F" w:rsidRPr="00F90E68" w:rsidRDefault="00F3691F" w:rsidP="00F3691F">
      <w:pPr>
        <w:pStyle w:val="a3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01"/>
        <w:gridCol w:w="949"/>
        <w:gridCol w:w="1571"/>
      </w:tblGrid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" w:name="l378"/>
            <w:bookmarkEnd w:id="3"/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строки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показателя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1674" w:rsidRPr="00F90E68" w:rsidRDefault="00841674" w:rsidP="00841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специалистов, уполномоченных на проведение внутреннего финансового аудита, чел.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1674" w:rsidRPr="00F90E68" w:rsidRDefault="00841674" w:rsidP="00841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1674" w:rsidRPr="00F90E68" w:rsidRDefault="00841674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аудиторских проверок, единиц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18162B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аудиторских проверок, предусмотренных в плане внутреннего финансового аудита на отчетный год, единиц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них: 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90E68" w:rsidRPr="00F90E68" w:rsidTr="00840B09">
        <w:tc>
          <w:tcPr>
            <w:tcW w:w="3755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" w:name="l379"/>
            <w:bookmarkEnd w:id="4"/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плановых аудиторских проверок</w:t>
            </w:r>
          </w:p>
        </w:tc>
        <w:tc>
          <w:tcPr>
            <w:tcW w:w="469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031</w:t>
            </w:r>
          </w:p>
        </w:tc>
        <w:tc>
          <w:tcPr>
            <w:tcW w:w="776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внеплановых аудиторских проверок, единиц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направленных рекомендаций по повышению эффективности внутреннего финансового контроля, экономности и результативности </w:t>
            </w:r>
            <w:bookmarkStart w:id="5" w:name="l512"/>
            <w:bookmarkEnd w:id="5"/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использования бюджетных средств, единиц</w:t>
            </w:r>
          </w:p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F11F0E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них: 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840B09">
        <w:tc>
          <w:tcPr>
            <w:tcW w:w="3755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исполненных рекомендаций</w:t>
            </w:r>
          </w:p>
        </w:tc>
        <w:tc>
          <w:tcPr>
            <w:tcW w:w="469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051</w:t>
            </w:r>
          </w:p>
        </w:tc>
        <w:tc>
          <w:tcPr>
            <w:tcW w:w="776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F11F0E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B09" w:rsidRPr="00F90E68" w:rsidTr="00840B09">
        <w:tc>
          <w:tcPr>
            <w:tcW w:w="3755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6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40B09" w:rsidRPr="00F90E68" w:rsidRDefault="00840B09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6" w:name="l380"/>
      <w:bookmarkStart w:id="7" w:name="h513"/>
      <w:bookmarkEnd w:id="6"/>
      <w:bookmarkEnd w:id="7"/>
    </w:p>
    <w:p w:rsidR="00840B09" w:rsidRPr="00F90E68" w:rsidRDefault="00840B09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40B09" w:rsidRPr="00F90E68" w:rsidRDefault="00840B09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12906" w:rsidRPr="00F90E68" w:rsidRDefault="00112906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12906" w:rsidRPr="00F90E68" w:rsidRDefault="00112906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12906" w:rsidRPr="00F90E68" w:rsidRDefault="00112906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40B09" w:rsidRPr="00F90E68" w:rsidRDefault="00840B09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F3691F" w:rsidRPr="00F90E68" w:rsidRDefault="00F3691F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90E68">
        <w:rPr>
          <w:rFonts w:ascii="Times New Roman" w:eastAsia="Times New Roman" w:hAnsi="Times New Roman" w:cs="Times New Roman"/>
          <w:sz w:val="27"/>
          <w:szCs w:val="27"/>
          <w:lang w:eastAsia="ru-RU"/>
        </w:rPr>
        <w:t>2. Сведения о выявленных нарушениях и недостатках, тыс. руб.</w:t>
      </w:r>
      <w:bookmarkStart w:id="8" w:name="l381"/>
      <w:bookmarkEnd w:id="8"/>
    </w:p>
    <w:p w:rsidR="00F3691F" w:rsidRPr="00F90E68" w:rsidRDefault="00F3691F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33"/>
        <w:gridCol w:w="272"/>
        <w:gridCol w:w="2205"/>
        <w:gridCol w:w="101"/>
        <w:gridCol w:w="292"/>
        <w:gridCol w:w="504"/>
        <w:gridCol w:w="697"/>
        <w:gridCol w:w="704"/>
        <w:gridCol w:w="1307"/>
        <w:gridCol w:w="1307"/>
        <w:gridCol w:w="1299"/>
      </w:tblGrid>
      <w:tr w:rsidR="00F90E68" w:rsidRPr="00F90E68" w:rsidTr="00F3691F">
        <w:tc>
          <w:tcPr>
            <w:tcW w:w="1949" w:type="pct"/>
            <w:gridSpan w:val="3"/>
            <w:vMerge w:val="restar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9" w:name="l382"/>
            <w:bookmarkEnd w:id="9"/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показателя*</w:t>
            </w:r>
          </w:p>
        </w:tc>
        <w:tc>
          <w:tcPr>
            <w:tcW w:w="430" w:type="pct"/>
            <w:gridSpan w:val="3"/>
            <w:vMerge w:val="restar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строки</w:t>
            </w:r>
          </w:p>
        </w:tc>
        <w:tc>
          <w:tcPr>
            <w:tcW w:w="672" w:type="pct"/>
            <w:gridSpan w:val="2"/>
            <w:vMerge w:val="restar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(единиц)</w:t>
            </w:r>
          </w:p>
        </w:tc>
        <w:tc>
          <w:tcPr>
            <w:tcW w:w="651" w:type="pct"/>
            <w:vMerge w:val="restar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(тыс. руб.)</w:t>
            </w:r>
          </w:p>
        </w:tc>
        <w:tc>
          <w:tcPr>
            <w:tcW w:w="1298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Динамика нарушений и недостатков</w:t>
            </w:r>
          </w:p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(при условии проведения проверок в предыдущем финансовом году)</w:t>
            </w:r>
          </w:p>
          <w:p w:rsidR="00A550C9" w:rsidRPr="00F90E68" w:rsidRDefault="00A550C9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E68" w:rsidRPr="00F90E68" w:rsidTr="00F3691F">
        <w:tc>
          <w:tcPr>
            <w:tcW w:w="1949" w:type="pct"/>
            <w:gridSpan w:val="3"/>
            <w:vMerge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vMerge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" w:type="pct"/>
            <w:gridSpan w:val="2"/>
            <w:vMerge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vMerge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(%)</w:t>
            </w: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Нецелевое использование бюджетных средств</w:t>
            </w:r>
          </w:p>
          <w:p w:rsidR="00A550C9" w:rsidRPr="00F90E68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010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Неправомерное использование бюджетных средств (кроме нецелевого использования)</w:t>
            </w:r>
          </w:p>
          <w:p w:rsidR="00A550C9" w:rsidRPr="00F90E68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020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 процедур составления и исполнения бюджета по расходам, установленных бюджетным законодательством</w:t>
            </w:r>
          </w:p>
          <w:p w:rsidR="00A550C9" w:rsidRPr="00F90E68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030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6F47C6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032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 правил ведения бюджетного учета</w:t>
            </w:r>
            <w:r w:rsidR="008032A1"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032A1" w:rsidRPr="00F90E68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 w:rsidR="0006350B" w:rsidRPr="00F90E68">
              <w:rPr>
                <w:rFonts w:ascii="Times New Roman" w:hAnsi="Times New Roman" w:cs="Times New Roman"/>
                <w:sz w:val="24"/>
                <w:szCs w:val="24"/>
              </w:rPr>
              <w:t xml:space="preserve">нарушения </w:t>
            </w:r>
            <w:r w:rsidR="008032A1" w:rsidRPr="00F90E68">
              <w:rPr>
                <w:rFonts w:ascii="Times New Roman" w:hAnsi="Times New Roman" w:cs="Times New Roman"/>
                <w:sz w:val="24"/>
                <w:szCs w:val="24"/>
              </w:rPr>
              <w:t>при принятии к учету первичных учетных документов, отражении информации, указанной в первичных учетных документах и регистрах бюджетного учета</w:t>
            </w:r>
          </w:p>
          <w:p w:rsidR="00A550C9" w:rsidRPr="00F90E68" w:rsidRDefault="00A550C9" w:rsidP="008032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040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415AE0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8337D7" w:rsidRDefault="008337D7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3,1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F3691F" w:rsidRPr="00F90E68" w:rsidRDefault="008337D7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-41,86</w:t>
            </w: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F3691F" w:rsidRPr="00F90E68" w:rsidRDefault="008337D7" w:rsidP="006F4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-93,1%</w:t>
            </w: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Нарушения порядка составления </w:t>
            </w:r>
            <w:r w:rsidR="008032A1"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порядка предоставления </w:t>
            </w: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бюджетной отчетности</w:t>
            </w:r>
          </w:p>
          <w:p w:rsidR="00A550C9" w:rsidRPr="00F90E68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050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0" w:name="l383"/>
            <w:bookmarkEnd w:id="10"/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Несоблюдение порядка, целей и условий предоставления средств из бюджета (субсидий, инвестиций), предоставления кредитов и займов, обеспеченных государственными гарантиями</w:t>
            </w:r>
          </w:p>
          <w:p w:rsidR="00A550C9" w:rsidRPr="00F90E68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060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 порядка администрирования доходов бюджета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070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415AE0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C67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 в сфере закупок</w:t>
            </w:r>
            <w:r w:rsidR="008032A1"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</w:t>
            </w: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части исполнения контрактов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080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Нарушения установленных процедур и требований по осуществлению внутреннего финансового контроля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090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415AE0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нарушения и недостатки</w:t>
            </w:r>
            <w:r w:rsidR="0006350B" w:rsidRPr="00F90E68"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  <w:t xml:space="preserve"> в том числе</w:t>
            </w:r>
            <w:r w:rsidR="0006350B" w:rsidRPr="00F90E6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: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F3691F" w:rsidRPr="00F90E68" w:rsidRDefault="008337D7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8337D7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415AE0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032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при </w:t>
            </w:r>
            <w:r w:rsidRPr="00F90E68">
              <w:rPr>
                <w:rFonts w:ascii="Times New Roman" w:hAnsi="Times New Roman" w:cs="Times New Roman"/>
                <w:sz w:val="24"/>
                <w:szCs w:val="24"/>
              </w:rPr>
              <w:t>формировании и утверждении учетной политики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101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8032A1" w:rsidRPr="00F90E68" w:rsidRDefault="008032A1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415AE0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032A1">
            <w:pPr>
              <w:tabs>
                <w:tab w:val="center" w:pos="171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 </w:t>
            </w: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</w:t>
            </w:r>
            <w:r w:rsidRPr="00F90E68">
              <w:rPr>
                <w:rFonts w:ascii="Times New Roman" w:hAnsi="Times New Roman" w:cs="Times New Roman"/>
                <w:sz w:val="24"/>
                <w:szCs w:val="24"/>
              </w:rPr>
              <w:t>проведении инвентаризации имущества, внезапных проверок кассы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102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8032A1" w:rsidRPr="00F90E68" w:rsidRDefault="008337D7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337D7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415AE0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Pr="00F90E68" w:rsidRDefault="0006350B" w:rsidP="0006350B">
            <w:pPr>
              <w:tabs>
                <w:tab w:val="center" w:pos="171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 </w:t>
            </w: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</w:t>
            </w:r>
            <w:r w:rsidRPr="00F90E68">
              <w:rPr>
                <w:rFonts w:ascii="Times New Roman" w:hAnsi="Times New Roman" w:cs="Times New Roman"/>
                <w:sz w:val="24"/>
                <w:szCs w:val="24"/>
              </w:rPr>
              <w:t>составлении, утверждении и ведении бюджетной сметы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Pr="00F90E68" w:rsidRDefault="0006350B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103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06350B" w:rsidRPr="00F90E68" w:rsidRDefault="0006350B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Pr="00F90E68" w:rsidRDefault="0006350B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Pr="00F90E68" w:rsidRDefault="0006350B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Pr="00F90E68" w:rsidRDefault="0006350B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415AE0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032A1">
            <w:pPr>
              <w:tabs>
                <w:tab w:val="center" w:pos="171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 </w:t>
            </w: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нарушения при исполнении бюджетной сметы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06350B" w:rsidRPr="00F90E68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8032A1" w:rsidRPr="00F90E68" w:rsidRDefault="008032A1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rPr>
          <w:gridAfter w:val="4"/>
          <w:wAfter w:w="2288" w:type="pct"/>
        </w:trPr>
        <w:tc>
          <w:tcPr>
            <w:tcW w:w="714" w:type="pct"/>
            <w:tcBorders>
              <w:top w:val="single" w:sz="8" w:space="0" w:color="333333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1" w:name="l384"/>
            <w:bookmarkEnd w:id="11"/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3" w:type="pct"/>
            <w:gridSpan w:val="2"/>
            <w:tcBorders>
              <w:top w:val="single" w:sz="8" w:space="0" w:color="333333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pct"/>
            <w:gridSpan w:val="2"/>
            <w:tcBorders>
              <w:top w:val="single" w:sz="8" w:space="0" w:color="333333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rPr>
          <w:gridAfter w:val="4"/>
          <w:wAfter w:w="2288" w:type="pct"/>
        </w:trPr>
        <w:tc>
          <w:tcPr>
            <w:tcW w:w="714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3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90E68" w:rsidTr="00F3691F">
        <w:trPr>
          <w:gridAfter w:val="4"/>
          <w:wAfter w:w="2288" w:type="pct"/>
        </w:trPr>
        <w:tc>
          <w:tcPr>
            <w:tcW w:w="714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3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6350B" w:rsidRPr="00F90E68" w:rsidRDefault="0006350B" w:rsidP="00F3691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1151"/>
      <w:bookmarkEnd w:id="12"/>
    </w:p>
    <w:p w:rsidR="000B480A" w:rsidRPr="00F90E68" w:rsidRDefault="000B480A" w:rsidP="00F3691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3691F" w:rsidRPr="00F90E68" w:rsidRDefault="00F3691F" w:rsidP="00F3691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90E68">
        <w:rPr>
          <w:rFonts w:ascii="Times New Roman" w:hAnsi="Times New Roman" w:cs="Times New Roman"/>
          <w:sz w:val="24"/>
          <w:szCs w:val="24"/>
        </w:rPr>
        <w:t>Главный специалист</w:t>
      </w:r>
    </w:p>
    <w:p w:rsidR="00F3691F" w:rsidRPr="00F90E68" w:rsidRDefault="00F3691F" w:rsidP="00F3691F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90E68">
        <w:rPr>
          <w:rFonts w:ascii="Times New Roman" w:hAnsi="Times New Roman" w:cs="Times New Roman"/>
          <w:sz w:val="24"/>
          <w:szCs w:val="24"/>
        </w:rPr>
        <w:t xml:space="preserve">по внутреннему финансовому контролю __________________    </w:t>
      </w:r>
      <w:r w:rsidR="00974F23" w:rsidRPr="00F90E68">
        <w:rPr>
          <w:rFonts w:ascii="Times New Roman" w:hAnsi="Times New Roman" w:cs="Times New Roman"/>
          <w:sz w:val="24"/>
          <w:szCs w:val="24"/>
        </w:rPr>
        <w:tab/>
      </w:r>
      <w:r w:rsidR="00974F23" w:rsidRPr="00F90E68">
        <w:rPr>
          <w:rFonts w:ascii="Times New Roman" w:hAnsi="Times New Roman" w:cs="Times New Roman"/>
          <w:sz w:val="24"/>
          <w:szCs w:val="24"/>
          <w:u w:val="single"/>
        </w:rPr>
        <w:t>Кучик О.В.</w:t>
      </w:r>
    </w:p>
    <w:p w:rsidR="00F46297" w:rsidRPr="00F90E68" w:rsidRDefault="00F3691F" w:rsidP="00F3691F">
      <w:pPr>
        <w:rPr>
          <w:rFonts w:ascii="Times New Roman" w:hAnsi="Times New Roman" w:cs="Times New Roman"/>
          <w:sz w:val="24"/>
          <w:szCs w:val="24"/>
        </w:rPr>
      </w:pPr>
      <w:r w:rsidRPr="00F90E6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F90E68">
        <w:rPr>
          <w:rFonts w:ascii="Times New Roman" w:hAnsi="Times New Roman" w:cs="Times New Roman"/>
          <w:sz w:val="24"/>
          <w:szCs w:val="24"/>
        </w:rPr>
        <w:tab/>
      </w:r>
      <w:r w:rsidRPr="00F90E68">
        <w:rPr>
          <w:rFonts w:ascii="Times New Roman" w:hAnsi="Times New Roman" w:cs="Times New Roman"/>
          <w:sz w:val="24"/>
          <w:szCs w:val="24"/>
        </w:rPr>
        <w:tab/>
      </w:r>
      <w:r w:rsidRPr="00F90E68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Pr="00F90E68">
        <w:rPr>
          <w:rFonts w:ascii="Times New Roman" w:hAnsi="Times New Roman" w:cs="Times New Roman"/>
          <w:sz w:val="24"/>
          <w:szCs w:val="24"/>
        </w:rPr>
        <w:tab/>
      </w:r>
      <w:r w:rsidRPr="00F90E68"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 w:rsidRPr="00F90E68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Pr="00F90E68">
        <w:rPr>
          <w:rFonts w:ascii="Times New Roman" w:hAnsi="Times New Roman" w:cs="Times New Roman"/>
          <w:sz w:val="24"/>
          <w:szCs w:val="24"/>
        </w:rPr>
        <w:t xml:space="preserve">         (фамилия, инициалы)</w:t>
      </w: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bookmarkStart w:id="13" w:name="_GoBack"/>
      <w:bookmarkEnd w:id="13"/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AF3BB3" w:rsidRDefault="00AF3BB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AF3BB3" w:rsidRDefault="00AF3BB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AF3BB3" w:rsidRDefault="00AF3BB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AF3BB3" w:rsidRDefault="00AF3BB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AF3BB3" w:rsidRDefault="00AF3BB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AF3BB3" w:rsidRDefault="00AF3BB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974F23" w:rsidRPr="00F90E68" w:rsidRDefault="00974F2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  <w:r w:rsidRPr="00F90E68"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  <w:t>ПОЯСНИТЕЛЬНАЯ ЗАПИСКА</w:t>
      </w:r>
    </w:p>
    <w:p w:rsidR="00974F23" w:rsidRPr="00C91C77" w:rsidRDefault="00C91C77" w:rsidP="00D8318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C77">
        <w:rPr>
          <w:rFonts w:ascii="Times New Roman" w:hAnsi="Times New Roman" w:cs="Times New Roman"/>
          <w:b/>
          <w:sz w:val="24"/>
          <w:szCs w:val="24"/>
        </w:rPr>
        <w:t>к годовому</w:t>
      </w:r>
      <w:r w:rsidR="00723022" w:rsidRPr="00C91C77">
        <w:rPr>
          <w:rFonts w:ascii="Times New Roman" w:hAnsi="Times New Roman" w:cs="Times New Roman"/>
          <w:b/>
          <w:sz w:val="24"/>
          <w:szCs w:val="24"/>
        </w:rPr>
        <w:t xml:space="preserve"> отчету </w:t>
      </w:r>
      <w:r w:rsidR="00974F23" w:rsidRPr="00C91C77">
        <w:rPr>
          <w:rFonts w:ascii="Times New Roman" w:hAnsi="Times New Roman" w:cs="Times New Roman"/>
          <w:b/>
          <w:sz w:val="24"/>
          <w:szCs w:val="24"/>
        </w:rPr>
        <w:t xml:space="preserve">о результатах </w:t>
      </w:r>
      <w:r w:rsidRPr="00C91C77">
        <w:rPr>
          <w:rFonts w:ascii="Times New Roman" w:hAnsi="Times New Roman" w:cs="Times New Roman"/>
          <w:b/>
          <w:sz w:val="24"/>
          <w:szCs w:val="24"/>
        </w:rPr>
        <w:t>деятельности субъекта</w:t>
      </w:r>
      <w:r w:rsidR="00974F23" w:rsidRPr="00C91C77">
        <w:rPr>
          <w:rFonts w:ascii="Times New Roman" w:hAnsi="Times New Roman" w:cs="Times New Roman"/>
          <w:b/>
          <w:sz w:val="24"/>
          <w:szCs w:val="24"/>
        </w:rPr>
        <w:t xml:space="preserve"> внутреннего финансового аудита </w:t>
      </w:r>
    </w:p>
    <w:p w:rsidR="00723022" w:rsidRPr="00F90E68" w:rsidRDefault="00D8318D" w:rsidP="00D8318D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а</w:t>
      </w:r>
      <w:r w:rsidR="00723022" w:rsidRPr="00F90E68">
        <w:rPr>
          <w:rFonts w:ascii="Times New Roman" w:hAnsi="Times New Roman" w:cs="Times New Roman"/>
          <w:sz w:val="26"/>
          <w:szCs w:val="26"/>
        </w:rPr>
        <w:t>дминистрации Чистоозерного района Новосибирской области</w:t>
      </w:r>
    </w:p>
    <w:p w:rsidR="00974F23" w:rsidRPr="00F90E68" w:rsidRDefault="00974F23" w:rsidP="00D8318D">
      <w:pPr>
        <w:pStyle w:val="ConsPlusNormal"/>
        <w:jc w:val="center"/>
        <w:rPr>
          <w:rFonts w:ascii="Times New Roman" w:hAnsi="Times New Roman" w:cs="Times New Roman"/>
          <w:spacing w:val="2"/>
          <w:sz w:val="26"/>
          <w:szCs w:val="26"/>
        </w:rPr>
      </w:pPr>
      <w:proofErr w:type="gramStart"/>
      <w:r w:rsidRPr="00F90E68">
        <w:rPr>
          <w:rFonts w:ascii="Times New Roman" w:hAnsi="Times New Roman" w:cs="Times New Roman"/>
          <w:sz w:val="26"/>
          <w:szCs w:val="26"/>
        </w:rPr>
        <w:t>за  20</w:t>
      </w:r>
      <w:r w:rsidR="00E83458" w:rsidRPr="00F90E68">
        <w:rPr>
          <w:rFonts w:ascii="Times New Roman" w:hAnsi="Times New Roman" w:cs="Times New Roman"/>
          <w:sz w:val="26"/>
          <w:szCs w:val="26"/>
        </w:rPr>
        <w:t>2</w:t>
      </w:r>
      <w:r w:rsidR="00753B34">
        <w:rPr>
          <w:rFonts w:ascii="Times New Roman" w:hAnsi="Times New Roman" w:cs="Times New Roman"/>
          <w:sz w:val="26"/>
          <w:szCs w:val="26"/>
        </w:rPr>
        <w:t>2</w:t>
      </w:r>
      <w:proofErr w:type="gramEnd"/>
      <w:r w:rsidRPr="00F90E68">
        <w:rPr>
          <w:rFonts w:ascii="Times New Roman" w:hAnsi="Times New Roman" w:cs="Times New Roman"/>
          <w:sz w:val="26"/>
          <w:szCs w:val="26"/>
        </w:rPr>
        <w:t xml:space="preserve"> год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4"/>
        <w:gridCol w:w="2154"/>
        <w:gridCol w:w="1415"/>
        <w:gridCol w:w="1560"/>
      </w:tblGrid>
      <w:tr w:rsidR="00F90E68" w:rsidRPr="00F90E68" w:rsidTr="00825406">
        <w:trPr>
          <w:trHeight w:val="15"/>
        </w:trPr>
        <w:tc>
          <w:tcPr>
            <w:tcW w:w="4234" w:type="dxa"/>
            <w:hideMark/>
          </w:tcPr>
          <w:p w:rsidR="00974F23" w:rsidRPr="00F90E68" w:rsidRDefault="00974F23" w:rsidP="00D83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52" w:type="dxa"/>
            <w:hideMark/>
          </w:tcPr>
          <w:p w:rsidR="00974F23" w:rsidRPr="00F90E68" w:rsidRDefault="00974F23" w:rsidP="00D83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12" w:type="dxa"/>
            <w:hideMark/>
          </w:tcPr>
          <w:p w:rsidR="00974F23" w:rsidRPr="00F90E68" w:rsidRDefault="00974F23" w:rsidP="00D83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7" w:type="dxa"/>
            <w:hideMark/>
          </w:tcPr>
          <w:p w:rsidR="00974F23" w:rsidRPr="00F90E68" w:rsidRDefault="00974F23" w:rsidP="00D83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90E68" w:rsidRPr="00F90E68" w:rsidTr="00825406">
        <w:trPr>
          <w:trHeight w:val="348"/>
        </w:trPr>
        <w:tc>
          <w:tcPr>
            <w:tcW w:w="9355" w:type="dxa"/>
            <w:gridSpan w:val="4"/>
            <w:hideMark/>
          </w:tcPr>
          <w:p w:rsidR="00A6696C" w:rsidRPr="00F90E68" w:rsidRDefault="00A6696C" w:rsidP="00112906">
            <w:pPr>
              <w:pStyle w:val="a3"/>
              <w:numPr>
                <w:ilvl w:val="0"/>
                <w:numId w:val="3"/>
              </w:num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Субъект внутреннего финансового аудита</w:t>
            </w:r>
          </w:p>
          <w:tbl>
            <w:tblPr>
              <w:tblStyle w:val="a4"/>
              <w:tblW w:w="9351" w:type="dxa"/>
              <w:tblLook w:val="04A0" w:firstRow="1" w:lastRow="0" w:firstColumn="1" w:lastColumn="0" w:noHBand="0" w:noVBand="1"/>
            </w:tblPr>
            <w:tblGrid>
              <w:gridCol w:w="4133"/>
              <w:gridCol w:w="5218"/>
            </w:tblGrid>
            <w:tr w:rsidR="00F90E68" w:rsidRPr="00F90E68" w:rsidTr="00B901D9">
              <w:tc>
                <w:tcPr>
                  <w:tcW w:w="4133" w:type="dxa"/>
                </w:tcPr>
                <w:p w:rsidR="00A6696C" w:rsidRPr="00F90E68" w:rsidRDefault="00B901D9" w:rsidP="00A6696C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Уполномоченное должностное лицо</w:t>
                  </w:r>
                </w:p>
              </w:tc>
              <w:tc>
                <w:tcPr>
                  <w:tcW w:w="5218" w:type="dxa"/>
                </w:tcPr>
                <w:p w:rsidR="00A6696C" w:rsidRPr="00F90E68" w:rsidRDefault="00112906" w:rsidP="00112906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</w:rPr>
                    <w:t>Г</w:t>
                  </w:r>
                  <w:r w:rsidR="00B901D9" w:rsidRPr="00F90E68">
                    <w:rPr>
                      <w:sz w:val="26"/>
                      <w:szCs w:val="26"/>
                    </w:rPr>
                    <w:t>лавн</w:t>
                  </w:r>
                  <w:r w:rsidRPr="00F90E68">
                    <w:rPr>
                      <w:sz w:val="26"/>
                      <w:szCs w:val="26"/>
                    </w:rPr>
                    <w:t>ый</w:t>
                  </w:r>
                  <w:r w:rsidR="00B901D9" w:rsidRPr="00F90E68">
                    <w:rPr>
                      <w:sz w:val="26"/>
                      <w:szCs w:val="26"/>
                    </w:rPr>
                    <w:t xml:space="preserve"> специалист по внутреннему финансовому контролю администрации Чистоозерного района Новосибирской области</w:t>
                  </w:r>
                </w:p>
              </w:tc>
            </w:tr>
            <w:tr w:rsidR="00F90E68" w:rsidRPr="00F90E68" w:rsidTr="00B901D9">
              <w:tc>
                <w:tcPr>
                  <w:tcW w:w="4133" w:type="dxa"/>
                </w:tcPr>
                <w:p w:rsidR="00B901D9" w:rsidRPr="00F90E68" w:rsidRDefault="00B901D9" w:rsidP="00B901D9">
                  <w:pPr>
                    <w:spacing w:after="0" w:line="240" w:lineRule="auto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Подчиненность</w:t>
                  </w:r>
                </w:p>
                <w:p w:rsidR="00A6696C" w:rsidRPr="00F90E68" w:rsidRDefault="00A6696C" w:rsidP="00A6696C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5218" w:type="dxa"/>
                </w:tcPr>
                <w:p w:rsidR="00A6696C" w:rsidRPr="00F90E68" w:rsidRDefault="00B901D9" w:rsidP="00A6696C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Главе</w:t>
                  </w:r>
                  <w:r w:rsidR="00112906" w:rsidRPr="00F90E68">
                    <w:rPr>
                      <w:sz w:val="26"/>
                      <w:szCs w:val="26"/>
                      <w:lang w:eastAsia="ru-RU"/>
                    </w:rPr>
                    <w:t xml:space="preserve"> Чистоозерного района Новосибирской области</w:t>
                  </w:r>
                </w:p>
              </w:tc>
            </w:tr>
            <w:tr w:rsidR="00F90E68" w:rsidRPr="00F90E68" w:rsidTr="00B901D9">
              <w:tc>
                <w:tcPr>
                  <w:tcW w:w="4133" w:type="dxa"/>
                </w:tcPr>
                <w:p w:rsidR="00A6696C" w:rsidRPr="00F90E68" w:rsidRDefault="00B901D9" w:rsidP="00B901D9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Штатная численность</w:t>
                  </w:r>
                </w:p>
                <w:p w:rsidR="00B901D9" w:rsidRPr="00F90E68" w:rsidRDefault="00B901D9" w:rsidP="00B901D9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5218" w:type="dxa"/>
                </w:tcPr>
                <w:p w:rsidR="00A6696C" w:rsidRPr="00F90E68" w:rsidRDefault="00112906" w:rsidP="00A6696C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1</w:t>
                  </w:r>
                </w:p>
              </w:tc>
            </w:tr>
            <w:tr w:rsidR="00F90E68" w:rsidRPr="00F90E68" w:rsidTr="00B901D9">
              <w:tc>
                <w:tcPr>
                  <w:tcW w:w="4133" w:type="dxa"/>
                </w:tcPr>
                <w:p w:rsidR="00B901D9" w:rsidRPr="00F90E68" w:rsidRDefault="00B901D9" w:rsidP="00B901D9">
                  <w:pPr>
                    <w:spacing w:after="0" w:line="240" w:lineRule="auto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Фактическая численность</w:t>
                  </w:r>
                </w:p>
                <w:p w:rsidR="00A6696C" w:rsidRPr="00F90E68" w:rsidRDefault="00A6696C" w:rsidP="00A6696C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5218" w:type="dxa"/>
                </w:tcPr>
                <w:p w:rsidR="00A6696C" w:rsidRPr="00F90E68" w:rsidRDefault="00112906" w:rsidP="00A6696C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1</w:t>
                  </w:r>
                </w:p>
              </w:tc>
            </w:tr>
            <w:tr w:rsidR="00F90E68" w:rsidRPr="00F90E68" w:rsidTr="00B901D9">
              <w:tc>
                <w:tcPr>
                  <w:tcW w:w="4133" w:type="dxa"/>
                </w:tcPr>
                <w:p w:rsidR="00B901D9" w:rsidRPr="00F90E68" w:rsidRDefault="00B901D9" w:rsidP="00B901D9">
                  <w:pPr>
                    <w:spacing w:after="0" w:line="240" w:lineRule="auto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Принятые меры по повышению квалификации должностных лиц субъекта внутреннего финансового аудита</w:t>
                  </w:r>
                </w:p>
                <w:p w:rsidR="00A6696C" w:rsidRPr="00F90E68" w:rsidRDefault="00A6696C" w:rsidP="00A6696C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5218" w:type="dxa"/>
                </w:tcPr>
                <w:p w:rsidR="00A6696C" w:rsidRPr="00F90E68" w:rsidRDefault="00112906" w:rsidP="00415AE0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Курсы повышения квалификации по программе «Внутренний аудит как способ независимой оценки эффективности ведения бухгалтерского учета и составления финансовой отчетности»</w:t>
                  </w:r>
                  <w:r w:rsidR="00415AE0" w:rsidRPr="00F90E68">
                    <w:rPr>
                      <w:sz w:val="26"/>
                      <w:szCs w:val="26"/>
                      <w:lang w:eastAsia="ru-RU"/>
                    </w:rPr>
                    <w:t xml:space="preserve"> (2018 г.)</w:t>
                  </w:r>
                </w:p>
              </w:tc>
            </w:tr>
          </w:tbl>
          <w:p w:rsidR="00A6696C" w:rsidRPr="00F90E68" w:rsidRDefault="00A6696C" w:rsidP="0011290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</w:tbl>
    <w:p w:rsidR="00A6696C" w:rsidRPr="00F90E68" w:rsidRDefault="00A6696C" w:rsidP="00A6696C">
      <w:pPr>
        <w:pStyle w:val="ConsPlusNormal"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F90E68">
        <w:rPr>
          <w:rFonts w:ascii="Times New Roman" w:hAnsi="Times New Roman" w:cs="Times New Roman"/>
          <w:b/>
          <w:sz w:val="26"/>
          <w:szCs w:val="26"/>
        </w:rPr>
        <w:t>Результат деятельности субъекта внутреннего финансового аудита</w:t>
      </w:r>
    </w:p>
    <w:p w:rsidR="00A6696C" w:rsidRPr="00C91C77" w:rsidRDefault="00A6696C" w:rsidP="00A6696C">
      <w:pPr>
        <w:pStyle w:val="ConsPlusNormal"/>
        <w:ind w:left="720"/>
        <w:outlineLvl w:val="1"/>
        <w:rPr>
          <w:rFonts w:ascii="Times New Roman" w:hAnsi="Times New Roman" w:cs="Times New Roman"/>
          <w:b/>
          <w:sz w:val="12"/>
          <w:szCs w:val="12"/>
        </w:rPr>
      </w:pPr>
    </w:p>
    <w:p w:rsidR="00974F23" w:rsidRPr="00753B34" w:rsidRDefault="006E6592" w:rsidP="00753B34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 xml:space="preserve">Во исполнение требований статьи 160.2-1 Бюджетного кодекса Российской Федерации </w:t>
      </w:r>
      <w:r w:rsidR="00767C6B" w:rsidRPr="00F90E68">
        <w:rPr>
          <w:rFonts w:ascii="Times New Roman" w:hAnsi="Times New Roman" w:cs="Times New Roman"/>
          <w:sz w:val="26"/>
          <w:szCs w:val="26"/>
        </w:rPr>
        <w:t>в</w:t>
      </w:r>
      <w:r w:rsidRPr="00F90E68">
        <w:rPr>
          <w:rFonts w:ascii="Times New Roman" w:hAnsi="Times New Roman" w:cs="Times New Roman"/>
          <w:sz w:val="26"/>
          <w:szCs w:val="26"/>
        </w:rPr>
        <w:t>нутренний финансовый аудит в администрации Чистоозерного района Новосибирской области в 20</w:t>
      </w:r>
      <w:r w:rsidR="00767C6B" w:rsidRPr="00F90E68">
        <w:rPr>
          <w:rFonts w:ascii="Times New Roman" w:hAnsi="Times New Roman" w:cs="Times New Roman"/>
          <w:sz w:val="26"/>
          <w:szCs w:val="26"/>
        </w:rPr>
        <w:t>2</w:t>
      </w:r>
      <w:r w:rsidR="00753B34">
        <w:rPr>
          <w:rFonts w:ascii="Times New Roman" w:hAnsi="Times New Roman" w:cs="Times New Roman"/>
          <w:sz w:val="26"/>
          <w:szCs w:val="26"/>
        </w:rPr>
        <w:t>2</w:t>
      </w:r>
      <w:r w:rsidRPr="00F90E68">
        <w:rPr>
          <w:rFonts w:ascii="Times New Roman" w:hAnsi="Times New Roman" w:cs="Times New Roman"/>
          <w:sz w:val="26"/>
          <w:szCs w:val="26"/>
        </w:rPr>
        <w:t xml:space="preserve"> году проводился в соответствии с </w:t>
      </w:r>
      <w:r w:rsidR="00767C6B" w:rsidRPr="00F90E68">
        <w:rPr>
          <w:rFonts w:ascii="Times New Roman" w:hAnsi="Times New Roman" w:cs="Times New Roman"/>
          <w:sz w:val="26"/>
          <w:szCs w:val="26"/>
        </w:rPr>
        <w:t xml:space="preserve">Федеральными стандартами внутреннего финансового аудита, утвержденными приказами Минфина России, </w:t>
      </w:r>
      <w:r w:rsidRPr="00F90E68">
        <w:rPr>
          <w:rFonts w:ascii="Times New Roman" w:hAnsi="Times New Roman" w:cs="Times New Roman"/>
          <w:sz w:val="26"/>
          <w:szCs w:val="26"/>
        </w:rPr>
        <w:t>порядком</w:t>
      </w:r>
      <w:r w:rsidR="00974F23" w:rsidRPr="00F90E68">
        <w:rPr>
          <w:rFonts w:ascii="Times New Roman" w:hAnsi="Times New Roman" w:cs="Times New Roman"/>
          <w:sz w:val="26"/>
          <w:szCs w:val="26"/>
        </w:rPr>
        <w:t xml:space="preserve"> </w:t>
      </w:r>
      <w:r w:rsidRPr="00F90E68">
        <w:rPr>
          <w:rFonts w:ascii="Times New Roman" w:hAnsi="Times New Roman" w:cs="Times New Roman"/>
          <w:sz w:val="26"/>
          <w:szCs w:val="26"/>
        </w:rPr>
        <w:t xml:space="preserve">осуществления внутреннего финансового аудита, утвержденным </w:t>
      </w:r>
      <w:r w:rsidR="00960C42" w:rsidRPr="00F90E68">
        <w:rPr>
          <w:rFonts w:ascii="Times New Roman" w:hAnsi="Times New Roman" w:cs="Times New Roman"/>
          <w:sz w:val="26"/>
          <w:szCs w:val="26"/>
        </w:rPr>
        <w:t>постановлением</w:t>
      </w:r>
      <w:r w:rsidR="00974F23" w:rsidRPr="00F90E68">
        <w:rPr>
          <w:rFonts w:ascii="Times New Roman" w:hAnsi="Times New Roman" w:cs="Times New Roman"/>
          <w:sz w:val="26"/>
          <w:szCs w:val="26"/>
        </w:rPr>
        <w:t xml:space="preserve"> администрации Чистоозерного района Новосибирской области </w:t>
      </w:r>
      <w:proofErr w:type="gramStart"/>
      <w:r w:rsidR="00960C42" w:rsidRPr="00F90E68">
        <w:rPr>
          <w:rFonts w:ascii="Times New Roman" w:hAnsi="Times New Roman" w:cs="Times New Roman"/>
          <w:sz w:val="26"/>
          <w:szCs w:val="26"/>
        </w:rPr>
        <w:t xml:space="preserve">от  </w:t>
      </w:r>
      <w:r w:rsidR="00767C6B" w:rsidRPr="00F90E68">
        <w:rPr>
          <w:rFonts w:ascii="Times New Roman" w:hAnsi="Times New Roman" w:cs="Times New Roman"/>
          <w:sz w:val="26"/>
          <w:szCs w:val="26"/>
        </w:rPr>
        <w:t>12</w:t>
      </w:r>
      <w:r w:rsidR="00960C42" w:rsidRPr="00F90E68">
        <w:rPr>
          <w:rFonts w:ascii="Times New Roman" w:hAnsi="Times New Roman" w:cs="Times New Roman"/>
          <w:sz w:val="26"/>
          <w:szCs w:val="26"/>
        </w:rPr>
        <w:t>.</w:t>
      </w:r>
      <w:r w:rsidR="00767C6B" w:rsidRPr="00753B34">
        <w:rPr>
          <w:rFonts w:ascii="Times New Roman" w:hAnsi="Times New Roman" w:cs="Times New Roman"/>
          <w:sz w:val="26"/>
          <w:szCs w:val="26"/>
        </w:rPr>
        <w:t>1</w:t>
      </w:r>
      <w:r w:rsidR="00960C42" w:rsidRPr="00753B34">
        <w:rPr>
          <w:rFonts w:ascii="Times New Roman" w:hAnsi="Times New Roman" w:cs="Times New Roman"/>
          <w:sz w:val="26"/>
          <w:szCs w:val="26"/>
        </w:rPr>
        <w:t>0.20</w:t>
      </w:r>
      <w:r w:rsidR="00767C6B" w:rsidRPr="00753B34">
        <w:rPr>
          <w:rFonts w:ascii="Times New Roman" w:hAnsi="Times New Roman" w:cs="Times New Roman"/>
          <w:sz w:val="26"/>
          <w:szCs w:val="26"/>
        </w:rPr>
        <w:t>20</w:t>
      </w:r>
      <w:proofErr w:type="gramEnd"/>
      <w:r w:rsidR="00960C42" w:rsidRPr="00753B34">
        <w:rPr>
          <w:rFonts w:ascii="Times New Roman" w:hAnsi="Times New Roman" w:cs="Times New Roman"/>
          <w:sz w:val="26"/>
          <w:szCs w:val="26"/>
        </w:rPr>
        <w:t xml:space="preserve"> г. №  </w:t>
      </w:r>
      <w:r w:rsidR="00767C6B" w:rsidRPr="00753B34">
        <w:rPr>
          <w:rFonts w:ascii="Times New Roman" w:hAnsi="Times New Roman" w:cs="Times New Roman"/>
          <w:sz w:val="26"/>
          <w:szCs w:val="26"/>
        </w:rPr>
        <w:t>670</w:t>
      </w:r>
      <w:r w:rsidR="00960C42" w:rsidRPr="00753B34">
        <w:rPr>
          <w:rFonts w:ascii="Times New Roman" w:hAnsi="Times New Roman" w:cs="Times New Roman"/>
          <w:sz w:val="26"/>
          <w:szCs w:val="26"/>
        </w:rPr>
        <w:t>.</w:t>
      </w:r>
    </w:p>
    <w:p w:rsidR="00E95778" w:rsidRPr="00753B34" w:rsidRDefault="00767C6B" w:rsidP="00753B34">
      <w:pPr>
        <w:ind w:firstLine="708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753B34">
        <w:rPr>
          <w:rFonts w:ascii="Times New Roman" w:hAnsi="Times New Roman" w:cs="Times New Roman"/>
          <w:sz w:val="26"/>
          <w:szCs w:val="26"/>
        </w:rPr>
        <w:t>П</w:t>
      </w:r>
      <w:r w:rsidR="00E95778" w:rsidRPr="00753B34">
        <w:rPr>
          <w:rFonts w:ascii="Times New Roman" w:hAnsi="Times New Roman" w:cs="Times New Roman"/>
          <w:sz w:val="26"/>
          <w:szCs w:val="26"/>
        </w:rPr>
        <w:t xml:space="preserve">лан внутреннего финансового аудита администрации Чистоозерного района Новосибирской области </w:t>
      </w:r>
      <w:proofErr w:type="gramStart"/>
      <w:r w:rsidR="00E95778" w:rsidRPr="00753B34">
        <w:rPr>
          <w:rFonts w:ascii="Times New Roman" w:hAnsi="Times New Roman" w:cs="Times New Roman"/>
          <w:sz w:val="26"/>
          <w:szCs w:val="26"/>
        </w:rPr>
        <w:t>на  20</w:t>
      </w:r>
      <w:r w:rsidRPr="00753B34">
        <w:rPr>
          <w:rFonts w:ascii="Times New Roman" w:hAnsi="Times New Roman" w:cs="Times New Roman"/>
          <w:sz w:val="26"/>
          <w:szCs w:val="26"/>
        </w:rPr>
        <w:t>2</w:t>
      </w:r>
      <w:r w:rsidR="00753B34" w:rsidRPr="00753B34">
        <w:rPr>
          <w:rFonts w:ascii="Times New Roman" w:hAnsi="Times New Roman" w:cs="Times New Roman"/>
          <w:sz w:val="26"/>
          <w:szCs w:val="26"/>
        </w:rPr>
        <w:t>2</w:t>
      </w:r>
      <w:proofErr w:type="gramEnd"/>
      <w:r w:rsidR="00753B34" w:rsidRPr="00753B34">
        <w:rPr>
          <w:rFonts w:ascii="Times New Roman" w:hAnsi="Times New Roman" w:cs="Times New Roman"/>
          <w:sz w:val="26"/>
          <w:szCs w:val="26"/>
        </w:rPr>
        <w:t xml:space="preserve">  год утвержден 1</w:t>
      </w:r>
      <w:r w:rsidR="00415AE0" w:rsidRPr="00753B34">
        <w:rPr>
          <w:rFonts w:ascii="Times New Roman" w:hAnsi="Times New Roman" w:cs="Times New Roman"/>
          <w:sz w:val="26"/>
          <w:szCs w:val="26"/>
        </w:rPr>
        <w:t>4</w:t>
      </w:r>
      <w:r w:rsidR="00E95778" w:rsidRPr="00753B34">
        <w:rPr>
          <w:rFonts w:ascii="Times New Roman" w:hAnsi="Times New Roman" w:cs="Times New Roman"/>
          <w:sz w:val="26"/>
          <w:szCs w:val="26"/>
        </w:rPr>
        <w:t>.12.20</w:t>
      </w:r>
      <w:r w:rsidR="00415AE0" w:rsidRPr="00753B34">
        <w:rPr>
          <w:rFonts w:ascii="Times New Roman" w:hAnsi="Times New Roman" w:cs="Times New Roman"/>
          <w:sz w:val="26"/>
          <w:szCs w:val="26"/>
        </w:rPr>
        <w:t>2</w:t>
      </w:r>
      <w:r w:rsidR="00753B34" w:rsidRPr="00753B34">
        <w:rPr>
          <w:rFonts w:ascii="Times New Roman" w:hAnsi="Times New Roman" w:cs="Times New Roman"/>
          <w:sz w:val="26"/>
          <w:szCs w:val="26"/>
        </w:rPr>
        <w:t>1</w:t>
      </w:r>
      <w:r w:rsidR="00E95778" w:rsidRPr="00753B34">
        <w:rPr>
          <w:rFonts w:ascii="Times New Roman" w:hAnsi="Times New Roman" w:cs="Times New Roman"/>
          <w:sz w:val="26"/>
          <w:szCs w:val="26"/>
        </w:rPr>
        <w:t xml:space="preserve"> г.</w:t>
      </w:r>
      <w:r w:rsidR="00415AE0" w:rsidRPr="00753B34">
        <w:rPr>
          <w:rFonts w:ascii="Times New Roman" w:hAnsi="Times New Roman" w:cs="Times New Roman"/>
          <w:sz w:val="26"/>
          <w:szCs w:val="26"/>
        </w:rPr>
        <w:t xml:space="preserve"> </w:t>
      </w:r>
      <w:r w:rsidR="006445F6" w:rsidRPr="00753B34">
        <w:rPr>
          <w:rFonts w:ascii="Times New Roman" w:hAnsi="Times New Roman" w:cs="Times New Roman"/>
          <w:sz w:val="26"/>
          <w:szCs w:val="26"/>
        </w:rPr>
        <w:t>На 202</w:t>
      </w:r>
      <w:r w:rsidR="00753B34" w:rsidRPr="00753B34">
        <w:rPr>
          <w:rFonts w:ascii="Times New Roman" w:hAnsi="Times New Roman" w:cs="Times New Roman"/>
          <w:sz w:val="26"/>
          <w:szCs w:val="26"/>
        </w:rPr>
        <w:t>2</w:t>
      </w:r>
      <w:r w:rsidR="006445F6" w:rsidRPr="00753B34">
        <w:rPr>
          <w:rFonts w:ascii="Times New Roman" w:hAnsi="Times New Roman" w:cs="Times New Roman"/>
          <w:sz w:val="26"/>
          <w:szCs w:val="26"/>
        </w:rPr>
        <w:t xml:space="preserve"> год запланирована и проведена одна аудиторская проверка.</w:t>
      </w:r>
      <w:r w:rsidR="00347FFD" w:rsidRPr="00753B34">
        <w:rPr>
          <w:rFonts w:ascii="Times New Roman" w:hAnsi="Times New Roman" w:cs="Times New Roman"/>
          <w:sz w:val="26"/>
          <w:szCs w:val="26"/>
        </w:rPr>
        <w:t xml:space="preserve"> Объект внутреннего финансового аудита: </w:t>
      </w:r>
      <w:r w:rsidR="00753B34" w:rsidRPr="00753B34">
        <w:rPr>
          <w:rFonts w:ascii="Times New Roman" w:hAnsi="Times New Roman" w:cs="Times New Roman"/>
          <w:sz w:val="26"/>
          <w:szCs w:val="26"/>
        </w:rPr>
        <w:t>процедур</w:t>
      </w:r>
      <w:r w:rsidR="00753B34" w:rsidRPr="00753B34">
        <w:rPr>
          <w:rFonts w:ascii="Times New Roman" w:hAnsi="Times New Roman" w:cs="Times New Roman"/>
          <w:sz w:val="26"/>
          <w:szCs w:val="26"/>
        </w:rPr>
        <w:t>ы в</w:t>
      </w:r>
      <w:r w:rsidR="00753B34" w:rsidRPr="00753B34">
        <w:rPr>
          <w:rFonts w:ascii="Times New Roman" w:hAnsi="Times New Roman" w:cs="Times New Roman"/>
          <w:spacing w:val="2"/>
          <w:sz w:val="26"/>
          <w:szCs w:val="26"/>
        </w:rPr>
        <w:t>едение бюджетного учета, в том числе принятие к учету первичных учетных документов (составления сводных учетных документов), отражение информации, указанной в первичных учетных документах и регистрах бюджетного учета, проведение оценки имущества и обязательств, а также инвентаризаций</w:t>
      </w:r>
      <w:r w:rsidR="00753B34" w:rsidRPr="00753B34">
        <w:rPr>
          <w:rFonts w:ascii="Times New Roman" w:hAnsi="Times New Roman" w:cs="Times New Roman"/>
          <w:spacing w:val="2"/>
          <w:sz w:val="26"/>
          <w:szCs w:val="26"/>
        </w:rPr>
        <w:t>; с</w:t>
      </w:r>
      <w:r w:rsidR="00753B34" w:rsidRPr="00753B34">
        <w:rPr>
          <w:rFonts w:ascii="Times New Roman" w:hAnsi="Times New Roman" w:cs="Times New Roman"/>
          <w:spacing w:val="2"/>
          <w:sz w:val="26"/>
          <w:szCs w:val="26"/>
        </w:rPr>
        <w:t>оставление и представление бюджетной отчетности</w:t>
      </w:r>
      <w:r w:rsidR="00753B34" w:rsidRPr="00753B34">
        <w:rPr>
          <w:rFonts w:ascii="Times New Roman" w:hAnsi="Times New Roman" w:cs="Times New Roman"/>
          <w:spacing w:val="2"/>
          <w:sz w:val="26"/>
          <w:szCs w:val="26"/>
        </w:rPr>
        <w:t xml:space="preserve">. </w:t>
      </w:r>
      <w:r w:rsidR="00347FFD" w:rsidRPr="00753B34">
        <w:rPr>
          <w:rFonts w:ascii="Times New Roman" w:hAnsi="Times New Roman" w:cs="Times New Roman"/>
          <w:sz w:val="26"/>
          <w:szCs w:val="26"/>
        </w:rPr>
        <w:t xml:space="preserve">Тема аудиторской проверки: </w:t>
      </w:r>
      <w:r w:rsidR="00D10D63" w:rsidRPr="00753B34">
        <w:rPr>
          <w:rFonts w:ascii="Times New Roman" w:hAnsi="Times New Roman" w:cs="Times New Roman"/>
          <w:sz w:val="26"/>
          <w:szCs w:val="26"/>
        </w:rPr>
        <w:t>«</w:t>
      </w:r>
      <w:r w:rsidR="00753B34" w:rsidRPr="00753B34">
        <w:rPr>
          <w:rFonts w:ascii="Times New Roman" w:hAnsi="Times New Roman" w:cs="Times New Roman"/>
          <w:sz w:val="26"/>
          <w:szCs w:val="26"/>
        </w:rPr>
        <w:t>Оценка надежности внутреннего финансового контроля, осуществляемого в главном администраторе бюджетных средств,</w:t>
      </w:r>
      <w:r w:rsidR="00753B34">
        <w:rPr>
          <w:rFonts w:ascii="Times New Roman" w:hAnsi="Times New Roman" w:cs="Times New Roman"/>
          <w:sz w:val="26"/>
          <w:szCs w:val="26"/>
        </w:rPr>
        <w:t xml:space="preserve"> </w:t>
      </w:r>
      <w:r w:rsidR="00753B34" w:rsidRPr="00753B34">
        <w:rPr>
          <w:rFonts w:ascii="Times New Roman" w:hAnsi="Times New Roman" w:cs="Times New Roman"/>
          <w:sz w:val="26"/>
          <w:szCs w:val="26"/>
        </w:rPr>
        <w:t>подтверждение достоверности бюджетной отчетности и соответствия порядка ведения бюджетного учета единой методологии бюджетного учета.</w:t>
      </w:r>
      <w:r w:rsidR="00D10D63" w:rsidRPr="00753B34">
        <w:rPr>
          <w:rFonts w:ascii="Times New Roman" w:hAnsi="Times New Roman" w:cs="Times New Roman"/>
          <w:sz w:val="26"/>
          <w:szCs w:val="26"/>
        </w:rPr>
        <w:t>»</w:t>
      </w:r>
      <w:r w:rsidR="00347FFD" w:rsidRPr="00753B34">
        <w:rPr>
          <w:rFonts w:ascii="Times New Roman" w:hAnsi="Times New Roman" w:cs="Times New Roman"/>
          <w:sz w:val="26"/>
          <w:szCs w:val="26"/>
        </w:rPr>
        <w:t xml:space="preserve">. </w:t>
      </w:r>
      <w:r w:rsidR="006445F6" w:rsidRPr="00753B34">
        <w:rPr>
          <w:rFonts w:ascii="Times New Roman" w:hAnsi="Times New Roman" w:cs="Times New Roman"/>
          <w:sz w:val="26"/>
          <w:szCs w:val="26"/>
        </w:rPr>
        <w:t>План ВФА выполнен на 100 %.</w:t>
      </w:r>
    </w:p>
    <w:p w:rsidR="00D10D63" w:rsidRPr="00F90E68" w:rsidRDefault="00D10D63" w:rsidP="00EA43DF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lastRenderedPageBreak/>
        <w:t>Правовые акт</w:t>
      </w:r>
      <w:r w:rsidR="00E858F9" w:rsidRPr="00F90E68">
        <w:rPr>
          <w:rFonts w:ascii="Times New Roman" w:hAnsi="Times New Roman" w:cs="Times New Roman"/>
          <w:sz w:val="26"/>
          <w:szCs w:val="26"/>
        </w:rPr>
        <w:t>ы</w:t>
      </w:r>
      <w:r w:rsidRPr="00F90E68">
        <w:rPr>
          <w:rFonts w:ascii="Times New Roman" w:hAnsi="Times New Roman" w:cs="Times New Roman"/>
          <w:sz w:val="26"/>
          <w:szCs w:val="26"/>
        </w:rPr>
        <w:t xml:space="preserve"> и документ</w:t>
      </w:r>
      <w:r w:rsidR="00E858F9" w:rsidRPr="00F90E68">
        <w:rPr>
          <w:rFonts w:ascii="Times New Roman" w:hAnsi="Times New Roman" w:cs="Times New Roman"/>
          <w:sz w:val="26"/>
          <w:szCs w:val="26"/>
        </w:rPr>
        <w:t>ы</w:t>
      </w:r>
      <w:r w:rsidRPr="00F90E68">
        <w:rPr>
          <w:rFonts w:ascii="Times New Roman" w:hAnsi="Times New Roman" w:cs="Times New Roman"/>
          <w:sz w:val="26"/>
          <w:szCs w:val="26"/>
        </w:rPr>
        <w:t xml:space="preserve"> главного администратора бюджетных средств, устанавливающие требования к организации (обеспечению выполнения), выполнению бюджетной процедуры, в том числе к операции (действию) по выполнению бюджетной процедуры актуальны.</w:t>
      </w:r>
    </w:p>
    <w:p w:rsidR="00C26800" w:rsidRPr="00F90E68" w:rsidRDefault="00767C6B" w:rsidP="00EA43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Реестр бюджетных рисков</w:t>
      </w:r>
      <w:r w:rsidR="00974F23" w:rsidRPr="00F90E68">
        <w:rPr>
          <w:rFonts w:ascii="Times New Roman" w:hAnsi="Times New Roman" w:cs="Times New Roman"/>
          <w:sz w:val="26"/>
          <w:szCs w:val="26"/>
        </w:rPr>
        <w:t xml:space="preserve"> администрации Чистоозерного района Новосибирской области сформирован и утвержден </w:t>
      </w:r>
      <w:r w:rsidR="00753B34">
        <w:rPr>
          <w:rFonts w:ascii="Times New Roman" w:hAnsi="Times New Roman" w:cs="Times New Roman"/>
          <w:sz w:val="26"/>
          <w:szCs w:val="26"/>
        </w:rPr>
        <w:t>06</w:t>
      </w:r>
      <w:r w:rsidRPr="00F90E68">
        <w:rPr>
          <w:rFonts w:ascii="Times New Roman" w:hAnsi="Times New Roman" w:cs="Times New Roman"/>
          <w:sz w:val="26"/>
          <w:szCs w:val="26"/>
        </w:rPr>
        <w:t>.</w:t>
      </w:r>
      <w:r w:rsidR="00E858F9" w:rsidRPr="00F90E68">
        <w:rPr>
          <w:rFonts w:ascii="Times New Roman" w:hAnsi="Times New Roman" w:cs="Times New Roman"/>
          <w:sz w:val="26"/>
          <w:szCs w:val="26"/>
        </w:rPr>
        <w:t>12</w:t>
      </w:r>
      <w:r w:rsidR="00610EF3" w:rsidRPr="00F90E68">
        <w:rPr>
          <w:rFonts w:ascii="Times New Roman" w:hAnsi="Times New Roman" w:cs="Times New Roman"/>
          <w:sz w:val="26"/>
          <w:szCs w:val="26"/>
        </w:rPr>
        <w:t>.20</w:t>
      </w:r>
      <w:r w:rsidRPr="00F90E68">
        <w:rPr>
          <w:rFonts w:ascii="Times New Roman" w:hAnsi="Times New Roman" w:cs="Times New Roman"/>
          <w:sz w:val="26"/>
          <w:szCs w:val="26"/>
        </w:rPr>
        <w:t>2</w:t>
      </w:r>
      <w:r w:rsidR="00753B34">
        <w:rPr>
          <w:rFonts w:ascii="Times New Roman" w:hAnsi="Times New Roman" w:cs="Times New Roman"/>
          <w:sz w:val="26"/>
          <w:szCs w:val="26"/>
        </w:rPr>
        <w:t>1</w:t>
      </w:r>
      <w:r w:rsidR="00610EF3" w:rsidRPr="00F90E68">
        <w:rPr>
          <w:rFonts w:ascii="Times New Roman" w:hAnsi="Times New Roman" w:cs="Times New Roman"/>
          <w:sz w:val="26"/>
          <w:szCs w:val="26"/>
        </w:rPr>
        <w:t xml:space="preserve"> г.</w:t>
      </w:r>
      <w:r w:rsidR="00974F23" w:rsidRPr="00F90E68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 xml:space="preserve"> </w:t>
      </w:r>
      <w:r w:rsidR="00C26800" w:rsidRPr="00F90E68">
        <w:rPr>
          <w:rFonts w:ascii="Times New Roman" w:hAnsi="Times New Roman" w:cs="Times New Roman"/>
          <w:bCs/>
          <w:sz w:val="26"/>
          <w:szCs w:val="26"/>
        </w:rPr>
        <w:t xml:space="preserve">Внутренний финансовый контроль </w:t>
      </w:r>
      <w:r w:rsidR="005475EF" w:rsidRPr="00F90E68">
        <w:rPr>
          <w:rFonts w:ascii="Times New Roman" w:hAnsi="Times New Roman" w:cs="Times New Roman"/>
          <w:bCs/>
          <w:sz w:val="26"/>
          <w:szCs w:val="26"/>
        </w:rPr>
        <w:t xml:space="preserve">в администрации Чистоозерного района </w:t>
      </w:r>
      <w:r w:rsidR="00C26800" w:rsidRPr="00F90E68">
        <w:rPr>
          <w:rFonts w:ascii="Times New Roman" w:hAnsi="Times New Roman" w:cs="Times New Roman"/>
          <w:bCs/>
          <w:sz w:val="26"/>
          <w:szCs w:val="26"/>
        </w:rPr>
        <w:t>в 202</w:t>
      </w:r>
      <w:r w:rsidR="00753B34">
        <w:rPr>
          <w:rFonts w:ascii="Times New Roman" w:hAnsi="Times New Roman" w:cs="Times New Roman"/>
          <w:bCs/>
          <w:sz w:val="26"/>
          <w:szCs w:val="26"/>
        </w:rPr>
        <w:t>2</w:t>
      </w:r>
      <w:r w:rsidR="00C26800" w:rsidRPr="00F90E68">
        <w:rPr>
          <w:rFonts w:ascii="Times New Roman" w:hAnsi="Times New Roman" w:cs="Times New Roman"/>
          <w:bCs/>
          <w:sz w:val="26"/>
          <w:szCs w:val="26"/>
        </w:rPr>
        <w:t xml:space="preserve"> году проводился в соответствии с положениями Учетной политики.</w:t>
      </w:r>
      <w:r w:rsidR="003B633A" w:rsidRPr="00F90E68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3B633A" w:rsidRPr="00F90E68">
        <w:rPr>
          <w:rFonts w:ascii="Times New Roman" w:hAnsi="Times New Roman" w:cs="Times New Roman"/>
          <w:sz w:val="26"/>
          <w:szCs w:val="26"/>
        </w:rPr>
        <w:t>Состояние внутреннего финансового контроля можно признать удовлетворительным.</w:t>
      </w:r>
      <w:r w:rsidR="00C26800" w:rsidRPr="00F90E68">
        <w:rPr>
          <w:rFonts w:ascii="Times New Roman" w:hAnsi="Times New Roman" w:cs="Times New Roman"/>
          <w:bCs/>
          <w:sz w:val="26"/>
          <w:szCs w:val="26"/>
        </w:rPr>
        <w:t xml:space="preserve"> Бюджетные процедуры, в отношении которых осуществляется внутренний финансовый контроль:</w:t>
      </w:r>
    </w:p>
    <w:p w:rsidR="00C26800" w:rsidRPr="00F90E68" w:rsidRDefault="00C26800" w:rsidP="00EA43DF">
      <w:pPr>
        <w:pStyle w:val="a3"/>
        <w:numPr>
          <w:ilvl w:val="0"/>
          <w:numId w:val="2"/>
        </w:numPr>
        <w:spacing w:after="0" w:line="240" w:lineRule="auto"/>
        <w:ind w:left="431" w:hanging="425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Составление и исполнение бюджетной сметы</w:t>
      </w:r>
    </w:p>
    <w:p w:rsidR="00C26800" w:rsidRPr="00F90E68" w:rsidRDefault="00C26800" w:rsidP="00EA43DF">
      <w:pPr>
        <w:pStyle w:val="a3"/>
        <w:numPr>
          <w:ilvl w:val="0"/>
          <w:numId w:val="2"/>
        </w:numPr>
        <w:spacing w:after="0" w:line="240" w:lineRule="auto"/>
        <w:ind w:left="431" w:hanging="425"/>
        <w:rPr>
          <w:rFonts w:ascii="Times New Roman" w:hAnsi="Times New Roman" w:cs="Times New Roman"/>
          <w:bCs/>
          <w:sz w:val="26"/>
          <w:szCs w:val="26"/>
        </w:rPr>
      </w:pPr>
      <w:r w:rsidRPr="00F90E68">
        <w:rPr>
          <w:rFonts w:ascii="Times New Roman" w:hAnsi="Times New Roman" w:cs="Times New Roman"/>
          <w:spacing w:val="2"/>
          <w:sz w:val="26"/>
          <w:szCs w:val="26"/>
        </w:rPr>
        <w:t>Принятие в пределах доведенных лимитов бюджетных обязательств и (или) бюджетных ассигнований бюджетных обязательств</w:t>
      </w:r>
    </w:p>
    <w:p w:rsidR="000A60D8" w:rsidRPr="00F90E68" w:rsidRDefault="00C26800" w:rsidP="00EA43DF">
      <w:pPr>
        <w:pStyle w:val="a3"/>
        <w:numPr>
          <w:ilvl w:val="0"/>
          <w:numId w:val="2"/>
        </w:numPr>
        <w:spacing w:after="0" w:line="240" w:lineRule="auto"/>
        <w:ind w:left="431" w:hanging="425"/>
        <w:rPr>
          <w:rFonts w:ascii="Times New Roman" w:hAnsi="Times New Roman" w:cs="Times New Roman"/>
          <w:bCs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Ведение бюджетного учета, в том числе принятие к учету первичных учетных документов (составления сводных учетных документов), отражение информации, указанной в первичных учетных документах и регистрах бюджетного учета, проведение оценки имущества и обязательств, а также инвента</w:t>
      </w:r>
      <w:r w:rsidR="000A60D8" w:rsidRPr="00F90E68">
        <w:rPr>
          <w:rFonts w:ascii="Times New Roman" w:hAnsi="Times New Roman" w:cs="Times New Roman"/>
          <w:sz w:val="26"/>
          <w:szCs w:val="26"/>
        </w:rPr>
        <w:t>ризации;</w:t>
      </w:r>
    </w:p>
    <w:p w:rsidR="00C26800" w:rsidRPr="00F90E68" w:rsidRDefault="00C26800" w:rsidP="00EA43DF">
      <w:pPr>
        <w:pStyle w:val="a3"/>
        <w:numPr>
          <w:ilvl w:val="0"/>
          <w:numId w:val="2"/>
        </w:numPr>
        <w:spacing w:after="0" w:line="240" w:lineRule="auto"/>
        <w:ind w:left="431" w:hanging="425"/>
        <w:rPr>
          <w:rFonts w:ascii="Times New Roman" w:hAnsi="Times New Roman" w:cs="Times New Roman"/>
          <w:bCs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Составление и представление бюджетной отчетности и сводной бюджетной отчетности</w:t>
      </w:r>
    </w:p>
    <w:p w:rsidR="00112906" w:rsidRPr="00F90E68" w:rsidRDefault="00112906" w:rsidP="00841674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A45813" w:rsidRPr="00F90E68" w:rsidRDefault="00A45813" w:rsidP="00EA43DF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По результатам проведения аудиторской проверки составлен</w:t>
      </w:r>
      <w:r w:rsidR="00767C6B" w:rsidRPr="00F90E68">
        <w:rPr>
          <w:rFonts w:ascii="Times New Roman" w:hAnsi="Times New Roman" w:cs="Times New Roman"/>
          <w:sz w:val="26"/>
          <w:szCs w:val="26"/>
        </w:rPr>
        <w:t>о</w:t>
      </w:r>
      <w:r w:rsidRPr="00F90E68">
        <w:rPr>
          <w:rFonts w:ascii="Times New Roman" w:hAnsi="Times New Roman" w:cs="Times New Roman"/>
          <w:sz w:val="26"/>
          <w:szCs w:val="26"/>
        </w:rPr>
        <w:t xml:space="preserve"> и направлен</w:t>
      </w:r>
      <w:r w:rsidR="00767C6B" w:rsidRPr="00F90E68">
        <w:rPr>
          <w:rFonts w:ascii="Times New Roman" w:hAnsi="Times New Roman" w:cs="Times New Roman"/>
          <w:sz w:val="26"/>
          <w:szCs w:val="26"/>
        </w:rPr>
        <w:t>о</w:t>
      </w:r>
      <w:r w:rsidRPr="00F90E68">
        <w:rPr>
          <w:rFonts w:ascii="Times New Roman" w:hAnsi="Times New Roman" w:cs="Times New Roman"/>
          <w:sz w:val="26"/>
          <w:szCs w:val="26"/>
        </w:rPr>
        <w:t xml:space="preserve"> </w:t>
      </w:r>
      <w:r w:rsidR="0076441C" w:rsidRPr="00F90E68">
        <w:rPr>
          <w:rFonts w:ascii="Times New Roman" w:hAnsi="Times New Roman" w:cs="Times New Roman"/>
          <w:sz w:val="26"/>
          <w:szCs w:val="26"/>
        </w:rPr>
        <w:t>руководителю с</w:t>
      </w:r>
      <w:r w:rsidR="0076441C" w:rsidRPr="00F90E68">
        <w:rPr>
          <w:rFonts w:ascii="Times New Roman" w:hAnsi="Times New Roman" w:cs="Times New Roman"/>
          <w:bCs/>
          <w:sz w:val="26"/>
          <w:szCs w:val="26"/>
        </w:rPr>
        <w:t>труктурного подразделения, ответственного за выполнение бюджетных процедур</w:t>
      </w:r>
      <w:r w:rsidR="0076441C" w:rsidRPr="00F90E68">
        <w:rPr>
          <w:rFonts w:ascii="Times New Roman" w:hAnsi="Times New Roman" w:cs="Times New Roman"/>
          <w:sz w:val="26"/>
          <w:szCs w:val="26"/>
        </w:rPr>
        <w:t xml:space="preserve"> (отдел бухгалтерского учета и отчетности администрации Чистоозерного района Новосибирской области) заключение </w:t>
      </w:r>
      <w:r w:rsidRPr="00F90E68">
        <w:rPr>
          <w:rFonts w:ascii="Times New Roman" w:hAnsi="Times New Roman" w:cs="Times New Roman"/>
          <w:sz w:val="26"/>
          <w:szCs w:val="26"/>
        </w:rPr>
        <w:t xml:space="preserve">от </w:t>
      </w:r>
      <w:r w:rsidR="00753B34">
        <w:rPr>
          <w:rFonts w:ascii="Times New Roman" w:hAnsi="Times New Roman" w:cs="Times New Roman"/>
          <w:sz w:val="26"/>
          <w:szCs w:val="26"/>
        </w:rPr>
        <w:t>29</w:t>
      </w:r>
      <w:r w:rsidRPr="00F90E68">
        <w:rPr>
          <w:rFonts w:ascii="Times New Roman" w:hAnsi="Times New Roman" w:cs="Times New Roman"/>
          <w:sz w:val="26"/>
          <w:szCs w:val="26"/>
        </w:rPr>
        <w:t>.0</w:t>
      </w:r>
      <w:r w:rsidR="00753B34">
        <w:rPr>
          <w:rFonts w:ascii="Times New Roman" w:hAnsi="Times New Roman" w:cs="Times New Roman"/>
          <w:sz w:val="26"/>
          <w:szCs w:val="26"/>
        </w:rPr>
        <w:t>4</w:t>
      </w:r>
      <w:r w:rsidRPr="00F90E68">
        <w:rPr>
          <w:rFonts w:ascii="Times New Roman" w:hAnsi="Times New Roman" w:cs="Times New Roman"/>
          <w:sz w:val="26"/>
          <w:szCs w:val="26"/>
        </w:rPr>
        <w:t>.20</w:t>
      </w:r>
      <w:r w:rsidR="0076441C" w:rsidRPr="00F90E68">
        <w:rPr>
          <w:rFonts w:ascii="Times New Roman" w:hAnsi="Times New Roman" w:cs="Times New Roman"/>
          <w:sz w:val="26"/>
          <w:szCs w:val="26"/>
        </w:rPr>
        <w:t>2</w:t>
      </w:r>
      <w:r w:rsidR="00753B34">
        <w:rPr>
          <w:rFonts w:ascii="Times New Roman" w:hAnsi="Times New Roman" w:cs="Times New Roman"/>
          <w:sz w:val="26"/>
          <w:szCs w:val="26"/>
        </w:rPr>
        <w:t>2</w:t>
      </w:r>
      <w:r w:rsidRPr="00F90E68">
        <w:rPr>
          <w:rFonts w:ascii="Times New Roman" w:hAnsi="Times New Roman" w:cs="Times New Roman"/>
          <w:sz w:val="26"/>
          <w:szCs w:val="26"/>
        </w:rPr>
        <w:t xml:space="preserve"> г.</w:t>
      </w:r>
      <w:r w:rsidR="00841674" w:rsidRPr="00F90E68">
        <w:rPr>
          <w:rFonts w:ascii="Times New Roman" w:hAnsi="Times New Roman" w:cs="Times New Roman"/>
          <w:sz w:val="26"/>
          <w:szCs w:val="26"/>
        </w:rPr>
        <w:t xml:space="preserve"> Возражения на </w:t>
      </w:r>
      <w:r w:rsidR="0076441C" w:rsidRPr="00F90E68">
        <w:rPr>
          <w:rFonts w:ascii="Times New Roman" w:hAnsi="Times New Roman" w:cs="Times New Roman"/>
          <w:sz w:val="26"/>
          <w:szCs w:val="26"/>
        </w:rPr>
        <w:t>заключение</w:t>
      </w:r>
      <w:r w:rsidR="00841674" w:rsidRPr="00F90E68">
        <w:rPr>
          <w:rFonts w:ascii="Times New Roman" w:hAnsi="Times New Roman" w:cs="Times New Roman"/>
          <w:sz w:val="26"/>
          <w:szCs w:val="26"/>
        </w:rPr>
        <w:t xml:space="preserve"> со стороны </w:t>
      </w:r>
      <w:r w:rsidR="0076441C" w:rsidRPr="00F90E68">
        <w:rPr>
          <w:rFonts w:ascii="Times New Roman" w:hAnsi="Times New Roman" w:cs="Times New Roman"/>
          <w:sz w:val="26"/>
          <w:szCs w:val="26"/>
        </w:rPr>
        <w:t>р</w:t>
      </w:r>
      <w:r w:rsidR="0076441C" w:rsidRPr="00F90E68">
        <w:rPr>
          <w:rFonts w:ascii="Times New Roman" w:hAnsi="Times New Roman"/>
          <w:sz w:val="26"/>
          <w:szCs w:val="26"/>
        </w:rPr>
        <w:t>уководителя с</w:t>
      </w:r>
      <w:r w:rsidR="0076441C" w:rsidRPr="00F90E68">
        <w:rPr>
          <w:rFonts w:ascii="Times New Roman" w:hAnsi="Times New Roman"/>
          <w:bCs/>
          <w:sz w:val="26"/>
          <w:szCs w:val="26"/>
        </w:rPr>
        <w:t>труктурного подразделения, ответственного за выполнение бюджетной процедуры</w:t>
      </w:r>
      <w:r w:rsidR="0076441C" w:rsidRPr="00F90E68">
        <w:rPr>
          <w:rFonts w:ascii="Times New Roman" w:hAnsi="Times New Roman" w:cs="Times New Roman"/>
          <w:sz w:val="26"/>
          <w:szCs w:val="26"/>
        </w:rPr>
        <w:t xml:space="preserve"> (объекта   </w:t>
      </w:r>
      <w:proofErr w:type="gramStart"/>
      <w:r w:rsidR="0076441C" w:rsidRPr="00F90E68">
        <w:rPr>
          <w:rFonts w:ascii="Times New Roman" w:hAnsi="Times New Roman" w:cs="Times New Roman"/>
          <w:sz w:val="26"/>
          <w:szCs w:val="26"/>
        </w:rPr>
        <w:t xml:space="preserve">проверки)  </w:t>
      </w:r>
      <w:r w:rsidR="00841674" w:rsidRPr="00F90E68">
        <w:rPr>
          <w:rFonts w:ascii="Times New Roman" w:hAnsi="Times New Roman" w:cs="Times New Roman"/>
          <w:sz w:val="26"/>
          <w:szCs w:val="26"/>
        </w:rPr>
        <w:t>не</w:t>
      </w:r>
      <w:proofErr w:type="gramEnd"/>
      <w:r w:rsidR="00841674" w:rsidRPr="00F90E68">
        <w:rPr>
          <w:rFonts w:ascii="Times New Roman" w:hAnsi="Times New Roman" w:cs="Times New Roman"/>
          <w:sz w:val="26"/>
          <w:szCs w:val="26"/>
        </w:rPr>
        <w:t xml:space="preserve"> поступали.</w:t>
      </w:r>
    </w:p>
    <w:p w:rsidR="00F012C7" w:rsidRDefault="00F012C7" w:rsidP="00F012C7">
      <w:pPr>
        <w:shd w:val="clear" w:color="auto" w:fill="FFFFFF"/>
        <w:spacing w:after="255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317A53">
        <w:rPr>
          <w:rFonts w:ascii="Times New Roman" w:eastAsia="Times New Roman" w:hAnsi="Times New Roman"/>
          <w:sz w:val="26"/>
          <w:szCs w:val="26"/>
          <w:lang w:eastAsia="ru-RU"/>
        </w:rPr>
        <w:t xml:space="preserve">В ходе проведения аудиторской проверки цели осуществления внутреннего финансового аудита, установленные пунктом 2 статьи 160.2-1 Бюджетного кодекса Российской Федерации и программой аудиторского мероприятия достигнуты. </w:t>
      </w:r>
    </w:p>
    <w:p w:rsidR="00F012C7" w:rsidRDefault="00F012C7" w:rsidP="00F012C7">
      <w:pPr>
        <w:shd w:val="clear" w:color="auto" w:fill="FFFFFF"/>
        <w:spacing w:after="255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317A53">
        <w:rPr>
          <w:rFonts w:ascii="Times New Roman" w:eastAsia="Times New Roman" w:hAnsi="Times New Roman"/>
          <w:sz w:val="26"/>
          <w:szCs w:val="26"/>
          <w:lang w:eastAsia="ru-RU"/>
        </w:rPr>
        <w:t xml:space="preserve">По результатам проверки </w:t>
      </w:r>
      <w:r w:rsidRPr="00317A53">
        <w:rPr>
          <w:rFonts w:ascii="Times New Roman" w:hAnsi="Times New Roman"/>
          <w:sz w:val="26"/>
          <w:szCs w:val="26"/>
        </w:rPr>
        <w:t>существенных недостатков системы внутреннего финансового контроля</w:t>
      </w:r>
      <w:r w:rsidRPr="00317A53">
        <w:rPr>
          <w:rFonts w:ascii="Times New Roman" w:eastAsia="Times New Roman" w:hAnsi="Times New Roman"/>
          <w:sz w:val="26"/>
          <w:szCs w:val="26"/>
          <w:lang w:eastAsia="ru-RU"/>
        </w:rPr>
        <w:t xml:space="preserve"> не выявлено. </w:t>
      </w:r>
    </w:p>
    <w:p w:rsidR="00F012C7" w:rsidRPr="00317A53" w:rsidRDefault="00F012C7" w:rsidP="00F012C7">
      <w:pPr>
        <w:shd w:val="clear" w:color="auto" w:fill="FFFFFF"/>
        <w:spacing w:after="255" w:line="240" w:lineRule="auto"/>
        <w:ind w:firstLine="567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 w:rsidRPr="00317A53">
        <w:rPr>
          <w:rFonts w:ascii="Times New Roman" w:eastAsia="Times New Roman" w:hAnsi="Times New Roman"/>
          <w:sz w:val="26"/>
          <w:szCs w:val="26"/>
          <w:lang w:eastAsia="ru-RU"/>
        </w:rPr>
        <w:t>Б</w:t>
      </w:r>
      <w:r w:rsidRPr="00317A53">
        <w:rPr>
          <w:rFonts w:ascii="Times New Roman" w:hAnsi="Times New Roman"/>
          <w:sz w:val="26"/>
          <w:szCs w:val="26"/>
        </w:rPr>
        <w:t>юджетная отчетность составлена в соответствии с установленными стандартами и не содержит искажений.</w:t>
      </w:r>
    </w:p>
    <w:p w:rsidR="00F012C7" w:rsidRDefault="00F012C7" w:rsidP="00F012C7">
      <w:pPr>
        <w:pStyle w:val="headertexttopleveltextcenter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6"/>
          <w:szCs w:val="26"/>
        </w:rPr>
      </w:pPr>
      <w:r w:rsidRPr="00317A53">
        <w:rPr>
          <w:sz w:val="26"/>
          <w:szCs w:val="26"/>
        </w:rPr>
        <w:t xml:space="preserve">Выявленные бюджетные риски включены в реестр бюджетных рисков, утвержденный 06.12.2021 г. </w:t>
      </w:r>
    </w:p>
    <w:p w:rsidR="00F012C7" w:rsidRDefault="00F012C7" w:rsidP="00F012C7">
      <w:pPr>
        <w:pStyle w:val="headertexttopleveltextcenter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6"/>
          <w:szCs w:val="26"/>
        </w:rPr>
      </w:pPr>
    </w:p>
    <w:p w:rsidR="00AA564E" w:rsidRDefault="00022313" w:rsidP="00F012C7">
      <w:pPr>
        <w:pStyle w:val="headertexttopleveltextcenter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6"/>
          <w:szCs w:val="26"/>
        </w:rPr>
      </w:pPr>
      <w:r w:rsidRPr="00F90E68">
        <w:rPr>
          <w:sz w:val="26"/>
          <w:szCs w:val="26"/>
        </w:rPr>
        <w:t>П</w:t>
      </w:r>
      <w:r w:rsidR="00D8318D" w:rsidRPr="00F90E68">
        <w:rPr>
          <w:sz w:val="26"/>
          <w:szCs w:val="26"/>
        </w:rPr>
        <w:t xml:space="preserve">о результатам рассмотрения </w:t>
      </w:r>
      <w:r w:rsidRPr="00F90E68">
        <w:rPr>
          <w:sz w:val="26"/>
          <w:szCs w:val="26"/>
        </w:rPr>
        <w:t>заключения по результатам аудиторской проверки</w:t>
      </w:r>
      <w:r w:rsidR="00D8318D" w:rsidRPr="00F90E68">
        <w:rPr>
          <w:sz w:val="26"/>
          <w:szCs w:val="26"/>
        </w:rPr>
        <w:t xml:space="preserve">, в соответствии с распоряжением администрации Чистоозерного района Новосибирской области от </w:t>
      </w:r>
      <w:r w:rsidR="00AA564E">
        <w:rPr>
          <w:sz w:val="26"/>
          <w:szCs w:val="26"/>
        </w:rPr>
        <w:t>20</w:t>
      </w:r>
      <w:r w:rsidR="00D8318D" w:rsidRPr="00F90E68">
        <w:rPr>
          <w:sz w:val="26"/>
          <w:szCs w:val="26"/>
        </w:rPr>
        <w:t>.0</w:t>
      </w:r>
      <w:r w:rsidR="00E858F9" w:rsidRPr="00F90E68">
        <w:rPr>
          <w:sz w:val="26"/>
          <w:szCs w:val="26"/>
        </w:rPr>
        <w:t>5</w:t>
      </w:r>
      <w:r w:rsidR="00D8318D" w:rsidRPr="00F90E68">
        <w:rPr>
          <w:sz w:val="26"/>
          <w:szCs w:val="26"/>
        </w:rPr>
        <w:t>.20</w:t>
      </w:r>
      <w:r w:rsidRPr="00F90E68">
        <w:rPr>
          <w:sz w:val="26"/>
          <w:szCs w:val="26"/>
        </w:rPr>
        <w:t>2</w:t>
      </w:r>
      <w:r w:rsidR="00AA564E">
        <w:rPr>
          <w:sz w:val="26"/>
          <w:szCs w:val="26"/>
        </w:rPr>
        <w:t>2</w:t>
      </w:r>
      <w:r w:rsidR="00D8318D" w:rsidRPr="00F90E68">
        <w:rPr>
          <w:sz w:val="26"/>
          <w:szCs w:val="26"/>
        </w:rPr>
        <w:t xml:space="preserve"> г. № </w:t>
      </w:r>
      <w:r w:rsidR="00AA564E">
        <w:rPr>
          <w:sz w:val="26"/>
          <w:szCs w:val="26"/>
        </w:rPr>
        <w:t>3</w:t>
      </w:r>
      <w:r w:rsidR="00E858F9" w:rsidRPr="00F90E68">
        <w:rPr>
          <w:sz w:val="26"/>
          <w:szCs w:val="26"/>
        </w:rPr>
        <w:t>4</w:t>
      </w:r>
      <w:r w:rsidR="00D8318D" w:rsidRPr="00F90E68">
        <w:rPr>
          <w:sz w:val="26"/>
          <w:szCs w:val="26"/>
        </w:rPr>
        <w:t xml:space="preserve"> принят</w:t>
      </w:r>
      <w:r w:rsidR="00AA564E">
        <w:rPr>
          <w:sz w:val="26"/>
          <w:szCs w:val="26"/>
        </w:rPr>
        <w:t>ы</w:t>
      </w:r>
      <w:r w:rsidR="00D8318D" w:rsidRPr="00F90E68">
        <w:rPr>
          <w:sz w:val="26"/>
          <w:szCs w:val="26"/>
        </w:rPr>
        <w:t xml:space="preserve"> решени</w:t>
      </w:r>
      <w:r w:rsidR="00AA564E">
        <w:rPr>
          <w:sz w:val="26"/>
          <w:szCs w:val="26"/>
        </w:rPr>
        <w:t>я:</w:t>
      </w:r>
    </w:p>
    <w:p w:rsidR="00AA564E" w:rsidRDefault="00AA564E" w:rsidP="00AA564E">
      <w:pPr>
        <w:pStyle w:val="headertexttopleveltextcenter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6"/>
          <w:szCs w:val="26"/>
        </w:rPr>
      </w:pPr>
      <w:r w:rsidRPr="00AA564E">
        <w:rPr>
          <w:sz w:val="26"/>
          <w:szCs w:val="26"/>
        </w:rPr>
        <w:t>-</w:t>
      </w:r>
      <w:r w:rsidR="00D8318D" w:rsidRPr="00AA564E">
        <w:rPr>
          <w:sz w:val="26"/>
          <w:szCs w:val="26"/>
        </w:rPr>
        <w:t xml:space="preserve"> о необходимости реализации аудиторских выводов, предложений и рекомендаций, </w:t>
      </w:r>
      <w:proofErr w:type="gramStart"/>
      <w:r w:rsidR="00D8318D" w:rsidRPr="00AA564E">
        <w:rPr>
          <w:sz w:val="26"/>
          <w:szCs w:val="26"/>
        </w:rPr>
        <w:t xml:space="preserve">содержащихся  </w:t>
      </w:r>
      <w:r w:rsidR="00022313" w:rsidRPr="00AA564E">
        <w:rPr>
          <w:sz w:val="26"/>
          <w:szCs w:val="26"/>
        </w:rPr>
        <w:t>в</w:t>
      </w:r>
      <w:proofErr w:type="gramEnd"/>
      <w:r w:rsidR="00022313" w:rsidRPr="00AA564E">
        <w:rPr>
          <w:sz w:val="26"/>
          <w:szCs w:val="26"/>
        </w:rPr>
        <w:t xml:space="preserve"> заключении по р</w:t>
      </w:r>
      <w:r w:rsidRPr="00AA564E">
        <w:rPr>
          <w:sz w:val="26"/>
          <w:szCs w:val="26"/>
        </w:rPr>
        <w:t>езультатам аудиторской проверки;</w:t>
      </w:r>
    </w:p>
    <w:p w:rsidR="00AA564E" w:rsidRDefault="00022313" w:rsidP="00AA564E">
      <w:pPr>
        <w:pStyle w:val="headertexttopleveltextcenter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6"/>
          <w:szCs w:val="26"/>
        </w:rPr>
      </w:pPr>
      <w:r w:rsidRPr="00AA564E">
        <w:rPr>
          <w:sz w:val="26"/>
          <w:szCs w:val="26"/>
        </w:rPr>
        <w:t xml:space="preserve"> </w:t>
      </w:r>
      <w:r w:rsidR="00D8318D" w:rsidRPr="00AA564E">
        <w:rPr>
          <w:sz w:val="26"/>
          <w:szCs w:val="26"/>
        </w:rPr>
        <w:t xml:space="preserve"> </w:t>
      </w:r>
      <w:r w:rsidR="00AA564E" w:rsidRPr="00AA564E">
        <w:rPr>
          <w:sz w:val="26"/>
          <w:szCs w:val="26"/>
        </w:rPr>
        <w:t xml:space="preserve">- </w:t>
      </w:r>
      <w:r w:rsidR="00AA564E" w:rsidRPr="00AA564E">
        <w:rPr>
          <w:sz w:val="26"/>
          <w:szCs w:val="26"/>
        </w:rPr>
        <w:t xml:space="preserve">о </w:t>
      </w:r>
      <w:r w:rsidR="00AA564E" w:rsidRPr="00AA564E">
        <w:rPr>
          <w:sz w:val="26"/>
          <w:szCs w:val="26"/>
        </w:rPr>
        <w:t>разработ</w:t>
      </w:r>
      <w:r w:rsidR="00AA564E" w:rsidRPr="00AA564E">
        <w:rPr>
          <w:sz w:val="26"/>
          <w:szCs w:val="26"/>
        </w:rPr>
        <w:t>ке</w:t>
      </w:r>
      <w:r w:rsidR="00AA564E" w:rsidRPr="00AA564E">
        <w:rPr>
          <w:sz w:val="26"/>
          <w:szCs w:val="26"/>
        </w:rPr>
        <w:t xml:space="preserve"> план</w:t>
      </w:r>
      <w:r w:rsidR="00AA564E" w:rsidRPr="00AA564E">
        <w:rPr>
          <w:sz w:val="26"/>
          <w:szCs w:val="26"/>
        </w:rPr>
        <w:t>а</w:t>
      </w:r>
      <w:r w:rsidR="00AA564E" w:rsidRPr="00AA564E">
        <w:rPr>
          <w:sz w:val="26"/>
          <w:szCs w:val="26"/>
        </w:rPr>
        <w:t xml:space="preserve"> мероприятий по устранению выявленных недостатков и нарушений и совершенствованию выполнения операций (действий) по выполнению бюджетных процедур с установлением срока их выполнения;</w:t>
      </w:r>
    </w:p>
    <w:p w:rsidR="00AA564E" w:rsidRDefault="00AA564E" w:rsidP="00AA564E">
      <w:pPr>
        <w:pStyle w:val="headertexttopleveltextcenter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6"/>
          <w:szCs w:val="26"/>
        </w:rPr>
      </w:pPr>
      <w:r w:rsidRPr="00AA564E">
        <w:rPr>
          <w:sz w:val="26"/>
          <w:szCs w:val="26"/>
        </w:rPr>
        <w:t xml:space="preserve">- </w:t>
      </w:r>
      <w:r w:rsidRPr="00AA564E">
        <w:rPr>
          <w:sz w:val="26"/>
          <w:szCs w:val="26"/>
        </w:rPr>
        <w:t xml:space="preserve">об </w:t>
      </w:r>
      <w:r w:rsidRPr="00AA564E">
        <w:rPr>
          <w:sz w:val="26"/>
          <w:szCs w:val="26"/>
        </w:rPr>
        <w:t>обеспеч</w:t>
      </w:r>
      <w:r w:rsidRPr="00AA564E">
        <w:rPr>
          <w:sz w:val="26"/>
          <w:szCs w:val="26"/>
        </w:rPr>
        <w:t>ении</w:t>
      </w:r>
      <w:r w:rsidRPr="00AA564E">
        <w:rPr>
          <w:sz w:val="26"/>
          <w:szCs w:val="26"/>
        </w:rPr>
        <w:t xml:space="preserve"> выполнение плана мероприятий по устранению выявленных недостатков и нарушений в установленные сроки;</w:t>
      </w:r>
    </w:p>
    <w:p w:rsidR="00AA564E" w:rsidRPr="00AA564E" w:rsidRDefault="00AA564E" w:rsidP="00AA564E">
      <w:pPr>
        <w:pStyle w:val="headertexttopleveltextcenter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6"/>
          <w:szCs w:val="26"/>
        </w:rPr>
      </w:pPr>
      <w:r w:rsidRPr="00AA564E">
        <w:rPr>
          <w:sz w:val="26"/>
          <w:szCs w:val="26"/>
        </w:rPr>
        <w:lastRenderedPageBreak/>
        <w:t xml:space="preserve">- </w:t>
      </w:r>
      <w:r w:rsidRPr="00AA564E">
        <w:rPr>
          <w:sz w:val="26"/>
          <w:szCs w:val="26"/>
        </w:rPr>
        <w:t xml:space="preserve">об </w:t>
      </w:r>
      <w:r w:rsidRPr="00AA564E">
        <w:rPr>
          <w:sz w:val="26"/>
          <w:szCs w:val="26"/>
          <w:shd w:val="clear" w:color="auto" w:fill="FFFFFF" w:themeFill="background1"/>
        </w:rPr>
        <w:t>обеспеч</w:t>
      </w:r>
      <w:r w:rsidRPr="00AA564E">
        <w:rPr>
          <w:sz w:val="26"/>
          <w:szCs w:val="26"/>
          <w:shd w:val="clear" w:color="auto" w:fill="FFFFFF" w:themeFill="background1"/>
        </w:rPr>
        <w:t>ении</w:t>
      </w:r>
      <w:r w:rsidRPr="00AA564E">
        <w:rPr>
          <w:sz w:val="26"/>
          <w:szCs w:val="26"/>
          <w:shd w:val="clear" w:color="auto" w:fill="FFFFFF" w:themeFill="background1"/>
        </w:rPr>
        <w:t xml:space="preserve"> организаци</w:t>
      </w:r>
      <w:r w:rsidRPr="00AA564E">
        <w:rPr>
          <w:sz w:val="26"/>
          <w:szCs w:val="26"/>
          <w:shd w:val="clear" w:color="auto" w:fill="FFFFFF" w:themeFill="background1"/>
        </w:rPr>
        <w:t>и</w:t>
      </w:r>
      <w:r w:rsidRPr="00AA564E">
        <w:rPr>
          <w:sz w:val="26"/>
          <w:szCs w:val="26"/>
          <w:shd w:val="clear" w:color="auto" w:fill="FFFFFF" w:themeFill="background1"/>
        </w:rPr>
        <w:t xml:space="preserve"> внутреннего финансового контроля и применени</w:t>
      </w:r>
      <w:r w:rsidRPr="00AA564E">
        <w:rPr>
          <w:sz w:val="26"/>
          <w:szCs w:val="26"/>
          <w:shd w:val="clear" w:color="auto" w:fill="FFFFFF" w:themeFill="background1"/>
        </w:rPr>
        <w:t>и</w:t>
      </w:r>
      <w:r w:rsidRPr="00AA564E">
        <w:rPr>
          <w:sz w:val="26"/>
          <w:szCs w:val="26"/>
          <w:shd w:val="clear" w:color="auto" w:fill="FFFFFF" w:themeFill="background1"/>
        </w:rPr>
        <w:t xml:space="preserve"> контрольных действий, позволяющих минимизировать бюджетные риски и предупреждать (не допускать) нарушения и недостатки</w:t>
      </w:r>
      <w:r w:rsidRPr="00AA564E">
        <w:rPr>
          <w:color w:val="333333"/>
          <w:sz w:val="26"/>
          <w:szCs w:val="26"/>
        </w:rPr>
        <w:t>.</w:t>
      </w:r>
    </w:p>
    <w:p w:rsidR="00AA564E" w:rsidRDefault="00AA564E" w:rsidP="00D92932">
      <w:pPr>
        <w:pStyle w:val="headertexttopleveltextcentertext"/>
        <w:shd w:val="clear" w:color="auto" w:fill="FFFFFF"/>
        <w:spacing w:before="240" w:beforeAutospacing="0" w:after="240" w:afterAutospacing="0"/>
        <w:ind w:firstLine="567"/>
        <w:jc w:val="both"/>
        <w:textAlignment w:val="baseline"/>
        <w:rPr>
          <w:sz w:val="26"/>
          <w:szCs w:val="26"/>
        </w:rPr>
      </w:pPr>
      <w:r w:rsidRPr="0092412B">
        <w:rPr>
          <w:sz w:val="26"/>
          <w:szCs w:val="26"/>
        </w:rPr>
        <w:t>Во исполнении указанного распоряжения разработан</w:t>
      </w:r>
      <w:r>
        <w:rPr>
          <w:sz w:val="26"/>
          <w:szCs w:val="26"/>
        </w:rPr>
        <w:t xml:space="preserve"> и утвержден 20.05.2022 г.</w:t>
      </w:r>
      <w:r w:rsidRPr="0092412B">
        <w:rPr>
          <w:sz w:val="26"/>
          <w:szCs w:val="26"/>
        </w:rPr>
        <w:t xml:space="preserve"> план мероприятий по устранению выявленных недостатков и нарушений</w:t>
      </w:r>
      <w:r>
        <w:rPr>
          <w:sz w:val="26"/>
          <w:szCs w:val="26"/>
        </w:rPr>
        <w:t xml:space="preserve"> (далее – План)</w:t>
      </w:r>
      <w:r w:rsidRPr="0092412B">
        <w:rPr>
          <w:sz w:val="26"/>
          <w:szCs w:val="26"/>
        </w:rPr>
        <w:t xml:space="preserve"> с указанием сроков устранения. </w:t>
      </w:r>
      <w:r>
        <w:rPr>
          <w:sz w:val="26"/>
          <w:szCs w:val="26"/>
        </w:rPr>
        <w:t xml:space="preserve">Информация о выполнении Плана получена от начальника отдела бухгалтерского учета и отчетности </w:t>
      </w:r>
      <w:r w:rsidR="00D92932">
        <w:rPr>
          <w:sz w:val="26"/>
          <w:szCs w:val="26"/>
        </w:rPr>
        <w:t>30</w:t>
      </w:r>
      <w:r>
        <w:rPr>
          <w:sz w:val="26"/>
          <w:szCs w:val="26"/>
        </w:rPr>
        <w:t>.</w:t>
      </w:r>
      <w:r w:rsidR="00D92932">
        <w:rPr>
          <w:sz w:val="26"/>
          <w:szCs w:val="26"/>
        </w:rPr>
        <w:t>05</w:t>
      </w:r>
      <w:r>
        <w:rPr>
          <w:sz w:val="26"/>
          <w:szCs w:val="26"/>
        </w:rPr>
        <w:t>.2022 г.</w:t>
      </w:r>
      <w:r w:rsidR="00D92932">
        <w:rPr>
          <w:sz w:val="26"/>
          <w:szCs w:val="26"/>
        </w:rPr>
        <w:t xml:space="preserve"> Мероприятия по устранению выявленных недостатков </w:t>
      </w:r>
      <w:proofErr w:type="gramStart"/>
      <w:r w:rsidR="00D92932">
        <w:rPr>
          <w:sz w:val="26"/>
          <w:szCs w:val="26"/>
        </w:rPr>
        <w:t>и  нарушений</w:t>
      </w:r>
      <w:proofErr w:type="gramEnd"/>
      <w:r w:rsidR="00D92932">
        <w:rPr>
          <w:sz w:val="26"/>
          <w:szCs w:val="26"/>
        </w:rPr>
        <w:t xml:space="preserve"> (причин их возникновения) проведены в соответствии с Планом.</w:t>
      </w:r>
    </w:p>
    <w:p w:rsidR="00E858F9" w:rsidRPr="00F90E68" w:rsidRDefault="0092412B" w:rsidP="00C91C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 xml:space="preserve">На основании распоряжения администрации Чистоозерного района Новосибирской области № </w:t>
      </w:r>
      <w:r w:rsidR="00D92932">
        <w:rPr>
          <w:rFonts w:ascii="Times New Roman" w:hAnsi="Times New Roman" w:cs="Times New Roman"/>
          <w:sz w:val="26"/>
          <w:szCs w:val="26"/>
        </w:rPr>
        <w:t>88</w:t>
      </w:r>
      <w:r w:rsidRPr="00F90E68">
        <w:rPr>
          <w:rFonts w:ascii="Times New Roman" w:hAnsi="Times New Roman" w:cs="Times New Roman"/>
          <w:sz w:val="26"/>
          <w:szCs w:val="26"/>
        </w:rPr>
        <w:t xml:space="preserve"> от </w:t>
      </w:r>
      <w:r w:rsidR="00D92932">
        <w:rPr>
          <w:rFonts w:ascii="Times New Roman" w:hAnsi="Times New Roman" w:cs="Times New Roman"/>
          <w:sz w:val="26"/>
          <w:szCs w:val="26"/>
        </w:rPr>
        <w:t>08</w:t>
      </w:r>
      <w:r w:rsidRPr="00F90E68">
        <w:rPr>
          <w:rFonts w:ascii="Times New Roman" w:hAnsi="Times New Roman" w:cs="Times New Roman"/>
          <w:sz w:val="26"/>
          <w:szCs w:val="26"/>
        </w:rPr>
        <w:t>.</w:t>
      </w:r>
      <w:r w:rsidR="00E858F9" w:rsidRPr="00F90E68">
        <w:rPr>
          <w:rFonts w:ascii="Times New Roman" w:hAnsi="Times New Roman" w:cs="Times New Roman"/>
          <w:sz w:val="26"/>
          <w:szCs w:val="26"/>
        </w:rPr>
        <w:t>12</w:t>
      </w:r>
      <w:r w:rsidRPr="00F90E68">
        <w:rPr>
          <w:rFonts w:ascii="Times New Roman" w:hAnsi="Times New Roman" w:cs="Times New Roman"/>
          <w:sz w:val="26"/>
          <w:szCs w:val="26"/>
        </w:rPr>
        <w:t>.202</w:t>
      </w:r>
      <w:r w:rsidR="00D92932">
        <w:rPr>
          <w:rFonts w:ascii="Times New Roman" w:hAnsi="Times New Roman" w:cs="Times New Roman"/>
          <w:sz w:val="26"/>
          <w:szCs w:val="26"/>
        </w:rPr>
        <w:t>2</w:t>
      </w:r>
      <w:r w:rsidRPr="00F90E68">
        <w:rPr>
          <w:rFonts w:ascii="Times New Roman" w:hAnsi="Times New Roman" w:cs="Times New Roman"/>
          <w:sz w:val="26"/>
          <w:szCs w:val="26"/>
        </w:rPr>
        <w:t xml:space="preserve"> г. проведен мониторинг реализации мер по минимизации (устранению) бюджетных рисков. </w:t>
      </w:r>
      <w:r w:rsidR="00E858F9" w:rsidRPr="00F90E68">
        <w:rPr>
          <w:rFonts w:ascii="Times New Roman" w:hAnsi="Times New Roman" w:cs="Times New Roman"/>
          <w:sz w:val="26"/>
          <w:szCs w:val="26"/>
        </w:rPr>
        <w:t>Информация об устранении выявленных нарушений и недостатков (с приложением копий документов, подтверждающих выполнение указанных мероприятий) получена</w:t>
      </w:r>
      <w:r w:rsidR="00E858F9" w:rsidRPr="00F90E68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E858F9" w:rsidRPr="00F90E68">
        <w:rPr>
          <w:rFonts w:ascii="Times New Roman" w:hAnsi="Times New Roman" w:cs="Times New Roman"/>
          <w:sz w:val="26"/>
          <w:szCs w:val="26"/>
        </w:rPr>
        <w:t>от субъекта бюджетных процедур (начальника отдела бухгалтерского учета и отчетности администрации Чистоозерного района Новосибирской области)</w:t>
      </w:r>
      <w:r w:rsidR="00E858F9" w:rsidRPr="00F90E68">
        <w:rPr>
          <w:rFonts w:ascii="Times New Roman" w:hAnsi="Times New Roman" w:cs="Times New Roman"/>
          <w:sz w:val="28"/>
          <w:szCs w:val="28"/>
        </w:rPr>
        <w:t xml:space="preserve"> </w:t>
      </w:r>
      <w:r w:rsidR="00E858F9" w:rsidRPr="00F90E68">
        <w:rPr>
          <w:rFonts w:ascii="Times New Roman" w:hAnsi="Times New Roman" w:cs="Times New Roman"/>
          <w:sz w:val="26"/>
          <w:szCs w:val="26"/>
        </w:rPr>
        <w:t>1</w:t>
      </w:r>
      <w:r w:rsidR="00D92932">
        <w:rPr>
          <w:rFonts w:ascii="Times New Roman" w:hAnsi="Times New Roman" w:cs="Times New Roman"/>
          <w:sz w:val="26"/>
          <w:szCs w:val="26"/>
        </w:rPr>
        <w:t>5</w:t>
      </w:r>
      <w:r w:rsidR="00E858F9" w:rsidRPr="00F90E68">
        <w:rPr>
          <w:rFonts w:ascii="Times New Roman" w:hAnsi="Times New Roman" w:cs="Times New Roman"/>
          <w:sz w:val="26"/>
          <w:szCs w:val="26"/>
        </w:rPr>
        <w:t>.12.202</w:t>
      </w:r>
      <w:r w:rsidR="00D92932">
        <w:rPr>
          <w:rFonts w:ascii="Times New Roman" w:hAnsi="Times New Roman" w:cs="Times New Roman"/>
          <w:sz w:val="26"/>
          <w:szCs w:val="26"/>
        </w:rPr>
        <w:t>2</w:t>
      </w:r>
      <w:r w:rsidR="00E858F9" w:rsidRPr="00F90E68">
        <w:rPr>
          <w:rFonts w:ascii="Times New Roman" w:hAnsi="Times New Roman" w:cs="Times New Roman"/>
          <w:sz w:val="26"/>
          <w:szCs w:val="26"/>
        </w:rPr>
        <w:t xml:space="preserve"> г. с соблюдением установленного срока.</w:t>
      </w:r>
    </w:p>
    <w:p w:rsidR="00E858F9" w:rsidRPr="00F90E68" w:rsidRDefault="00E858F9" w:rsidP="00F90E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В результате изучения и анализа полученной информации о принятых мерах и подтверждающих документов установлено:</w:t>
      </w:r>
    </w:p>
    <w:p w:rsidR="00D92932" w:rsidRPr="00D92932" w:rsidRDefault="00D92932" w:rsidP="00D9293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92932">
        <w:rPr>
          <w:rFonts w:ascii="Times New Roman" w:hAnsi="Times New Roman" w:cs="Times New Roman"/>
          <w:sz w:val="26"/>
          <w:szCs w:val="26"/>
        </w:rPr>
        <w:t>- предложения и рекомендации по результатам аудиторской проверки приняты к сведению;</w:t>
      </w:r>
    </w:p>
    <w:p w:rsidR="00D92932" w:rsidRPr="00D92932" w:rsidRDefault="00D92932" w:rsidP="00D9293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92932">
        <w:rPr>
          <w:rFonts w:ascii="Times New Roman" w:hAnsi="Times New Roman" w:cs="Times New Roman"/>
          <w:sz w:val="26"/>
          <w:szCs w:val="26"/>
        </w:rPr>
        <w:t xml:space="preserve">- </w:t>
      </w:r>
      <w:r w:rsidRPr="00D92932">
        <w:rPr>
          <w:rFonts w:ascii="Times New Roman" w:hAnsi="Times New Roman" w:cs="Times New Roman"/>
          <w:bCs/>
          <w:sz w:val="26"/>
          <w:szCs w:val="26"/>
        </w:rPr>
        <w:t xml:space="preserve">мероприятия </w:t>
      </w:r>
      <w:r w:rsidRPr="00D92932">
        <w:rPr>
          <w:rFonts w:ascii="Times New Roman" w:hAnsi="Times New Roman" w:cs="Times New Roman"/>
          <w:sz w:val="26"/>
          <w:szCs w:val="26"/>
        </w:rPr>
        <w:t xml:space="preserve">по устранению выявленных недостатков и нарушений (причин их возникновения) проведены в соответствии с Планом </w:t>
      </w:r>
      <w:r w:rsidRPr="00D92932">
        <w:rPr>
          <w:rFonts w:ascii="Times New Roman" w:hAnsi="Times New Roman" w:cs="Times New Roman"/>
          <w:bCs/>
          <w:sz w:val="26"/>
          <w:szCs w:val="26"/>
        </w:rPr>
        <w:t xml:space="preserve">мероприятий по устранению выявленных недостатков и нарушений, </w:t>
      </w:r>
      <w:r w:rsidRPr="00D92932">
        <w:rPr>
          <w:rFonts w:ascii="Times New Roman" w:hAnsi="Times New Roman" w:cs="Times New Roman"/>
          <w:sz w:val="26"/>
          <w:szCs w:val="26"/>
        </w:rPr>
        <w:t>утвержденным 20.05.2022 г.;</w:t>
      </w:r>
    </w:p>
    <w:p w:rsidR="00E858F9" w:rsidRPr="00D92932" w:rsidRDefault="00D92932" w:rsidP="00D9293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92932">
        <w:rPr>
          <w:rFonts w:ascii="Times New Roman" w:hAnsi="Times New Roman" w:cs="Times New Roman"/>
          <w:sz w:val="26"/>
          <w:szCs w:val="26"/>
        </w:rPr>
        <w:t>- выявленные нарушения устранены (</w:t>
      </w:r>
      <w:r w:rsidRPr="00D92932">
        <w:rPr>
          <w:rFonts w:ascii="Times New Roman" w:hAnsi="Times New Roman" w:cs="Times New Roman"/>
          <w:bCs/>
          <w:sz w:val="26"/>
          <w:szCs w:val="26"/>
        </w:rPr>
        <w:t xml:space="preserve">первичные документы, принятые к учету с нарушениями, а именно, </w:t>
      </w:r>
      <w:r w:rsidRPr="00D92932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табель учета использования рабочего времени № 3 за период с 1 по 31 марта 2021 г., </w:t>
      </w:r>
      <w:r w:rsidRPr="00D92932">
        <w:rPr>
          <w:rFonts w:ascii="Times New Roman" w:hAnsi="Times New Roman" w:cs="Times New Roman"/>
          <w:sz w:val="26"/>
          <w:szCs w:val="26"/>
        </w:rPr>
        <w:t>инвентаризационные описи на 08.11.2021 г. № 2, №3, №8, №9, №10, №12, №15, инвентаризационные описи: №№ 7, 11, 18, инвентаризационная опись №1 от 24.12.2021 г. приведены в соответствие требованиям Федерального закона            № 402-ФЗ и методических указаний по инвентаризации имущества</w:t>
      </w:r>
      <w:r w:rsidRPr="00D92932">
        <w:rPr>
          <w:rFonts w:ascii="Times New Roman" w:hAnsi="Times New Roman" w:cs="Times New Roman"/>
          <w:bCs/>
          <w:sz w:val="26"/>
          <w:szCs w:val="26"/>
        </w:rPr>
        <w:t>)</w:t>
      </w:r>
      <w:r w:rsidR="00E858F9" w:rsidRPr="00D92932">
        <w:rPr>
          <w:rFonts w:ascii="Times New Roman" w:hAnsi="Times New Roman" w:cs="Times New Roman"/>
          <w:sz w:val="26"/>
          <w:szCs w:val="26"/>
        </w:rPr>
        <w:t>.</w:t>
      </w:r>
    </w:p>
    <w:p w:rsidR="00960C42" w:rsidRDefault="00960C42" w:rsidP="00974F2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92932" w:rsidRPr="00F90E68" w:rsidRDefault="00D92932" w:rsidP="00974F2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91C77" w:rsidRDefault="00C91C77" w:rsidP="00974F2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74F23" w:rsidRPr="00F90E68" w:rsidRDefault="00974F23" w:rsidP="00974F2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Главный специалист по внутреннему </w:t>
      </w:r>
      <w:r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_______________</w:t>
      </w:r>
      <w:r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F90E68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О.В.</w:t>
      </w:r>
      <w:r w:rsidR="00112906" w:rsidRPr="00F90E68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 </w:t>
      </w:r>
      <w:r w:rsidRPr="00F90E68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Кучик</w:t>
      </w:r>
    </w:p>
    <w:p w:rsidR="00112906" w:rsidRPr="00F90E68" w:rsidRDefault="00974F23" w:rsidP="00960C4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>финансовому контролю</w:t>
      </w:r>
      <w:r w:rsidRPr="00F90E68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F90E68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F90E68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F90E68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F90E68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F90E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(подпись) </w:t>
      </w:r>
      <w:r w:rsidRPr="00F90E6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90E6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(расшифровка подписи)</w:t>
      </w:r>
    </w:p>
    <w:p w:rsidR="00F012C7" w:rsidRDefault="00F012C7" w:rsidP="00960C42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12906" w:rsidRPr="00F90E68" w:rsidRDefault="00D92932" w:rsidP="00960C42">
      <w:pPr>
        <w:spacing w:after="0" w:line="240" w:lineRule="auto"/>
        <w:rPr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23</w:t>
      </w:r>
      <w:r w:rsidR="00112906"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>.01.202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112906"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г.</w:t>
      </w:r>
    </w:p>
    <w:sectPr w:rsidR="00112906" w:rsidRPr="00F90E68" w:rsidSect="00112906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85B9F"/>
    <w:multiLevelType w:val="hybridMultilevel"/>
    <w:tmpl w:val="DA4401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3F582D"/>
    <w:multiLevelType w:val="hybridMultilevel"/>
    <w:tmpl w:val="5E5099D8"/>
    <w:lvl w:ilvl="0" w:tplc="A434D1F0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  <w:color w:val="2D2D2D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170AA0"/>
    <w:multiLevelType w:val="hybridMultilevel"/>
    <w:tmpl w:val="3126E8CE"/>
    <w:lvl w:ilvl="0" w:tplc="F08A99F8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3691F"/>
    <w:rsid w:val="00022313"/>
    <w:rsid w:val="0006350B"/>
    <w:rsid w:val="00093353"/>
    <w:rsid w:val="000A60D8"/>
    <w:rsid w:val="000B480A"/>
    <w:rsid w:val="00112906"/>
    <w:rsid w:val="0018162B"/>
    <w:rsid w:val="001E448A"/>
    <w:rsid w:val="0020688F"/>
    <w:rsid w:val="00275EA8"/>
    <w:rsid w:val="00347FFD"/>
    <w:rsid w:val="003B633A"/>
    <w:rsid w:val="003B6A82"/>
    <w:rsid w:val="003E478D"/>
    <w:rsid w:val="00415AE0"/>
    <w:rsid w:val="00515C03"/>
    <w:rsid w:val="005475EF"/>
    <w:rsid w:val="00577255"/>
    <w:rsid w:val="00610EF3"/>
    <w:rsid w:val="006445F6"/>
    <w:rsid w:val="00681CBE"/>
    <w:rsid w:val="006D6464"/>
    <w:rsid w:val="006D6AC3"/>
    <w:rsid w:val="006E6592"/>
    <w:rsid w:val="006F47C6"/>
    <w:rsid w:val="00723022"/>
    <w:rsid w:val="00753B34"/>
    <w:rsid w:val="0076259B"/>
    <w:rsid w:val="0076441C"/>
    <w:rsid w:val="00767C6B"/>
    <w:rsid w:val="008032A1"/>
    <w:rsid w:val="008337D7"/>
    <w:rsid w:val="00840B09"/>
    <w:rsid w:val="00841674"/>
    <w:rsid w:val="00850C5E"/>
    <w:rsid w:val="008B3D58"/>
    <w:rsid w:val="00910BC2"/>
    <w:rsid w:val="0092412B"/>
    <w:rsid w:val="00960C42"/>
    <w:rsid w:val="00974F23"/>
    <w:rsid w:val="00A45813"/>
    <w:rsid w:val="00A550C9"/>
    <w:rsid w:val="00A632C4"/>
    <w:rsid w:val="00A6696C"/>
    <w:rsid w:val="00A94D11"/>
    <w:rsid w:val="00AA564E"/>
    <w:rsid w:val="00AA6F63"/>
    <w:rsid w:val="00AF0892"/>
    <w:rsid w:val="00AF3BB3"/>
    <w:rsid w:val="00B04482"/>
    <w:rsid w:val="00B901D9"/>
    <w:rsid w:val="00C26800"/>
    <w:rsid w:val="00C67FB1"/>
    <w:rsid w:val="00C728B5"/>
    <w:rsid w:val="00C91C77"/>
    <w:rsid w:val="00D10D63"/>
    <w:rsid w:val="00D8318D"/>
    <w:rsid w:val="00D92932"/>
    <w:rsid w:val="00E83458"/>
    <w:rsid w:val="00E858F9"/>
    <w:rsid w:val="00E95778"/>
    <w:rsid w:val="00EA43DF"/>
    <w:rsid w:val="00F012C7"/>
    <w:rsid w:val="00F11F0E"/>
    <w:rsid w:val="00F3691F"/>
    <w:rsid w:val="00F46297"/>
    <w:rsid w:val="00F90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CF591D"/>
  <w15:docId w15:val="{661CA305-09FF-44C2-8733-500D9E2B0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691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F3691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3691F"/>
    <w:pPr>
      <w:ind w:left="720"/>
      <w:contextualSpacing/>
    </w:pPr>
  </w:style>
  <w:style w:type="paragraph" w:customStyle="1" w:styleId="ConsPlusNormal">
    <w:name w:val="ConsPlusNormal"/>
    <w:rsid w:val="00974F2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4">
    <w:name w:val="Table Grid"/>
    <w:basedOn w:val="a1"/>
    <w:rsid w:val="007230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7230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23022"/>
    <w:rPr>
      <w:b/>
      <w:bCs/>
    </w:rPr>
  </w:style>
  <w:style w:type="paragraph" w:customStyle="1" w:styleId="headertexttopleveltextcentertext">
    <w:name w:val="headertext topleveltext centertext"/>
    <w:basedOn w:val="a"/>
    <w:rsid w:val="000223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F3B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F3BB3"/>
    <w:rPr>
      <w:rFonts w:ascii="Segoe UI" w:hAnsi="Segoe UI" w:cs="Segoe UI"/>
      <w:sz w:val="18"/>
      <w:szCs w:val="18"/>
    </w:rPr>
  </w:style>
  <w:style w:type="paragraph" w:styleId="3">
    <w:name w:val="Body Text 3"/>
    <w:basedOn w:val="a"/>
    <w:link w:val="30"/>
    <w:rsid w:val="00F012C7"/>
    <w:pPr>
      <w:spacing w:after="120" w:line="240" w:lineRule="auto"/>
    </w:pPr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F012C7"/>
    <w:rPr>
      <w:rFonts w:ascii="Times New Roman" w:eastAsia="Calibri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6</Pages>
  <Words>1521</Words>
  <Characters>8670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cp:lastPrinted>2022-01-14T03:47:00Z</cp:lastPrinted>
  <dcterms:created xsi:type="dcterms:W3CDTF">2023-01-23T04:19:00Z</dcterms:created>
  <dcterms:modified xsi:type="dcterms:W3CDTF">2023-01-23T05:24:00Z</dcterms:modified>
</cp:coreProperties>
</file>