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EF" w:rsidRDefault="0079735E" w:rsidP="0079735E">
      <w:pPr>
        <w:pStyle w:val="ConsPlusNormal"/>
        <w:ind w:firstLine="567"/>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ПРЕИМУЩЕСТВА КОЛЛЕКТИВНОГО ДОГОВОРА</w:t>
      </w:r>
    </w:p>
    <w:p w:rsidR="0079735E" w:rsidRDefault="0079735E" w:rsidP="0079735E">
      <w:pPr>
        <w:pStyle w:val="ConsPlusNormal"/>
        <w:ind w:firstLine="567"/>
        <w:jc w:val="center"/>
        <w:rPr>
          <w:rFonts w:ascii="Times New Roman" w:hAnsi="Times New Roman" w:cs="Times New Roman"/>
          <w:sz w:val="28"/>
          <w:szCs w:val="28"/>
        </w:rPr>
      </w:pPr>
    </w:p>
    <w:p w:rsidR="0091780A" w:rsidRDefault="008D020F" w:rsidP="0091780A">
      <w:pPr>
        <w:autoSpaceDE w:val="0"/>
        <w:autoSpaceDN w:val="0"/>
        <w:adjustRightInd w:val="0"/>
        <w:spacing w:after="0" w:line="240" w:lineRule="auto"/>
        <w:ind w:firstLine="567"/>
        <w:jc w:val="both"/>
        <w:rPr>
          <w:rFonts w:ascii="Times New Roman" w:hAnsi="Times New Roman" w:cs="Times New Roman"/>
          <w:sz w:val="28"/>
          <w:szCs w:val="28"/>
        </w:rPr>
      </w:pPr>
      <w:r w:rsidRPr="0091780A">
        <w:rPr>
          <w:rFonts w:ascii="Times New Roman" w:hAnsi="Times New Roman" w:cs="Times New Roman"/>
          <w:b/>
          <w:sz w:val="28"/>
          <w:szCs w:val="28"/>
        </w:rPr>
        <w:t>Польза для работодателя.</w:t>
      </w:r>
    </w:p>
    <w:p w:rsidR="0091780A" w:rsidRDefault="0091780A" w:rsidP="009178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Pr="0091780A">
        <w:rPr>
          <w:rFonts w:ascii="Times New Roman" w:hAnsi="Times New Roman" w:cs="Times New Roman"/>
          <w:sz w:val="28"/>
          <w:szCs w:val="28"/>
        </w:rPr>
        <w:t>оллективный договор позволяет руководству организации не только улучшить определенные условия трудовых отношений, но и сэкономить финансы организации, так как в некоторых нормативных актах имеются ссылки, позволяющие учесть расходы при исчислении определенных налогов, если они предусмотрены коллективным договором. Согласно Налоговому кодексу базу по налогу на прибыль уменьшают в том числе расходы на оплату труда. А ст. 255 Кодекса предусматривает, что в расходы на оплату труда включаются любые начисления работникам в денежной и/или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коллективными договорами.Отдельно законодатель оговорил, что в базу по налогу на прибыль не включается предоставление бесплатного или льготного питания, предусмотренного коллективными договорами, а также расходы на оплату проезда к месту работы и обратно транспортом общего пользования, специальными маршрутами, если такие расходы предусмотрены коллективным договором (п. п. 25, 26 ст. 270 НК).</w:t>
      </w:r>
    </w:p>
    <w:p w:rsidR="0091780A" w:rsidRPr="00264732" w:rsidRDefault="0091780A" w:rsidP="0091780A">
      <w:pPr>
        <w:pStyle w:val="ConsPlusNormal"/>
        <w:ind w:firstLine="567"/>
        <w:jc w:val="both"/>
        <w:rPr>
          <w:rFonts w:ascii="Times New Roman" w:hAnsi="Times New Roman" w:cs="Times New Roman"/>
          <w:sz w:val="28"/>
          <w:szCs w:val="28"/>
        </w:rPr>
      </w:pPr>
      <w:r w:rsidRPr="00264732">
        <w:rPr>
          <w:rFonts w:ascii="Times New Roman" w:hAnsi="Times New Roman" w:cs="Times New Roman"/>
          <w:sz w:val="28"/>
          <w:szCs w:val="28"/>
        </w:rPr>
        <w:t>К расходам на оплату труда в целях настоящей главы относятся, в частности:</w:t>
      </w:r>
    </w:p>
    <w:p w:rsidR="0091780A" w:rsidRPr="00264732" w:rsidRDefault="0091780A" w:rsidP="0091780A">
      <w:pPr>
        <w:pStyle w:val="ConsPlusNormal"/>
        <w:ind w:firstLine="567"/>
        <w:jc w:val="both"/>
        <w:rPr>
          <w:rFonts w:ascii="Times New Roman" w:hAnsi="Times New Roman" w:cs="Times New Roman"/>
          <w:sz w:val="28"/>
          <w:szCs w:val="28"/>
        </w:rPr>
      </w:pPr>
      <w:r w:rsidRPr="00264732">
        <w:rPr>
          <w:rFonts w:ascii="Times New Roman" w:hAnsi="Times New Roman" w:cs="Times New Roman"/>
          <w:sz w:val="28"/>
          <w:szCs w:val="28"/>
        </w:rPr>
        <w:t>1) суммы, начисленные по тарифным ставкам, должностным окладам, сдельным расценкам или в процентах от выручки в соответствии с принятыми у налогоплательщика формами и системами оплаты труда;</w:t>
      </w:r>
    </w:p>
    <w:p w:rsidR="0091780A" w:rsidRPr="00264732" w:rsidRDefault="0091780A" w:rsidP="0091780A">
      <w:pPr>
        <w:pStyle w:val="ConsPlusNormal"/>
        <w:ind w:firstLine="567"/>
        <w:jc w:val="both"/>
        <w:rPr>
          <w:rFonts w:ascii="Times New Roman" w:hAnsi="Times New Roman" w:cs="Times New Roman"/>
          <w:sz w:val="28"/>
          <w:szCs w:val="28"/>
        </w:rPr>
      </w:pPr>
      <w:r w:rsidRPr="00264732">
        <w:rPr>
          <w:rFonts w:ascii="Times New Roman" w:hAnsi="Times New Roman" w:cs="Times New Roman"/>
          <w:sz w:val="28"/>
          <w:szCs w:val="28"/>
        </w:rPr>
        <w:t>2) начисления стимулирующего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w:t>
      </w:r>
    </w:p>
    <w:p w:rsidR="0091780A" w:rsidRPr="00264732" w:rsidRDefault="0091780A" w:rsidP="0091780A">
      <w:pPr>
        <w:pStyle w:val="ConsPlusNormal"/>
        <w:ind w:firstLine="567"/>
        <w:jc w:val="both"/>
        <w:rPr>
          <w:rFonts w:ascii="Times New Roman" w:hAnsi="Times New Roman" w:cs="Times New Roman"/>
          <w:sz w:val="28"/>
          <w:szCs w:val="28"/>
        </w:rPr>
      </w:pPr>
      <w:r w:rsidRPr="00264732">
        <w:rPr>
          <w:rFonts w:ascii="Times New Roman" w:hAnsi="Times New Roman" w:cs="Times New Roman"/>
          <w:sz w:val="28"/>
          <w:szCs w:val="28"/>
        </w:rPr>
        <w:t>3) начисления стимулирующего и (или) компенсирующего характера, связанные с режимом работы и условиями 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выходные и праздничные дни, производимые в соответствии с законодательством Российской Федерации;</w:t>
      </w:r>
    </w:p>
    <w:p w:rsidR="0091780A" w:rsidRPr="00264732" w:rsidRDefault="0091780A" w:rsidP="0091780A">
      <w:pPr>
        <w:pStyle w:val="ConsPlusNormal"/>
        <w:ind w:firstLine="567"/>
        <w:jc w:val="both"/>
        <w:rPr>
          <w:rFonts w:ascii="Times New Roman" w:hAnsi="Times New Roman" w:cs="Times New Roman"/>
          <w:sz w:val="28"/>
          <w:szCs w:val="28"/>
        </w:rPr>
      </w:pPr>
      <w:r w:rsidRPr="00264732">
        <w:rPr>
          <w:rFonts w:ascii="Times New Roman" w:hAnsi="Times New Roman" w:cs="Times New Roman"/>
          <w:sz w:val="28"/>
          <w:szCs w:val="28"/>
        </w:rPr>
        <w:t xml:space="preserve">4) стоимость бесплатно предоставляемых работникам коммунальных услуг, питания и продуктов, предоставляемого работникам бесплатного жилья (суммы денежной компенсации за </w:t>
      </w:r>
      <w:proofErr w:type="spellStart"/>
      <w:r w:rsidRPr="00264732">
        <w:rPr>
          <w:rFonts w:ascii="Times New Roman" w:hAnsi="Times New Roman" w:cs="Times New Roman"/>
          <w:sz w:val="28"/>
          <w:szCs w:val="28"/>
        </w:rPr>
        <w:t>непредоставление</w:t>
      </w:r>
      <w:proofErr w:type="spellEnd"/>
      <w:r w:rsidRPr="00264732">
        <w:rPr>
          <w:rFonts w:ascii="Times New Roman" w:hAnsi="Times New Roman" w:cs="Times New Roman"/>
          <w:sz w:val="28"/>
          <w:szCs w:val="28"/>
        </w:rPr>
        <w:t xml:space="preserve"> бесплатного жилья, коммунальных и иных подобных услуг);</w:t>
      </w:r>
    </w:p>
    <w:p w:rsidR="0091780A" w:rsidRPr="00264732" w:rsidRDefault="0091780A" w:rsidP="0091780A">
      <w:pPr>
        <w:pStyle w:val="ConsPlusNormal"/>
        <w:ind w:firstLine="567"/>
        <w:jc w:val="both"/>
        <w:rPr>
          <w:rFonts w:ascii="Times New Roman" w:hAnsi="Times New Roman" w:cs="Times New Roman"/>
          <w:sz w:val="28"/>
          <w:szCs w:val="28"/>
        </w:rPr>
      </w:pPr>
      <w:r w:rsidRPr="00264732">
        <w:rPr>
          <w:rFonts w:ascii="Times New Roman" w:hAnsi="Times New Roman" w:cs="Times New Roman"/>
          <w:sz w:val="28"/>
          <w:szCs w:val="28"/>
        </w:rPr>
        <w:t xml:space="preserve">5) расходы на приобретение (изготовление) выдаваемых работникам бесплатно либо продаваемых работникам по пониженным ценам форменной одежды и обмундирования (в части стоимости, не компенсируемой работниками), которые остаются в личном постоянном пользовании </w:t>
      </w:r>
      <w:r w:rsidRPr="00264732">
        <w:rPr>
          <w:rFonts w:ascii="Times New Roman" w:hAnsi="Times New Roman" w:cs="Times New Roman"/>
          <w:sz w:val="28"/>
          <w:szCs w:val="28"/>
        </w:rPr>
        <w:lastRenderedPageBreak/>
        <w:t>работников. В таком же порядке учитываются расходы на приобретение или изготовление организацией форменной одежды и обуви, которые свидетельствуют о принадлежности работников к данной организации;</w:t>
      </w:r>
    </w:p>
    <w:p w:rsidR="0091780A" w:rsidRDefault="0091780A" w:rsidP="0091780A">
      <w:pPr>
        <w:pStyle w:val="ConsPlusNormal"/>
        <w:ind w:firstLine="567"/>
        <w:jc w:val="both"/>
        <w:rPr>
          <w:rFonts w:ascii="Times New Roman" w:hAnsi="Times New Roman" w:cs="Times New Roman"/>
          <w:sz w:val="28"/>
          <w:szCs w:val="28"/>
        </w:rPr>
      </w:pPr>
      <w:r w:rsidRPr="00264732">
        <w:rPr>
          <w:rFonts w:ascii="Times New Roman" w:hAnsi="Times New Roman" w:cs="Times New Roman"/>
          <w:sz w:val="28"/>
          <w:szCs w:val="28"/>
        </w:rPr>
        <w:t>6) сумма начисленного работникам среднего заработка, сохраняемого на время выполнения ими государственных и (или) общественных о</w:t>
      </w:r>
      <w:r>
        <w:rPr>
          <w:rFonts w:ascii="Times New Roman" w:hAnsi="Times New Roman" w:cs="Times New Roman"/>
          <w:sz w:val="28"/>
          <w:szCs w:val="28"/>
        </w:rPr>
        <w:t>бязанностей и в других случаях</w:t>
      </w:r>
    </w:p>
    <w:p w:rsidR="0091780A" w:rsidRPr="00264732" w:rsidRDefault="0091780A" w:rsidP="0091780A">
      <w:pPr>
        <w:pStyle w:val="ConsPlusNormal"/>
        <w:ind w:firstLine="567"/>
        <w:jc w:val="both"/>
        <w:rPr>
          <w:rFonts w:ascii="Times New Roman" w:hAnsi="Times New Roman" w:cs="Times New Roman"/>
          <w:sz w:val="28"/>
          <w:szCs w:val="28"/>
        </w:rPr>
      </w:pPr>
      <w:r w:rsidRPr="00264732">
        <w:rPr>
          <w:rFonts w:ascii="Times New Roman" w:hAnsi="Times New Roman" w:cs="Times New Roman"/>
          <w:sz w:val="28"/>
          <w:szCs w:val="28"/>
        </w:rPr>
        <w:t>7) расходы в виде среднего заработка, сохраняемого работникам на время отпуска, фактические расходы на оплату проезда работников и лиц, находящихся у этих работников на иждивении, к месту использования отпуска на территории Российской Федерации и обратно (включая расходы на оплату провоза багажа работников организаций, расположенных в районах Крайнего Севера и приравненных к ним местностях) в порядке, предусмотренном действующим законодательством - для организаций, финансируемых из соответствующих бюджетов и в порядке, предусмотренном работодателем - для иных организаций, доплата несовершеннолетним за сокращенное рабочее время, расходы на оплату перерывов в работе матерей для кормления ребенка, а также расходы на оплату времени, связанного с прохождением медицинских осмотров;</w:t>
      </w:r>
    </w:p>
    <w:p w:rsidR="0091780A" w:rsidRDefault="0091780A" w:rsidP="0091780A">
      <w:pPr>
        <w:pStyle w:val="ConsPlusNormal"/>
        <w:ind w:firstLine="567"/>
        <w:jc w:val="both"/>
        <w:rPr>
          <w:rFonts w:ascii="Times New Roman" w:hAnsi="Times New Roman" w:cs="Times New Roman"/>
          <w:sz w:val="28"/>
          <w:szCs w:val="28"/>
        </w:rPr>
      </w:pPr>
      <w:r w:rsidRPr="00264732">
        <w:rPr>
          <w:rFonts w:ascii="Times New Roman" w:hAnsi="Times New Roman" w:cs="Times New Roman"/>
          <w:sz w:val="28"/>
          <w:szCs w:val="28"/>
        </w:rPr>
        <w:t xml:space="preserve">8) денежные компенсации за неиспользованный отпуск </w:t>
      </w:r>
    </w:p>
    <w:p w:rsidR="0091780A" w:rsidRPr="00264732" w:rsidRDefault="0091780A" w:rsidP="0091780A">
      <w:pPr>
        <w:pStyle w:val="ConsPlusNormal"/>
        <w:ind w:firstLine="567"/>
        <w:jc w:val="both"/>
        <w:rPr>
          <w:rFonts w:ascii="Times New Roman" w:hAnsi="Times New Roman" w:cs="Times New Roman"/>
          <w:sz w:val="28"/>
          <w:szCs w:val="28"/>
        </w:rPr>
      </w:pPr>
      <w:r w:rsidRPr="00264732">
        <w:rPr>
          <w:rFonts w:ascii="Times New Roman" w:hAnsi="Times New Roman" w:cs="Times New Roman"/>
          <w:sz w:val="28"/>
          <w:szCs w:val="28"/>
        </w:rPr>
        <w:t>9) начисления увольняемым работникам, в том числе в связи с реорганизацией или ликвидацией налогоплательщика, сокращением численности или штата работников налогоплательщика. В целях настоящего пункта начислениями увольняемым работникам признаются, в частности, выходные пособия, производимые работодателем при прекращении трудового договора, предусмотренные трудовыми договорами и (или) отдельными соглашениями сторон трудового договора, в том числе соглашениями о расторжении трудового договора, а также коллективными договорами, соглашениями и локальными нормативными актами, содержащими нормы трудового права;</w:t>
      </w:r>
    </w:p>
    <w:p w:rsidR="008D020F" w:rsidRPr="008D020F" w:rsidRDefault="008D020F" w:rsidP="0091780A">
      <w:pPr>
        <w:autoSpaceDE w:val="0"/>
        <w:autoSpaceDN w:val="0"/>
        <w:adjustRightInd w:val="0"/>
        <w:spacing w:after="0" w:line="240" w:lineRule="auto"/>
        <w:ind w:firstLine="567"/>
        <w:jc w:val="both"/>
        <w:rPr>
          <w:rFonts w:ascii="Times New Roman" w:hAnsi="Times New Roman" w:cs="Times New Roman"/>
          <w:sz w:val="28"/>
          <w:szCs w:val="28"/>
        </w:rPr>
      </w:pPr>
      <w:r w:rsidRPr="008D020F">
        <w:rPr>
          <w:rFonts w:ascii="Times New Roman" w:hAnsi="Times New Roman" w:cs="Times New Roman"/>
          <w:sz w:val="28"/>
          <w:szCs w:val="28"/>
        </w:rPr>
        <w:t>Премии, доплаты, надбавки и социальные гарантии, которые зафиксированы в коллективном договоре мотивируют сотрудников работать лучше, увеличивают производительность труда, избавляют от текучести кадров. Коллективный договор помогает работодателю сэкономить на налогах. Премию, которую работодатель выплатил сотруднику по своей инициативе, нельзя учитывать при исчислении налога на прибыль. А если премия прописана в коллективном договоре, то расходы на ее выплату уменьшают налогооблагаемую базу. Такие суммы бухгалтер проводит, как расходы по обычным видам деятельности.</w:t>
      </w:r>
    </w:p>
    <w:p w:rsidR="008D020F" w:rsidRPr="008D020F" w:rsidRDefault="008D020F" w:rsidP="0091780A">
      <w:pPr>
        <w:autoSpaceDE w:val="0"/>
        <w:autoSpaceDN w:val="0"/>
        <w:adjustRightInd w:val="0"/>
        <w:spacing w:after="0" w:line="240" w:lineRule="auto"/>
        <w:ind w:firstLine="567"/>
        <w:jc w:val="both"/>
        <w:rPr>
          <w:rFonts w:ascii="Times New Roman" w:hAnsi="Times New Roman" w:cs="Times New Roman"/>
          <w:sz w:val="28"/>
          <w:szCs w:val="28"/>
        </w:rPr>
      </w:pPr>
      <w:r w:rsidRPr="0091780A">
        <w:rPr>
          <w:rFonts w:ascii="Times New Roman" w:hAnsi="Times New Roman" w:cs="Times New Roman"/>
          <w:b/>
          <w:sz w:val="28"/>
          <w:szCs w:val="28"/>
        </w:rPr>
        <w:t>ПРИМЕР</w:t>
      </w:r>
      <w:proofErr w:type="gramStart"/>
      <w:r w:rsidRPr="0091780A">
        <w:rPr>
          <w:rFonts w:ascii="Times New Roman" w:hAnsi="Times New Roman" w:cs="Times New Roman"/>
          <w:b/>
          <w:sz w:val="28"/>
          <w:szCs w:val="28"/>
        </w:rPr>
        <w:t>:</w:t>
      </w:r>
      <w:r w:rsidRPr="008D020F">
        <w:rPr>
          <w:rFonts w:ascii="Times New Roman" w:hAnsi="Times New Roman" w:cs="Times New Roman"/>
          <w:sz w:val="28"/>
          <w:szCs w:val="28"/>
        </w:rPr>
        <w:t>В</w:t>
      </w:r>
      <w:proofErr w:type="gramEnd"/>
      <w:r w:rsidRPr="008D020F">
        <w:rPr>
          <w:rFonts w:ascii="Times New Roman" w:hAnsi="Times New Roman" w:cs="Times New Roman"/>
          <w:sz w:val="28"/>
          <w:szCs w:val="28"/>
        </w:rPr>
        <w:t xml:space="preserve"> коллективном договоре прописано, что компания выплачивает единовременное вознаграждение за выслугу лет </w:t>
      </w:r>
      <w:r w:rsidR="0091780A">
        <w:rPr>
          <w:rFonts w:ascii="Times New Roman" w:hAnsi="Times New Roman" w:cs="Times New Roman"/>
          <w:sz w:val="28"/>
          <w:szCs w:val="28"/>
        </w:rPr>
        <w:t>–</w:t>
      </w:r>
      <w:r w:rsidRPr="008D020F">
        <w:rPr>
          <w:rFonts w:ascii="Times New Roman" w:hAnsi="Times New Roman" w:cs="Times New Roman"/>
          <w:sz w:val="28"/>
          <w:szCs w:val="28"/>
        </w:rPr>
        <w:t xml:space="preserve"> 30 000 за 10 лет непрерывной работы. В бухгалтерском балансе премию проводят по счетам: Дебет 20 (08, 23, 25, 26, 29, 44) Кредит 70. Сумму в 30 000 исчисляют за счет расходов по обычным видам деятельности и включают в стоимость основного средства.</w:t>
      </w:r>
    </w:p>
    <w:p w:rsidR="008D020F" w:rsidRPr="008D020F" w:rsidRDefault="008D020F" w:rsidP="0091780A">
      <w:pPr>
        <w:autoSpaceDE w:val="0"/>
        <w:autoSpaceDN w:val="0"/>
        <w:adjustRightInd w:val="0"/>
        <w:spacing w:after="0" w:line="240" w:lineRule="auto"/>
        <w:ind w:firstLine="567"/>
        <w:jc w:val="both"/>
        <w:rPr>
          <w:rFonts w:ascii="Times New Roman" w:hAnsi="Times New Roman" w:cs="Times New Roman"/>
          <w:sz w:val="28"/>
          <w:szCs w:val="28"/>
        </w:rPr>
      </w:pPr>
      <w:r w:rsidRPr="008D020F">
        <w:rPr>
          <w:rFonts w:ascii="Times New Roman" w:hAnsi="Times New Roman" w:cs="Times New Roman"/>
          <w:sz w:val="28"/>
          <w:szCs w:val="28"/>
        </w:rPr>
        <w:lastRenderedPageBreak/>
        <w:t>Документ помогает избежать конфликтов с персоналом, потому что стороны предварительно договорились, какие условия внести в документ. Еще можно прописать условие, запрещающее работникам выдвигать дополнительные требования к работодателю, которые не указаны в действующем договоре. Например, в договоре написано, что работодатель компенсирует мобильную связь сотрудникам, которые выполнили план. Через полгода работники посчитали, что это условие несправедливым и выдвинули дополнительное требование, компенсировать мобильную связь всем работникам предприятия. В этом случае работодатель не обязан идти на поводу работников и удовлетворять их требования.</w:t>
      </w:r>
    </w:p>
    <w:p w:rsidR="008D020F" w:rsidRPr="008D020F" w:rsidRDefault="008D020F" w:rsidP="0091780A">
      <w:pPr>
        <w:autoSpaceDE w:val="0"/>
        <w:autoSpaceDN w:val="0"/>
        <w:adjustRightInd w:val="0"/>
        <w:spacing w:after="0" w:line="240" w:lineRule="auto"/>
        <w:ind w:firstLine="567"/>
        <w:jc w:val="both"/>
        <w:rPr>
          <w:rFonts w:ascii="Times New Roman" w:hAnsi="Times New Roman" w:cs="Times New Roman"/>
          <w:sz w:val="28"/>
          <w:szCs w:val="28"/>
        </w:rPr>
      </w:pPr>
      <w:r w:rsidRPr="008D020F">
        <w:rPr>
          <w:rFonts w:ascii="Times New Roman" w:hAnsi="Times New Roman" w:cs="Times New Roman"/>
          <w:sz w:val="28"/>
          <w:szCs w:val="28"/>
        </w:rPr>
        <w:t xml:space="preserve">Если не удается решить конфликт, проводят примирительные процедуры. В 3 дня создают примирительную комиссию из представителей работодателя и работников: по 3–5 человек с каждой стороны. Комиссия изучает конфликт и выносит решение, действительно ли права работников были нарушены. Если комиссия не может разрешить спор, стороны обращаются к посреднику ― независимому специалисту или в трудовой арбитраж. Например, в Москве действует «Трудовой Арбитражный суд для разрешения коллективных трудовых споров», в Татарстане </w:t>
      </w:r>
      <w:r w:rsidR="0091780A">
        <w:rPr>
          <w:rFonts w:ascii="Times New Roman" w:hAnsi="Times New Roman" w:cs="Times New Roman"/>
          <w:sz w:val="28"/>
          <w:szCs w:val="28"/>
        </w:rPr>
        <w:t>–</w:t>
      </w:r>
      <w:r w:rsidRPr="008D020F">
        <w:rPr>
          <w:rFonts w:ascii="Times New Roman" w:hAnsi="Times New Roman" w:cs="Times New Roman"/>
          <w:sz w:val="28"/>
          <w:szCs w:val="28"/>
        </w:rPr>
        <w:t xml:space="preserve"> «Лига Медиаторов Поволжья».</w:t>
      </w:r>
    </w:p>
    <w:p w:rsidR="008D020F" w:rsidRPr="008D020F" w:rsidRDefault="008D020F" w:rsidP="0091780A">
      <w:pPr>
        <w:autoSpaceDE w:val="0"/>
        <w:autoSpaceDN w:val="0"/>
        <w:adjustRightInd w:val="0"/>
        <w:spacing w:after="0" w:line="240" w:lineRule="auto"/>
        <w:ind w:firstLine="567"/>
        <w:jc w:val="both"/>
        <w:rPr>
          <w:rFonts w:ascii="Times New Roman" w:hAnsi="Times New Roman" w:cs="Times New Roman"/>
          <w:sz w:val="28"/>
          <w:szCs w:val="28"/>
        </w:rPr>
      </w:pPr>
      <w:r w:rsidRPr="008D020F">
        <w:rPr>
          <w:rFonts w:ascii="Times New Roman" w:hAnsi="Times New Roman" w:cs="Times New Roman"/>
          <w:sz w:val="28"/>
          <w:szCs w:val="28"/>
        </w:rPr>
        <w:t xml:space="preserve">Чтобы подстраховаться от завышенных обязательств, работодатель может изначально предложить работникам минимальные льготы. Например, премировать не всех работников, а только лучших </w:t>
      </w:r>
      <w:r w:rsidR="0091780A">
        <w:rPr>
          <w:rFonts w:ascii="Times New Roman" w:hAnsi="Times New Roman" w:cs="Times New Roman"/>
          <w:sz w:val="28"/>
          <w:szCs w:val="28"/>
        </w:rPr>
        <w:t>–</w:t>
      </w:r>
      <w:r w:rsidRPr="008D020F">
        <w:rPr>
          <w:rFonts w:ascii="Times New Roman" w:hAnsi="Times New Roman" w:cs="Times New Roman"/>
          <w:sz w:val="28"/>
          <w:szCs w:val="28"/>
        </w:rPr>
        <w:t xml:space="preserve"> чьи показатели отвечают критериям KPI </w:t>
      </w:r>
      <w:r w:rsidR="0091780A">
        <w:rPr>
          <w:rFonts w:ascii="Times New Roman" w:hAnsi="Times New Roman" w:cs="Times New Roman"/>
          <w:sz w:val="28"/>
          <w:szCs w:val="28"/>
        </w:rPr>
        <w:t>–</w:t>
      </w:r>
      <w:r w:rsidRPr="008D020F">
        <w:rPr>
          <w:rFonts w:ascii="Times New Roman" w:hAnsi="Times New Roman" w:cs="Times New Roman"/>
          <w:sz w:val="28"/>
          <w:szCs w:val="28"/>
        </w:rPr>
        <w:t xml:space="preserve"> ключевым показателям эффективности, к ним относятся, например, число продаж за месяц, процент повторных продаж, допустимый лимит выбракованных изделий. Или в коллективном договоре закрепляют льготы за определенной категорией работников.</w:t>
      </w:r>
    </w:p>
    <w:p w:rsidR="008D020F" w:rsidRPr="008D020F" w:rsidRDefault="008D020F" w:rsidP="0091780A">
      <w:pPr>
        <w:autoSpaceDE w:val="0"/>
        <w:autoSpaceDN w:val="0"/>
        <w:adjustRightInd w:val="0"/>
        <w:spacing w:after="0" w:line="240" w:lineRule="auto"/>
        <w:ind w:firstLine="567"/>
        <w:jc w:val="both"/>
        <w:rPr>
          <w:rFonts w:ascii="Times New Roman" w:hAnsi="Times New Roman" w:cs="Times New Roman"/>
          <w:sz w:val="28"/>
          <w:szCs w:val="28"/>
        </w:rPr>
      </w:pPr>
      <w:r w:rsidRPr="0091780A">
        <w:rPr>
          <w:rFonts w:ascii="Times New Roman" w:hAnsi="Times New Roman" w:cs="Times New Roman"/>
          <w:b/>
          <w:sz w:val="28"/>
          <w:szCs w:val="28"/>
        </w:rPr>
        <w:t>ПРИМЕР</w:t>
      </w:r>
      <w:proofErr w:type="gramStart"/>
      <w:r w:rsidRPr="0091780A">
        <w:rPr>
          <w:rFonts w:ascii="Times New Roman" w:hAnsi="Times New Roman" w:cs="Times New Roman"/>
          <w:b/>
          <w:sz w:val="28"/>
          <w:szCs w:val="28"/>
        </w:rPr>
        <w:t>:</w:t>
      </w:r>
      <w:r w:rsidRPr="008D020F">
        <w:rPr>
          <w:rFonts w:ascii="Times New Roman" w:hAnsi="Times New Roman" w:cs="Times New Roman"/>
          <w:sz w:val="28"/>
          <w:szCs w:val="28"/>
        </w:rPr>
        <w:t>В</w:t>
      </w:r>
      <w:proofErr w:type="gramEnd"/>
      <w:r w:rsidRPr="008D020F">
        <w:rPr>
          <w:rFonts w:ascii="Times New Roman" w:hAnsi="Times New Roman" w:cs="Times New Roman"/>
          <w:sz w:val="28"/>
          <w:szCs w:val="28"/>
        </w:rPr>
        <w:t xml:space="preserve"> договоре можно прописать, что в случае ликвидации компании или сокращении штата, работники, проработавшие в организации 10 лет и более, получат выходное пособие за три месяца, вместо двух, положенных по закону.</w:t>
      </w:r>
    </w:p>
    <w:p w:rsidR="0091780A" w:rsidRDefault="008D020F" w:rsidP="0091780A">
      <w:pPr>
        <w:autoSpaceDE w:val="0"/>
        <w:autoSpaceDN w:val="0"/>
        <w:adjustRightInd w:val="0"/>
        <w:spacing w:after="0" w:line="240" w:lineRule="auto"/>
        <w:ind w:firstLine="567"/>
        <w:jc w:val="both"/>
        <w:rPr>
          <w:rFonts w:ascii="Times New Roman" w:hAnsi="Times New Roman" w:cs="Times New Roman"/>
          <w:sz w:val="28"/>
          <w:szCs w:val="28"/>
        </w:rPr>
      </w:pPr>
      <w:r w:rsidRPr="0091780A">
        <w:rPr>
          <w:rFonts w:ascii="Times New Roman" w:hAnsi="Times New Roman" w:cs="Times New Roman"/>
          <w:b/>
          <w:sz w:val="28"/>
          <w:szCs w:val="28"/>
        </w:rPr>
        <w:t>Польза для работников.</w:t>
      </w:r>
    </w:p>
    <w:p w:rsidR="008D020F" w:rsidRPr="008D020F" w:rsidRDefault="008D020F" w:rsidP="0091780A">
      <w:pPr>
        <w:autoSpaceDE w:val="0"/>
        <w:autoSpaceDN w:val="0"/>
        <w:adjustRightInd w:val="0"/>
        <w:spacing w:after="0" w:line="240" w:lineRule="auto"/>
        <w:ind w:firstLine="567"/>
        <w:jc w:val="both"/>
        <w:rPr>
          <w:rFonts w:ascii="Times New Roman" w:hAnsi="Times New Roman" w:cs="Times New Roman"/>
          <w:sz w:val="28"/>
          <w:szCs w:val="28"/>
        </w:rPr>
      </w:pPr>
      <w:r w:rsidRPr="008D020F">
        <w:rPr>
          <w:rFonts w:ascii="Times New Roman" w:hAnsi="Times New Roman" w:cs="Times New Roman"/>
          <w:sz w:val="28"/>
          <w:szCs w:val="28"/>
        </w:rPr>
        <w:t>Работники сами решают, какие условия они хотят включить в документ. Когда составляют договор, в первую очередь учитывают интересы работников, и</w:t>
      </w:r>
      <w:r w:rsidR="0091780A">
        <w:rPr>
          <w:rFonts w:ascii="Times New Roman" w:hAnsi="Times New Roman" w:cs="Times New Roman"/>
          <w:sz w:val="28"/>
          <w:szCs w:val="28"/>
        </w:rPr>
        <w:t xml:space="preserve"> только потом –</w:t>
      </w:r>
      <w:r w:rsidRPr="008D020F">
        <w:rPr>
          <w:rFonts w:ascii="Times New Roman" w:hAnsi="Times New Roman" w:cs="Times New Roman"/>
          <w:sz w:val="28"/>
          <w:szCs w:val="28"/>
        </w:rPr>
        <w:t xml:space="preserve"> интересы работодателя.</w:t>
      </w:r>
    </w:p>
    <w:p w:rsidR="0091780A" w:rsidRDefault="008D020F" w:rsidP="0091780A">
      <w:pPr>
        <w:autoSpaceDE w:val="0"/>
        <w:autoSpaceDN w:val="0"/>
        <w:adjustRightInd w:val="0"/>
        <w:spacing w:after="0" w:line="240" w:lineRule="auto"/>
        <w:ind w:firstLine="567"/>
        <w:jc w:val="both"/>
        <w:rPr>
          <w:rFonts w:ascii="Times New Roman" w:hAnsi="Times New Roman" w:cs="Times New Roman"/>
          <w:sz w:val="28"/>
          <w:szCs w:val="28"/>
        </w:rPr>
      </w:pPr>
      <w:r w:rsidRPr="008D020F">
        <w:rPr>
          <w:rFonts w:ascii="Times New Roman" w:hAnsi="Times New Roman" w:cs="Times New Roman"/>
          <w:sz w:val="28"/>
          <w:szCs w:val="28"/>
        </w:rPr>
        <w:t xml:space="preserve">Когда договор подписан, работники уверены в своих гарантиях, так как улучшенные условия труда зафиксированы в документе. Кроме того, коллективный договор надежнее защищает </w:t>
      </w:r>
      <w:r w:rsidR="0091780A">
        <w:rPr>
          <w:rFonts w:ascii="Times New Roman" w:hAnsi="Times New Roman" w:cs="Times New Roman"/>
          <w:sz w:val="28"/>
          <w:szCs w:val="28"/>
        </w:rPr>
        <w:t>права работников, чем трудовой –</w:t>
      </w:r>
      <w:r w:rsidRPr="008D020F">
        <w:rPr>
          <w:rFonts w:ascii="Times New Roman" w:hAnsi="Times New Roman" w:cs="Times New Roman"/>
          <w:sz w:val="28"/>
          <w:szCs w:val="28"/>
        </w:rPr>
        <w:t xml:space="preserve"> отстаивать права легче коллективно, чем в одиночку.</w:t>
      </w:r>
    </w:p>
    <w:sectPr w:rsidR="0091780A" w:rsidSect="00A51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1C9"/>
    <w:rsid w:val="00023F17"/>
    <w:rsid w:val="00114E4E"/>
    <w:rsid w:val="0017359E"/>
    <w:rsid w:val="001E56F6"/>
    <w:rsid w:val="00264732"/>
    <w:rsid w:val="00370541"/>
    <w:rsid w:val="00416328"/>
    <w:rsid w:val="004358F6"/>
    <w:rsid w:val="0046139F"/>
    <w:rsid w:val="004A1EEF"/>
    <w:rsid w:val="005B0064"/>
    <w:rsid w:val="005E7D22"/>
    <w:rsid w:val="006A1F60"/>
    <w:rsid w:val="006B4E87"/>
    <w:rsid w:val="006F5DF3"/>
    <w:rsid w:val="0079735E"/>
    <w:rsid w:val="008D020F"/>
    <w:rsid w:val="0091780A"/>
    <w:rsid w:val="009930A6"/>
    <w:rsid w:val="00A05DE2"/>
    <w:rsid w:val="00A151C9"/>
    <w:rsid w:val="00A3221E"/>
    <w:rsid w:val="00A83085"/>
    <w:rsid w:val="00A86C00"/>
    <w:rsid w:val="00B6138C"/>
    <w:rsid w:val="00D363A7"/>
    <w:rsid w:val="00DD3671"/>
    <w:rsid w:val="00DE6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0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1C9"/>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6B4E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B4E8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k15-Voronina</dc:creator>
  <cp:lastModifiedBy>Torg2</cp:lastModifiedBy>
  <cp:revision>2</cp:revision>
  <cp:lastPrinted>2021-07-23T02:02:00Z</cp:lastPrinted>
  <dcterms:created xsi:type="dcterms:W3CDTF">2023-12-05T08:50:00Z</dcterms:created>
  <dcterms:modified xsi:type="dcterms:W3CDTF">2023-12-05T08:50:00Z</dcterms:modified>
</cp:coreProperties>
</file>