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D3" w:rsidRDefault="00F142D3" w:rsidP="00F142D3">
      <w:pPr>
        <w:pStyle w:val="a3"/>
        <w:rPr>
          <w:b w:val="0"/>
        </w:rPr>
      </w:pPr>
      <w:r>
        <w:rPr>
          <w:noProof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2789555</wp:posOffset>
            </wp:positionH>
            <wp:positionV relativeFrom="line">
              <wp:posOffset>0</wp:posOffset>
            </wp:positionV>
            <wp:extent cx="516890" cy="620395"/>
            <wp:effectExtent l="0" t="0" r="0" b="8255"/>
            <wp:wrapSquare wrapText="bothSides"/>
            <wp:docPr id="1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2D3" w:rsidRDefault="00F142D3" w:rsidP="00F142D3">
      <w:pPr>
        <w:pStyle w:val="a3"/>
      </w:pPr>
    </w:p>
    <w:p w:rsidR="00F142D3" w:rsidRDefault="00F142D3" w:rsidP="00F142D3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F142D3" w:rsidRDefault="00F142D3" w:rsidP="00F142D3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F142D3" w:rsidRDefault="00F142D3" w:rsidP="00F142D3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142D3" w:rsidRDefault="00F142D3" w:rsidP="00F142D3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ЧИСТООЗЕРНОГО РАЙОНА</w:t>
      </w:r>
    </w:p>
    <w:p w:rsidR="00F142D3" w:rsidRDefault="00F142D3" w:rsidP="00F142D3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br/>
      </w:r>
    </w:p>
    <w:p w:rsidR="00F142D3" w:rsidRDefault="00F142D3" w:rsidP="00F142D3">
      <w:pPr>
        <w:tabs>
          <w:tab w:val="left" w:pos="1209"/>
        </w:tabs>
        <w:jc w:val="center"/>
        <w:rPr>
          <w:b/>
          <w:sz w:val="28"/>
          <w:szCs w:val="28"/>
        </w:rPr>
      </w:pPr>
      <w:r w:rsidRPr="00E3336D">
        <w:rPr>
          <w:b/>
          <w:sz w:val="28"/>
          <w:szCs w:val="28"/>
        </w:rPr>
        <w:t>Четвертого</w:t>
      </w:r>
      <w:r>
        <w:rPr>
          <w:b/>
          <w:sz w:val="28"/>
          <w:szCs w:val="28"/>
        </w:rPr>
        <w:t xml:space="preserve"> созыва</w:t>
      </w:r>
    </w:p>
    <w:p w:rsidR="00F142D3" w:rsidRDefault="00F142D3" w:rsidP="00F142D3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F142D3" w:rsidRDefault="00F142D3" w:rsidP="00F142D3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F142D3" w:rsidRDefault="00F142D3" w:rsidP="00F142D3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142D3" w:rsidRDefault="00F142D3" w:rsidP="00F142D3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F142D3" w:rsidRDefault="00F142D3" w:rsidP="00F142D3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F142D3" w:rsidRDefault="00E3336D" w:rsidP="00F142D3">
      <w:pPr>
        <w:tabs>
          <w:tab w:val="left" w:pos="1209"/>
        </w:tabs>
        <w:jc w:val="center"/>
        <w:rPr>
          <w:sz w:val="28"/>
          <w:szCs w:val="28"/>
        </w:rPr>
      </w:pPr>
      <w:r w:rsidRPr="00E3336D">
        <w:rPr>
          <w:sz w:val="28"/>
          <w:szCs w:val="28"/>
        </w:rPr>
        <w:t>пятнадцат</w:t>
      </w:r>
      <w:r w:rsidR="004C1FCC">
        <w:rPr>
          <w:sz w:val="28"/>
          <w:szCs w:val="28"/>
        </w:rPr>
        <w:t>ой</w:t>
      </w:r>
      <w:r w:rsidR="00F142D3" w:rsidRPr="00E3336D">
        <w:rPr>
          <w:sz w:val="28"/>
          <w:szCs w:val="28"/>
        </w:rPr>
        <w:t xml:space="preserve"> очередн</w:t>
      </w:r>
      <w:r w:rsidR="004C1FCC">
        <w:rPr>
          <w:sz w:val="28"/>
          <w:szCs w:val="28"/>
        </w:rPr>
        <w:t>ой</w:t>
      </w:r>
      <w:r w:rsidR="00F142D3">
        <w:rPr>
          <w:sz w:val="28"/>
          <w:szCs w:val="28"/>
        </w:rPr>
        <w:t xml:space="preserve"> сесси</w:t>
      </w:r>
      <w:r w:rsidR="004C1FCC">
        <w:rPr>
          <w:sz w:val="28"/>
          <w:szCs w:val="28"/>
        </w:rPr>
        <w:t>и</w:t>
      </w:r>
      <w:r w:rsidR="00F142D3">
        <w:rPr>
          <w:sz w:val="28"/>
          <w:szCs w:val="28"/>
        </w:rPr>
        <w:t xml:space="preserve"> </w:t>
      </w:r>
    </w:p>
    <w:p w:rsidR="00F142D3" w:rsidRDefault="004C1FCC" w:rsidP="00F142D3">
      <w:pPr>
        <w:tabs>
          <w:tab w:val="left" w:pos="1209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="00F142D3">
        <w:rPr>
          <w:sz w:val="28"/>
          <w:szCs w:val="28"/>
        </w:rPr>
        <w:t xml:space="preserve"> 2</w:t>
      </w:r>
      <w:r w:rsidR="00E3336D">
        <w:rPr>
          <w:sz w:val="28"/>
          <w:szCs w:val="28"/>
        </w:rPr>
        <w:t>7</w:t>
      </w:r>
      <w:r w:rsidR="00F142D3">
        <w:rPr>
          <w:sz w:val="28"/>
          <w:szCs w:val="28"/>
        </w:rPr>
        <w:t xml:space="preserve"> </w:t>
      </w:r>
      <w:r w:rsidR="00E3336D">
        <w:rPr>
          <w:sz w:val="28"/>
          <w:szCs w:val="28"/>
        </w:rPr>
        <w:t>марта</w:t>
      </w:r>
      <w:r w:rsidR="00F142D3">
        <w:rPr>
          <w:sz w:val="28"/>
          <w:szCs w:val="28"/>
        </w:rPr>
        <w:t xml:space="preserve"> 2024 года                                                                                     </w:t>
      </w:r>
      <w:proofErr w:type="gramStart"/>
      <w:r w:rsidR="00F142D3">
        <w:rPr>
          <w:sz w:val="28"/>
          <w:szCs w:val="28"/>
        </w:rPr>
        <w:t xml:space="preserve">№  </w:t>
      </w:r>
      <w:r>
        <w:rPr>
          <w:sz w:val="28"/>
          <w:szCs w:val="28"/>
        </w:rPr>
        <w:t>225</w:t>
      </w:r>
      <w:proofErr w:type="gramEnd"/>
      <w:r w:rsidR="00F142D3">
        <w:rPr>
          <w:sz w:val="28"/>
          <w:szCs w:val="28"/>
        </w:rPr>
        <w:t xml:space="preserve">                                                               </w:t>
      </w:r>
    </w:p>
    <w:p w:rsidR="00F142D3" w:rsidRDefault="00F142D3" w:rsidP="00F142D3">
      <w:pPr>
        <w:tabs>
          <w:tab w:val="left" w:pos="1209"/>
        </w:tabs>
        <w:jc w:val="center"/>
        <w:rPr>
          <w:sz w:val="28"/>
          <w:szCs w:val="28"/>
        </w:rPr>
      </w:pPr>
    </w:p>
    <w:p w:rsidR="00F142D3" w:rsidRDefault="00F142D3" w:rsidP="00F142D3">
      <w:pPr>
        <w:tabs>
          <w:tab w:val="left" w:pos="1209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 Чистоозерное</w:t>
      </w:r>
    </w:p>
    <w:p w:rsidR="00F142D3" w:rsidRDefault="00F142D3" w:rsidP="00F142D3">
      <w:pPr>
        <w:rPr>
          <w:sz w:val="28"/>
        </w:rPr>
      </w:pPr>
    </w:p>
    <w:p w:rsidR="00E3336D" w:rsidRDefault="00E3336D" w:rsidP="00F142D3">
      <w:pPr>
        <w:pStyle w:val="a3"/>
        <w:rPr>
          <w:b w:val="0"/>
          <w:szCs w:val="28"/>
        </w:rPr>
      </w:pPr>
    </w:p>
    <w:p w:rsidR="00F142D3" w:rsidRDefault="00F142D3" w:rsidP="00F142D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Об утверждении прогнозного плана приватизации </w:t>
      </w:r>
    </w:p>
    <w:p w:rsidR="00F142D3" w:rsidRDefault="00F142D3" w:rsidP="00F142D3">
      <w:pPr>
        <w:pStyle w:val="a3"/>
        <w:rPr>
          <w:b w:val="0"/>
          <w:szCs w:val="28"/>
        </w:rPr>
      </w:pPr>
      <w:r>
        <w:rPr>
          <w:b w:val="0"/>
          <w:szCs w:val="28"/>
        </w:rPr>
        <w:t>муниципального имущества Чистоозерного района на 2024 год</w:t>
      </w:r>
    </w:p>
    <w:p w:rsidR="00F142D3" w:rsidRDefault="00F142D3" w:rsidP="00F142D3">
      <w:pPr>
        <w:pStyle w:val="1"/>
        <w:shd w:val="clear" w:color="auto" w:fill="FFFFFF"/>
        <w:spacing w:before="0" w:beforeAutospacing="0" w:after="144" w:afterAutospacing="0" w:line="263" w:lineRule="atLeast"/>
        <w:ind w:firstLine="851"/>
        <w:jc w:val="both"/>
        <w:rPr>
          <w:b w:val="0"/>
          <w:sz w:val="28"/>
          <w:szCs w:val="28"/>
        </w:rPr>
      </w:pPr>
    </w:p>
    <w:p w:rsidR="00F142D3" w:rsidRDefault="00F142D3" w:rsidP="00F142D3">
      <w:pPr>
        <w:pStyle w:val="1"/>
        <w:shd w:val="clear" w:color="auto" w:fill="FFFFFF"/>
        <w:spacing w:before="0" w:beforeAutospacing="0" w:after="0" w:afterAutospacing="0" w:line="263" w:lineRule="atLeast"/>
        <w:ind w:firstLine="851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Федеральным законом РФ от 21.12.2001 №178-ФЗ </w:t>
      </w:r>
      <w:r>
        <w:rPr>
          <w:b w:val="0"/>
          <w:color w:val="000000"/>
          <w:sz w:val="28"/>
          <w:szCs w:val="28"/>
        </w:rPr>
        <w:t>"О приватизации государственного и муниципального имущества», пунктом 2 статьи 18 Положения о порядке управления и распоряжения имуществом, находящимся в собственности Чистоозерного района», утвержденным решением двенадцатой очередной сессии Совета</w:t>
      </w:r>
      <w:r w:rsidR="00E3336D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депутатов Чистоозерного района Новосибирской области второго созыва от 25.09.2013 №32</w:t>
      </w:r>
      <w:r w:rsidR="00E3336D">
        <w:rPr>
          <w:b w:val="0"/>
          <w:color w:val="000000"/>
          <w:sz w:val="28"/>
          <w:szCs w:val="28"/>
        </w:rPr>
        <w:t xml:space="preserve">, Совет депутатов </w:t>
      </w:r>
    </w:p>
    <w:p w:rsidR="00E3336D" w:rsidRDefault="00E3336D" w:rsidP="00F142D3">
      <w:pPr>
        <w:pStyle w:val="1"/>
        <w:shd w:val="clear" w:color="auto" w:fill="FFFFFF"/>
        <w:spacing w:before="0" w:beforeAutospacing="0" w:after="0" w:afterAutospacing="0" w:line="263" w:lineRule="atLeast"/>
        <w:ind w:firstLine="851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РЕШИЛ:</w:t>
      </w:r>
    </w:p>
    <w:p w:rsidR="00F142D3" w:rsidRPr="00F142D3" w:rsidRDefault="00F142D3" w:rsidP="00F142D3">
      <w:pPr>
        <w:pStyle w:val="a5"/>
        <w:numPr>
          <w:ilvl w:val="0"/>
          <w:numId w:val="1"/>
        </w:numPr>
        <w:tabs>
          <w:tab w:val="left" w:pos="1066"/>
        </w:tabs>
        <w:spacing w:after="0" w:line="295" w:lineRule="exact"/>
        <w:ind w:left="8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E3336D">
        <w:rPr>
          <w:sz w:val="28"/>
          <w:szCs w:val="28"/>
        </w:rPr>
        <w:t>прогнозный план приватизации муниципального имущества Чистоозерного района на 2024 год</w:t>
      </w:r>
      <w:r w:rsidRPr="00F142D3">
        <w:rPr>
          <w:sz w:val="28"/>
          <w:szCs w:val="28"/>
        </w:rPr>
        <w:t xml:space="preserve"> (</w:t>
      </w:r>
      <w:r w:rsidR="0012637D">
        <w:rPr>
          <w:sz w:val="28"/>
          <w:szCs w:val="28"/>
        </w:rPr>
        <w:t>прилагается</w:t>
      </w:r>
      <w:r w:rsidRPr="00F142D3">
        <w:rPr>
          <w:sz w:val="28"/>
          <w:szCs w:val="28"/>
        </w:rPr>
        <w:t>).</w:t>
      </w:r>
    </w:p>
    <w:p w:rsidR="00F142D3" w:rsidRPr="00E3336D" w:rsidRDefault="00F142D3" w:rsidP="00F142D3">
      <w:pPr>
        <w:numPr>
          <w:ilvl w:val="0"/>
          <w:numId w:val="1"/>
        </w:numPr>
        <w:ind w:firstLine="851"/>
        <w:rPr>
          <w:sz w:val="28"/>
        </w:rPr>
      </w:pPr>
      <w:r>
        <w:rPr>
          <w:sz w:val="28"/>
        </w:rPr>
        <w:t xml:space="preserve">Решение вступает в силу с </w:t>
      </w:r>
      <w:r w:rsidR="00E3336D">
        <w:rPr>
          <w:sz w:val="28"/>
        </w:rPr>
        <w:t>даты</w:t>
      </w:r>
      <w:r>
        <w:rPr>
          <w:sz w:val="28"/>
        </w:rPr>
        <w:t xml:space="preserve"> его принятия</w:t>
      </w:r>
      <w:r>
        <w:rPr>
          <w:sz w:val="28"/>
          <w:szCs w:val="28"/>
        </w:rPr>
        <w:t xml:space="preserve">. </w:t>
      </w:r>
    </w:p>
    <w:p w:rsidR="00E3336D" w:rsidRDefault="00E3336D" w:rsidP="00E3336D">
      <w:pPr>
        <w:ind w:left="851"/>
        <w:rPr>
          <w:sz w:val="28"/>
        </w:rPr>
      </w:pPr>
    </w:p>
    <w:p w:rsidR="00F142D3" w:rsidRDefault="00F142D3" w:rsidP="00F142D3">
      <w:pPr>
        <w:ind w:left="720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8"/>
        <w:gridCol w:w="775"/>
        <w:gridCol w:w="4378"/>
      </w:tblGrid>
      <w:tr w:rsidR="00F142D3" w:rsidTr="00F142D3">
        <w:tc>
          <w:tcPr>
            <w:tcW w:w="4724" w:type="dxa"/>
          </w:tcPr>
          <w:p w:rsidR="00F142D3" w:rsidRDefault="00F14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Чистоозерного района  </w:t>
            </w:r>
          </w:p>
          <w:p w:rsidR="00F142D3" w:rsidRDefault="00F14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F142D3" w:rsidRDefault="00F142D3">
            <w:pPr>
              <w:rPr>
                <w:sz w:val="28"/>
                <w:szCs w:val="28"/>
              </w:rPr>
            </w:pPr>
          </w:p>
          <w:p w:rsidR="00F142D3" w:rsidRDefault="00F14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proofErr w:type="spellStart"/>
            <w:r>
              <w:rPr>
                <w:sz w:val="28"/>
                <w:szCs w:val="28"/>
              </w:rPr>
              <w:t>А.В.Аппель</w:t>
            </w:r>
            <w:proofErr w:type="spellEnd"/>
          </w:p>
        </w:tc>
        <w:tc>
          <w:tcPr>
            <w:tcW w:w="821" w:type="dxa"/>
          </w:tcPr>
          <w:p w:rsidR="00F142D3" w:rsidRDefault="00F142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2" w:type="dxa"/>
            <w:hideMark/>
          </w:tcPr>
          <w:p w:rsidR="00F142D3" w:rsidRDefault="00F14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F142D3" w:rsidRDefault="00F14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Чистоозерного района </w:t>
            </w:r>
          </w:p>
          <w:p w:rsidR="00F142D3" w:rsidRDefault="00F14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F142D3" w:rsidRDefault="00F14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proofErr w:type="spellStart"/>
            <w:r>
              <w:rPr>
                <w:sz w:val="28"/>
                <w:szCs w:val="28"/>
              </w:rPr>
              <w:t>В.С.Самохин</w:t>
            </w:r>
            <w:proofErr w:type="spellEnd"/>
          </w:p>
        </w:tc>
      </w:tr>
    </w:tbl>
    <w:p w:rsidR="00F142D3" w:rsidRDefault="00F142D3" w:rsidP="00F142D3">
      <w:pPr>
        <w:pStyle w:val="a3"/>
        <w:jc w:val="both"/>
        <w:rPr>
          <w:b w:val="0"/>
        </w:rPr>
      </w:pPr>
    </w:p>
    <w:p w:rsidR="00F142D3" w:rsidRDefault="00F142D3" w:rsidP="00F142D3">
      <w:pPr>
        <w:pStyle w:val="a3"/>
        <w:jc w:val="both"/>
        <w:rPr>
          <w:b w:val="0"/>
        </w:rPr>
      </w:pPr>
    </w:p>
    <w:p w:rsidR="005358C6" w:rsidRDefault="005358C6"/>
    <w:p w:rsidR="00E3336D" w:rsidRDefault="00E3336D"/>
    <w:p w:rsidR="00E3336D" w:rsidRDefault="00E3336D"/>
    <w:p w:rsidR="00E3336D" w:rsidRDefault="00E3336D"/>
    <w:p w:rsidR="00E3336D" w:rsidRDefault="00E3336D"/>
    <w:p w:rsidR="00E3336D" w:rsidRDefault="00E3336D" w:rsidP="00E3336D">
      <w:pPr>
        <w:jc w:val="right"/>
      </w:pPr>
      <w:r w:rsidRPr="00E3336D">
        <w:rPr>
          <w:sz w:val="28"/>
          <w:szCs w:val="28"/>
        </w:rPr>
        <w:t>Утвержден</w:t>
      </w:r>
      <w:r w:rsidRPr="00E3336D">
        <w:t xml:space="preserve"> </w:t>
      </w:r>
    </w:p>
    <w:p w:rsidR="00E3336D" w:rsidRDefault="00E3336D" w:rsidP="00E3336D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E3336D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пятна</w:t>
      </w:r>
      <w:bookmarkStart w:id="0" w:name="_GoBack"/>
      <w:bookmarkEnd w:id="0"/>
      <w:r>
        <w:rPr>
          <w:sz w:val="28"/>
          <w:szCs w:val="28"/>
        </w:rPr>
        <w:t xml:space="preserve">дцатой </w:t>
      </w:r>
    </w:p>
    <w:p w:rsidR="00E3336D" w:rsidRDefault="00E3336D" w:rsidP="00E333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очередной сессии </w:t>
      </w:r>
    </w:p>
    <w:p w:rsidR="00E3336D" w:rsidRDefault="00E3336D" w:rsidP="00E333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E3336D" w:rsidRDefault="00E3336D" w:rsidP="00E333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Чистоозерного района </w:t>
      </w:r>
    </w:p>
    <w:p w:rsidR="00E3336D" w:rsidRDefault="00E3336D" w:rsidP="00E333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E3336D" w:rsidRDefault="00E3336D" w:rsidP="00E3336D">
      <w:pPr>
        <w:jc w:val="right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E3336D" w:rsidRDefault="00E3336D" w:rsidP="00E3336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27.03.2024 №</w:t>
      </w:r>
      <w:r w:rsidR="004C1FCC">
        <w:rPr>
          <w:sz w:val="28"/>
          <w:szCs w:val="28"/>
        </w:rPr>
        <w:t xml:space="preserve"> 225</w:t>
      </w:r>
    </w:p>
    <w:p w:rsidR="00E3336D" w:rsidRDefault="00E3336D" w:rsidP="00E3336D">
      <w:pPr>
        <w:jc w:val="right"/>
        <w:rPr>
          <w:sz w:val="28"/>
          <w:szCs w:val="28"/>
        </w:rPr>
      </w:pPr>
    </w:p>
    <w:p w:rsidR="00E3336D" w:rsidRDefault="00E3336D" w:rsidP="00E3336D">
      <w:pPr>
        <w:jc w:val="center"/>
        <w:rPr>
          <w:b/>
          <w:sz w:val="28"/>
          <w:szCs w:val="28"/>
        </w:rPr>
      </w:pPr>
    </w:p>
    <w:p w:rsidR="00E3336D" w:rsidRPr="00E3336D" w:rsidRDefault="00E3336D" w:rsidP="00E3336D">
      <w:pPr>
        <w:jc w:val="center"/>
        <w:rPr>
          <w:b/>
          <w:sz w:val="28"/>
          <w:szCs w:val="28"/>
        </w:rPr>
      </w:pPr>
      <w:r w:rsidRPr="00E3336D">
        <w:rPr>
          <w:b/>
          <w:sz w:val="28"/>
          <w:szCs w:val="28"/>
        </w:rPr>
        <w:t xml:space="preserve">Прогнозный план приватизации </w:t>
      </w:r>
    </w:p>
    <w:p w:rsidR="00E3336D" w:rsidRPr="00E3336D" w:rsidRDefault="00E3336D" w:rsidP="00E3336D">
      <w:pPr>
        <w:jc w:val="center"/>
        <w:rPr>
          <w:b/>
          <w:sz w:val="28"/>
          <w:szCs w:val="28"/>
        </w:rPr>
      </w:pPr>
      <w:r w:rsidRPr="00E3336D">
        <w:rPr>
          <w:b/>
          <w:sz w:val="28"/>
          <w:szCs w:val="28"/>
        </w:rPr>
        <w:t xml:space="preserve">муниципального имущества Чистоозерного района </w:t>
      </w:r>
    </w:p>
    <w:p w:rsidR="00E3336D" w:rsidRDefault="00E3336D" w:rsidP="00E3336D">
      <w:pPr>
        <w:jc w:val="center"/>
        <w:rPr>
          <w:b/>
          <w:sz w:val="28"/>
          <w:szCs w:val="28"/>
        </w:rPr>
      </w:pPr>
      <w:r w:rsidRPr="00E3336D">
        <w:rPr>
          <w:b/>
          <w:sz w:val="28"/>
          <w:szCs w:val="28"/>
        </w:rPr>
        <w:t>на 2024 год</w:t>
      </w:r>
    </w:p>
    <w:p w:rsidR="00E3336D" w:rsidRPr="00E3336D" w:rsidRDefault="00E3336D" w:rsidP="00E3336D">
      <w:pPr>
        <w:jc w:val="center"/>
        <w:rPr>
          <w:b/>
          <w:sz w:val="28"/>
          <w:szCs w:val="28"/>
        </w:rPr>
      </w:pPr>
    </w:p>
    <w:p w:rsidR="00E3336D" w:rsidRPr="00E3336D" w:rsidRDefault="00E3336D" w:rsidP="00E3336D">
      <w:pPr>
        <w:jc w:val="center"/>
        <w:rPr>
          <w:b/>
          <w:sz w:val="28"/>
          <w:szCs w:val="28"/>
        </w:rPr>
      </w:pPr>
      <w:r w:rsidRPr="00E3336D">
        <w:rPr>
          <w:b/>
          <w:sz w:val="28"/>
          <w:szCs w:val="28"/>
        </w:rPr>
        <w:t xml:space="preserve">Муниципальное имущество Чистоозерного района, </w:t>
      </w:r>
    </w:p>
    <w:p w:rsidR="00E3336D" w:rsidRDefault="00E3336D" w:rsidP="00E3336D">
      <w:pPr>
        <w:jc w:val="center"/>
        <w:rPr>
          <w:b/>
          <w:sz w:val="28"/>
          <w:szCs w:val="28"/>
        </w:rPr>
      </w:pPr>
      <w:r w:rsidRPr="00E3336D">
        <w:rPr>
          <w:b/>
          <w:sz w:val="28"/>
          <w:szCs w:val="28"/>
        </w:rPr>
        <w:t>приватизация которого планируется в 2024 году</w:t>
      </w:r>
    </w:p>
    <w:p w:rsidR="00E3336D" w:rsidRDefault="00E3336D" w:rsidP="00E3336D">
      <w:pPr>
        <w:jc w:val="center"/>
        <w:rPr>
          <w:b/>
          <w:sz w:val="28"/>
          <w:szCs w:val="28"/>
        </w:rPr>
      </w:pPr>
    </w:p>
    <w:p w:rsidR="00CD60C8" w:rsidRPr="00CD60C8" w:rsidRDefault="00E3336D" w:rsidP="00E3336D">
      <w:pPr>
        <w:jc w:val="center"/>
        <w:rPr>
          <w:sz w:val="28"/>
          <w:szCs w:val="28"/>
        </w:rPr>
      </w:pPr>
      <w:r w:rsidRPr="00CD60C8">
        <w:rPr>
          <w:sz w:val="28"/>
          <w:szCs w:val="28"/>
        </w:rPr>
        <w:t xml:space="preserve">ПЕРЕЧЕНЬ </w:t>
      </w:r>
    </w:p>
    <w:p w:rsidR="00CD60C8" w:rsidRDefault="00CD60C8" w:rsidP="00E3336D">
      <w:pPr>
        <w:jc w:val="center"/>
        <w:rPr>
          <w:sz w:val="28"/>
          <w:szCs w:val="28"/>
        </w:rPr>
      </w:pPr>
      <w:r w:rsidRPr="00CD60C8">
        <w:rPr>
          <w:sz w:val="28"/>
          <w:szCs w:val="28"/>
        </w:rPr>
        <w:t xml:space="preserve"> </w:t>
      </w:r>
      <w:r w:rsidR="00E3336D" w:rsidRPr="00CD60C8">
        <w:rPr>
          <w:sz w:val="28"/>
          <w:szCs w:val="28"/>
        </w:rPr>
        <w:t xml:space="preserve">муниципальных унитарных предприятий, планируемых </w:t>
      </w:r>
    </w:p>
    <w:p w:rsidR="00E3336D" w:rsidRDefault="00E3336D" w:rsidP="00E3336D">
      <w:pPr>
        <w:jc w:val="center"/>
        <w:rPr>
          <w:sz w:val="28"/>
          <w:szCs w:val="28"/>
        </w:rPr>
      </w:pPr>
      <w:r w:rsidRPr="00CD60C8">
        <w:rPr>
          <w:sz w:val="28"/>
          <w:szCs w:val="28"/>
        </w:rPr>
        <w:t>к приватизации в 2024 году</w:t>
      </w:r>
    </w:p>
    <w:p w:rsidR="00CD60C8" w:rsidRDefault="00CD60C8" w:rsidP="00E3336D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CD60C8" w:rsidTr="00CD60C8">
        <w:tc>
          <w:tcPr>
            <w:tcW w:w="4885" w:type="dxa"/>
          </w:tcPr>
          <w:p w:rsidR="00CD60C8" w:rsidRDefault="00CD60C8" w:rsidP="00CD6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унитарного предприятия</w:t>
            </w:r>
          </w:p>
        </w:tc>
        <w:tc>
          <w:tcPr>
            <w:tcW w:w="4886" w:type="dxa"/>
          </w:tcPr>
          <w:p w:rsidR="00CD60C8" w:rsidRDefault="00CD60C8" w:rsidP="00E33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муниципального унитарного предприятия</w:t>
            </w:r>
          </w:p>
        </w:tc>
      </w:tr>
      <w:tr w:rsidR="00CD60C8" w:rsidTr="00CD60C8">
        <w:tc>
          <w:tcPr>
            <w:tcW w:w="4885" w:type="dxa"/>
          </w:tcPr>
          <w:p w:rsidR="00CD60C8" w:rsidRDefault="00CD60C8" w:rsidP="00E3336D">
            <w:pPr>
              <w:jc w:val="center"/>
              <w:rPr>
                <w:sz w:val="28"/>
                <w:szCs w:val="28"/>
              </w:rPr>
            </w:pPr>
          </w:p>
          <w:p w:rsidR="00CD60C8" w:rsidRDefault="00CD60C8" w:rsidP="00CD6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«Чистоозерное автотранспортное предприятие»</w:t>
            </w:r>
          </w:p>
        </w:tc>
        <w:tc>
          <w:tcPr>
            <w:tcW w:w="4886" w:type="dxa"/>
          </w:tcPr>
          <w:p w:rsidR="00CD60C8" w:rsidRDefault="00CD60C8" w:rsidP="00CD60C8">
            <w:pPr>
              <w:jc w:val="center"/>
              <w:rPr>
                <w:sz w:val="28"/>
                <w:szCs w:val="28"/>
              </w:rPr>
            </w:pPr>
          </w:p>
          <w:p w:rsidR="0012637D" w:rsidRDefault="00CD60C8" w:rsidP="00CD6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sz w:val="28"/>
                <w:szCs w:val="28"/>
              </w:rPr>
              <w:t>Чистоозерный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CD60C8" w:rsidRDefault="00CD60C8" w:rsidP="00CD60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 xml:space="preserve">. Чистоозерное, ул. </w:t>
            </w:r>
            <w:r w:rsidR="0012637D">
              <w:rPr>
                <w:sz w:val="28"/>
                <w:szCs w:val="28"/>
              </w:rPr>
              <w:t>Вокзальная, 3</w:t>
            </w:r>
          </w:p>
        </w:tc>
      </w:tr>
    </w:tbl>
    <w:p w:rsidR="00CD60C8" w:rsidRPr="00CD60C8" w:rsidRDefault="00CD60C8" w:rsidP="00E3336D">
      <w:pPr>
        <w:jc w:val="center"/>
        <w:rPr>
          <w:sz w:val="28"/>
          <w:szCs w:val="28"/>
        </w:rPr>
      </w:pPr>
    </w:p>
    <w:p w:rsidR="00E3336D" w:rsidRPr="00E3336D" w:rsidRDefault="00E3336D">
      <w:pPr>
        <w:rPr>
          <w:b/>
        </w:rPr>
      </w:pPr>
    </w:p>
    <w:p w:rsidR="00E3336D" w:rsidRDefault="00E3336D"/>
    <w:p w:rsidR="00E3336D" w:rsidRDefault="00E3336D"/>
    <w:sectPr w:rsidR="00E3336D" w:rsidSect="00E3336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97073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C1"/>
    <w:rsid w:val="000007C9"/>
    <w:rsid w:val="0012637D"/>
    <w:rsid w:val="004C1FCC"/>
    <w:rsid w:val="005358C6"/>
    <w:rsid w:val="00CD59C1"/>
    <w:rsid w:val="00CD60C8"/>
    <w:rsid w:val="00E3336D"/>
    <w:rsid w:val="00F1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4C14A-FC63-4B71-8173-B92DFDB2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2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F142D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42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142D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142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D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1F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1F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cp:lastPrinted>2024-04-05T04:51:00Z</cp:lastPrinted>
  <dcterms:created xsi:type="dcterms:W3CDTF">2024-03-26T10:23:00Z</dcterms:created>
  <dcterms:modified xsi:type="dcterms:W3CDTF">2024-04-05T04:52:00Z</dcterms:modified>
</cp:coreProperties>
</file>