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940" w:rsidRDefault="00167739" w:rsidP="00AF467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6F4940" w:rsidRDefault="00167739" w:rsidP="0016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Здравствуйте! Сегодня на нашей встрече </w:t>
      </w:r>
      <w:r w:rsidR="001E28D4">
        <w:rPr>
          <w:rFonts w:ascii="Times New Roman" w:hAnsi="Times New Roman" w:cs="Times New Roman"/>
          <w:sz w:val="28"/>
          <w:szCs w:val="28"/>
        </w:rPr>
        <w:t>я расскажу вам о тако</w:t>
      </w:r>
      <w:r w:rsidR="00880321">
        <w:rPr>
          <w:rFonts w:ascii="Times New Roman" w:hAnsi="Times New Roman" w:cs="Times New Roman"/>
          <w:sz w:val="28"/>
          <w:szCs w:val="28"/>
        </w:rPr>
        <w:t>й</w:t>
      </w:r>
      <w:r w:rsidR="001E28D4">
        <w:rPr>
          <w:rFonts w:ascii="Times New Roman" w:hAnsi="Times New Roman" w:cs="Times New Roman"/>
          <w:sz w:val="28"/>
          <w:szCs w:val="28"/>
        </w:rPr>
        <w:t xml:space="preserve"> </w:t>
      </w:r>
      <w:r w:rsidR="00880321">
        <w:rPr>
          <w:rFonts w:ascii="Times New Roman" w:hAnsi="Times New Roman" w:cs="Times New Roman"/>
          <w:sz w:val="28"/>
          <w:szCs w:val="28"/>
        </w:rPr>
        <w:t>форме заботы</w:t>
      </w:r>
      <w:r w:rsidR="001E28D4">
        <w:rPr>
          <w:rFonts w:ascii="Times New Roman" w:hAnsi="Times New Roman" w:cs="Times New Roman"/>
          <w:sz w:val="28"/>
          <w:szCs w:val="28"/>
        </w:rPr>
        <w:t>, как «гостевая семья».</w:t>
      </w:r>
    </w:p>
    <w:p w:rsidR="006F4940" w:rsidRDefault="00DA40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Скажите, пожалуйста, бывало ли такое, что вам нужно было уехать на какое-то время, а ребёнка с собой взять </w:t>
      </w:r>
      <w:r w:rsidR="00AF467E">
        <w:rPr>
          <w:rFonts w:ascii="Times New Roman" w:hAnsi="Times New Roman" w:cs="Times New Roman"/>
          <w:sz w:val="28"/>
          <w:szCs w:val="28"/>
        </w:rPr>
        <w:t>не было возможности</w:t>
      </w:r>
      <w:r>
        <w:rPr>
          <w:rFonts w:ascii="Times New Roman" w:hAnsi="Times New Roman" w:cs="Times New Roman"/>
          <w:sz w:val="28"/>
          <w:szCs w:val="28"/>
        </w:rPr>
        <w:t xml:space="preserve">? Возможно, вы уезжали в командировку, или </w:t>
      </w:r>
      <w:r w:rsidRPr="00AF467E">
        <w:rPr>
          <w:rFonts w:ascii="Times New Roman" w:hAnsi="Times New Roman" w:cs="Times New Roman"/>
          <w:sz w:val="28"/>
          <w:szCs w:val="28"/>
        </w:rPr>
        <w:t xml:space="preserve">лежали в больнице? Скорее всего, ваши дети оставались с вашими родственниками или близкими знакомыми. Однако, </w:t>
      </w:r>
      <w:r w:rsidR="00AF467E" w:rsidRPr="00AF467E">
        <w:rPr>
          <w:rFonts w:ascii="Times New Roman" w:hAnsi="Times New Roman" w:cs="Times New Roman"/>
          <w:sz w:val="28"/>
          <w:szCs w:val="28"/>
        </w:rPr>
        <w:t xml:space="preserve">не у всех семей есть такая возможность. На данный момент времени около 50% воспитанников приютов составляют дети, </w:t>
      </w:r>
      <w:r w:rsidR="001E28D4" w:rsidRPr="00AF467E">
        <w:rPr>
          <w:rFonts w:ascii="Times New Roman" w:hAnsi="Times New Roman" w:cs="Times New Roman"/>
          <w:sz w:val="28"/>
          <w:szCs w:val="28"/>
        </w:rPr>
        <w:t xml:space="preserve">у </w:t>
      </w:r>
      <w:r w:rsidR="00AF467E" w:rsidRPr="00AF467E">
        <w:rPr>
          <w:rFonts w:ascii="Times New Roman" w:hAnsi="Times New Roman" w:cs="Times New Roman"/>
          <w:sz w:val="28"/>
          <w:szCs w:val="28"/>
        </w:rPr>
        <w:t>которых</w:t>
      </w:r>
      <w:r w:rsidR="001E28D4" w:rsidRPr="00AF467E">
        <w:rPr>
          <w:rFonts w:ascii="Times New Roman" w:hAnsi="Times New Roman" w:cs="Times New Roman"/>
          <w:sz w:val="28"/>
          <w:szCs w:val="28"/>
        </w:rPr>
        <w:t xml:space="preserve"> есть свои родные семьи. Такие дети попадают в учреждения по заявлению родителей и не могут быть взяты под опеку. Причины попадания бывают разные: отсутствие заработка или жилья у молодой мамы, длительное</w:t>
      </w:r>
      <w:r w:rsidR="001E28D4">
        <w:rPr>
          <w:rFonts w:ascii="Times New Roman" w:hAnsi="Times New Roman" w:cs="Times New Roman"/>
          <w:sz w:val="28"/>
          <w:szCs w:val="28"/>
        </w:rPr>
        <w:t xml:space="preserve"> лечение родителей, обучение или работа и любые трудные жизненные ситуации, из-за которых родители временно не могут жить вместе со своими детьми. Все эти случи объединяет одно – в какой-то момент семья с ребёнком осталась без поддержки родственников и близких людей. Конечно, когда слышишь об этом со стороны, кажется, что со мной такого никогда не случится, но на самом деле, в трудной жизненной ситуации может оказаться любая семья.</w:t>
      </w:r>
    </w:p>
    <w:p w:rsidR="00167739" w:rsidRPr="00167739" w:rsidRDefault="00167739" w:rsidP="00AF467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739"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AF467E" w:rsidRDefault="001E28D4" w:rsidP="00AF46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порядок дел обстоит таким образом: если в родной семье ребёнка возникли трудности — родителям нужно временно разлучиться с ребёнком по причинам, вызванным проблемами со здоровьем или финансовым состоянием, а оставить ребёнка не с кем, то по нынешнему законодательству родителям проще разместить ребёнка в детском доме или приюте, чем передать на временную опеку в другую семью.</w:t>
      </w:r>
    </w:p>
    <w:p w:rsidR="00AF467E" w:rsidRDefault="00AF46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67739" w:rsidRPr="00167739" w:rsidRDefault="00167739" w:rsidP="00AF467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739">
        <w:rPr>
          <w:rFonts w:ascii="Times New Roman" w:hAnsi="Times New Roman" w:cs="Times New Roman"/>
          <w:b/>
          <w:sz w:val="28"/>
          <w:szCs w:val="28"/>
        </w:rPr>
        <w:lastRenderedPageBreak/>
        <w:t>СЛАЙД 3</w:t>
      </w:r>
    </w:p>
    <w:p w:rsidR="006F4940" w:rsidRDefault="001E2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мы точно знаем:</w:t>
      </w:r>
    </w:p>
    <w:p w:rsidR="006F4940" w:rsidRDefault="001E28D4">
      <w:pPr>
        <w:numPr>
          <w:ilvl w:val="0"/>
          <w:numId w:val="3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лучше всего развиваются в семейных условиях при индивидуальном уходе;</w:t>
      </w:r>
    </w:p>
    <w:p w:rsidR="006F4940" w:rsidRDefault="001E28D4">
      <w:pPr>
        <w:numPr>
          <w:ilvl w:val="0"/>
          <w:numId w:val="3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нужно стремиться к постоянству и сохранению родной семьи! Но там, где это невозможно, временно </w:t>
      </w:r>
      <w:r w:rsidR="00D5540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должно быть эффективно и</w:t>
      </w:r>
      <w:r w:rsidR="00D55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потребности ребёнка должны быть на первом месте!</w:t>
      </w:r>
    </w:p>
    <w:p w:rsidR="006F4940" w:rsidRDefault="00880321">
      <w:pPr>
        <w:tabs>
          <w:tab w:val="num" w:pos="993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что же такое</w:t>
      </w:r>
      <w:r w:rsidR="001E28D4">
        <w:rPr>
          <w:rFonts w:ascii="Times New Roman" w:hAnsi="Times New Roman" w:cs="Times New Roman"/>
          <w:sz w:val="28"/>
          <w:szCs w:val="28"/>
        </w:rPr>
        <w:t xml:space="preserve"> гостевая семья.</w:t>
      </w:r>
    </w:p>
    <w:p w:rsidR="00167739" w:rsidRPr="00167739" w:rsidRDefault="00167739" w:rsidP="00AF467E">
      <w:pPr>
        <w:tabs>
          <w:tab w:val="num" w:pos="993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73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6F4940" w:rsidRDefault="001E28D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Какая идея лежит в основе?</w:t>
      </w:r>
    </w:p>
    <w:p w:rsidR="006F4940" w:rsidRDefault="001E2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детстве многих из нас оставляли в гостях у дядь, тёть, воспитателей и знакомых, когда родителям нужно было время для своих дел. </w:t>
      </w:r>
    </w:p>
    <w:p w:rsidR="006F4940" w:rsidRDefault="001E28D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тех семей, у кого рядом нет близких</w:t>
      </w:r>
      <w:r w:rsidR="00D55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родственников или знакомых, проект «Дома лучше» формирует пул гостевых семей, которые готовы на нужный срок приютить у себя ребёнка, чтобы его не пришлось размещать в детском доме.</w:t>
      </w:r>
    </w:p>
    <w:p w:rsidR="006F4940" w:rsidRDefault="001E2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Гостевая семья:</w:t>
      </w:r>
    </w:p>
    <w:p w:rsidR="006F4940" w:rsidRDefault="001E28D4">
      <w:pPr>
        <w:numPr>
          <w:ilvl w:val="0"/>
          <w:numId w:val="4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форма жизнеустройства;</w:t>
      </w:r>
    </w:p>
    <w:p w:rsidR="006F4940" w:rsidRDefault="001E28D4">
      <w:pPr>
        <w:numPr>
          <w:ilvl w:val="0"/>
          <w:numId w:val="4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предоставляется на период, необходимый ребёнку, как правило до 6 месяцев;</w:t>
      </w:r>
    </w:p>
    <w:p w:rsidR="006F4940" w:rsidRDefault="001E28D4">
      <w:pPr>
        <w:numPr>
          <w:ilvl w:val="0"/>
          <w:numId w:val="4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ухаживает за одним ребёнком или группой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сиблингов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F4940" w:rsidRDefault="001E28D4">
      <w:pPr>
        <w:numPr>
          <w:ilvl w:val="0"/>
          <w:numId w:val="4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выполняет обязанности по уходу за ребёнком на профессиональной основе;</w:t>
      </w:r>
    </w:p>
    <w:p w:rsidR="006F4940" w:rsidRDefault="001E28D4">
      <w:pPr>
        <w:numPr>
          <w:ilvl w:val="0"/>
          <w:numId w:val="4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является частью команды специалистов проекта, работает на цели, поставленные командой, в интересах ребёнка.</w:t>
      </w:r>
    </w:p>
    <w:p w:rsidR="00AF467E" w:rsidRDefault="00AF46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67739" w:rsidRPr="00167739" w:rsidRDefault="00167739" w:rsidP="00AF467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6773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167739" w:rsidRDefault="00167739" w:rsidP="0016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F467E">
        <w:rPr>
          <w:rFonts w:ascii="Times New Roman" w:hAnsi="Times New Roman" w:cs="Times New Roman"/>
          <w:sz w:val="28"/>
          <w:szCs w:val="28"/>
        </w:rPr>
        <w:t>ак стать гостевой семьёй?</w:t>
      </w:r>
    </w:p>
    <w:p w:rsidR="00167739" w:rsidRDefault="00167739" w:rsidP="0016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Первое, что нужно иметь – желание помочь ребёнку и его родной семье, понимая, что в гостях хорошо, а дома лучше.</w:t>
      </w:r>
    </w:p>
    <w:p w:rsidR="00167739" w:rsidRDefault="00167739" w:rsidP="0016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Во-вторых, быть гражданином Российской Федерации в возрасте от 25 до 60 лет.</w:t>
      </w:r>
    </w:p>
    <w:p w:rsidR="00167739" w:rsidRDefault="00167739" w:rsidP="0016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Переходим к конкретным шагам:</w:t>
      </w:r>
    </w:p>
    <w:p w:rsidR="00167739" w:rsidRDefault="00167739" w:rsidP="00167739">
      <w:pPr>
        <w:pStyle w:val="af5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подаёте заявку на участие в проекте «Дома лучше» на сайте или по телефону, которые вы видите на экране, после чего сотрудник фонда «Солнечный город» свяжется с вами для проведения первичного интервью.</w:t>
      </w:r>
    </w:p>
    <w:p w:rsidR="00167739" w:rsidRDefault="00167739" w:rsidP="00167739">
      <w:pPr>
        <w:pStyle w:val="af5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Далее, все кандидаты проходят обучение в школе приёмных родителей и дополнительный модуль «Дома лучше» на базе фонда. Проходя обучение, вы сможете узнать о том, что такое привязанность, для чего она нужна детям и родителям, что переживают дети в разлуке с семьёй, попадая в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приют, как и зачем поддерживать отношения ребёнка с его родными. Это и многое другое поможет понять, готовы ли вы стать гостевой семьёй.</w:t>
      </w:r>
    </w:p>
    <w:p w:rsidR="00167739" w:rsidRDefault="00167739" w:rsidP="00167739">
      <w:pPr>
        <w:pStyle w:val="af5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завершив обучение, психолог проекта проводит диагностику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, в которой принимают участие все члены семьи. Вы вместе со специалистами проекта определяете возраст, количество, особенности детей и срок, на который вы готовы принять их в семью.</w:t>
      </w:r>
    </w:p>
    <w:p w:rsidR="00167739" w:rsidRDefault="00167739" w:rsidP="00167739">
      <w:pPr>
        <w:pStyle w:val="af5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Поскольку гостевая семья становится официальным законным представителем, а все размещения оформляются через приказ о назначении опекуна, в соответствии с действующим законодательством, гостевая семья получает заключение органа опеки и попечительства о возможности быть опекуном.</w:t>
      </w:r>
    </w:p>
    <w:p w:rsidR="00167739" w:rsidRDefault="00167739" w:rsidP="0016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вносим вас в реестр гостевых семей, готовых к размещению. Теперь вы часть команды помогающих специалистов!</w:t>
      </w:r>
    </w:p>
    <w:p w:rsidR="00167739" w:rsidRDefault="00167739" w:rsidP="0016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появлении необходимости мы отправляем вам запрос на размещении ребёнка в вашей семье.</w:t>
      </w:r>
    </w:p>
    <w:p w:rsidR="00167739" w:rsidRDefault="00167739" w:rsidP="0016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Ребёнок гостит у вас, как если бы он жил у родственников или друзей семьи, а специалисты фонда – психологи, специалисты по социальной работе, юристы и другие сопровождают вашу семью.</w:t>
      </w:r>
    </w:p>
    <w:p w:rsidR="00167739" w:rsidRDefault="00167739" w:rsidP="0016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окончании срока размещения, ребёнок возвращается к своим родителям.</w:t>
      </w:r>
    </w:p>
    <w:p w:rsidR="00167739" w:rsidRDefault="00167739" w:rsidP="0016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C0A">
        <w:rPr>
          <w:rFonts w:ascii="Times New Roman" w:hAnsi="Times New Roman" w:cs="Times New Roman"/>
          <w:sz w:val="28"/>
          <w:szCs w:val="28"/>
        </w:rPr>
        <w:t xml:space="preserve">Гостевой семьей могут стать как полные семьи, многодетные, так и одинокие родители, главное – возможность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уделять ребёнку время, широта взглядов, гибкость, мобильность, эмоциональная стабильность, знания и навыки о том, как помочь ребёнку преодолеть сложные чувства в разлуке с родителями, готовность поддерживать контакт с ними даже на расстоянии. </w:t>
      </w:r>
    </w:p>
    <w:p w:rsidR="00167739" w:rsidRPr="00167739" w:rsidRDefault="00167739" w:rsidP="00AF467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73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6F4940" w:rsidRDefault="001E2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это всё работает?</w:t>
      </w:r>
    </w:p>
    <w:p w:rsidR="006F4940" w:rsidRDefault="001E28D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случае, если родители ребёнка не могут временно проживать с ним, родной родитель пишет заявление в отделе опеки о помещении ребёнка в гостевую семью с указанием уважительной причины и срока, необходимого для разрешения ситуации. Преодолеть трудную жизненную ситуацию родной семье ребёнка помогают социальные службы, родная семья не остаётся одна со своими трудностями, у каждой семьи есть куратор, который всегда на связи с семьёй, помогает, координирует, направляет и просто поддерживает.</w:t>
      </w:r>
    </w:p>
    <w:p w:rsidR="006F4940" w:rsidRDefault="001E2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 опеки и попечительства по месту обращения родителя издаёт приказ о назначении опекуна с обязательным указанием срока пребывания ребёнка в семье.</w:t>
      </w:r>
    </w:p>
    <w:p w:rsidR="006F4940" w:rsidRDefault="001E2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Передача ребёнка в гостевую семью осуществляется в присутствии родных родителей и кураторов обеих семей. У гостевой семьи также есть куратор</w:t>
      </w:r>
      <w:r w:rsidR="00D55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специалист фонда «Солнечный Город», он помогает семье на всём пути от принятия ребёнка до возвращения его в родную семью. С гостевой семьёй заключается договор кризисного размещения ребёнка. Благотворительный фонд «Солнечный Город» является координатором проекта «Дома лучше» и берёт на себя финансовые обязательства по содержанию ребёнка в гостевой семье.</w:t>
      </w:r>
    </w:p>
    <w:p w:rsidR="006F4940" w:rsidRDefault="001E2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Гостевая семя, окружает ребёнка теплом и заботой,</w:t>
      </w:r>
      <w:r w:rsidR="00D55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уделяет особенное внимание поддержанию связи между ребёнком и его родной семьёй.</w:t>
      </w:r>
    </w:p>
    <w:p w:rsidR="006F4940" w:rsidRDefault="001E2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того, как родная семья ребёнка разрешила свои трудности, ребёнок возвращается домой, а с гостевой семьи снимаются полномочия опекуна.</w:t>
      </w:r>
    </w:p>
    <w:p w:rsidR="00167739" w:rsidRPr="00DA40A5" w:rsidRDefault="00167739" w:rsidP="00AF467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0A5">
        <w:rPr>
          <w:rFonts w:ascii="Times New Roman" w:hAnsi="Times New Roman" w:cs="Times New Roman"/>
          <w:b/>
          <w:sz w:val="28"/>
          <w:szCs w:val="28"/>
        </w:rPr>
        <w:t>СЛАЙД 7</w:t>
      </w:r>
    </w:p>
    <w:p w:rsidR="00167739" w:rsidRDefault="0016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принятии ребёнка </w:t>
      </w:r>
      <w:r w:rsidR="00DA40A5">
        <w:rPr>
          <w:rFonts w:ascii="Times New Roman" w:hAnsi="Times New Roman" w:cs="Times New Roman"/>
          <w:sz w:val="28"/>
          <w:szCs w:val="28"/>
        </w:rPr>
        <w:t xml:space="preserve">БФ «Солнечный Город» </w:t>
      </w:r>
      <w:r>
        <w:rPr>
          <w:rFonts w:ascii="Times New Roman" w:hAnsi="Times New Roman" w:cs="Times New Roman"/>
          <w:sz w:val="28"/>
          <w:szCs w:val="28"/>
        </w:rPr>
        <w:t>с каждой гостево</w:t>
      </w:r>
      <w:r w:rsidR="00DA40A5">
        <w:rPr>
          <w:rFonts w:ascii="Times New Roman" w:hAnsi="Times New Roman" w:cs="Times New Roman"/>
          <w:sz w:val="28"/>
          <w:szCs w:val="28"/>
        </w:rPr>
        <w:t xml:space="preserve">й семьёй заключает договор, согласно которому семья получает средства на содержание ребёнка в размере 12 тысяч и вознаграждение (зарплату) в размере 5 тысяч ежемесячно. </w:t>
      </w:r>
      <w:r w:rsidR="00AF467E">
        <w:rPr>
          <w:rFonts w:ascii="Times New Roman" w:hAnsi="Times New Roman" w:cs="Times New Roman"/>
          <w:sz w:val="28"/>
          <w:szCs w:val="28"/>
        </w:rPr>
        <w:t>Г</w:t>
      </w:r>
      <w:r w:rsidR="00DA40A5">
        <w:rPr>
          <w:rFonts w:ascii="Times New Roman" w:hAnsi="Times New Roman" w:cs="Times New Roman"/>
          <w:sz w:val="28"/>
          <w:szCs w:val="28"/>
        </w:rPr>
        <w:t>остевые семьи фактически становятся сотрудниками</w:t>
      </w:r>
      <w:r w:rsidR="00AF467E">
        <w:rPr>
          <w:rFonts w:ascii="Times New Roman" w:hAnsi="Times New Roman" w:cs="Times New Roman"/>
          <w:sz w:val="28"/>
          <w:szCs w:val="28"/>
        </w:rPr>
        <w:t xml:space="preserve"> фонда</w:t>
      </w:r>
      <w:r w:rsidR="00DA40A5">
        <w:rPr>
          <w:rFonts w:ascii="Times New Roman" w:hAnsi="Times New Roman" w:cs="Times New Roman"/>
          <w:sz w:val="28"/>
          <w:szCs w:val="28"/>
        </w:rPr>
        <w:t>, получают поддержку психолога</w:t>
      </w:r>
      <w:r w:rsidR="00AF467E">
        <w:rPr>
          <w:rFonts w:ascii="Times New Roman" w:hAnsi="Times New Roman" w:cs="Times New Roman"/>
          <w:sz w:val="28"/>
          <w:szCs w:val="28"/>
        </w:rPr>
        <w:t xml:space="preserve">, проходят </w:t>
      </w:r>
      <w:proofErr w:type="spellStart"/>
      <w:r w:rsidR="00AF467E">
        <w:rPr>
          <w:rFonts w:ascii="Times New Roman" w:hAnsi="Times New Roman" w:cs="Times New Roman"/>
          <w:sz w:val="28"/>
          <w:szCs w:val="28"/>
        </w:rPr>
        <w:t>супервизии</w:t>
      </w:r>
      <w:proofErr w:type="spellEnd"/>
      <w:r w:rsidR="00DA40A5">
        <w:rPr>
          <w:rFonts w:ascii="Times New Roman" w:hAnsi="Times New Roman" w:cs="Times New Roman"/>
          <w:sz w:val="28"/>
          <w:szCs w:val="28"/>
        </w:rPr>
        <w:t xml:space="preserve"> и являются членами команды</w:t>
      </w:r>
      <w:r w:rsidR="00AF467E">
        <w:rPr>
          <w:rFonts w:ascii="Times New Roman" w:hAnsi="Times New Roman" w:cs="Times New Roman"/>
          <w:sz w:val="28"/>
          <w:szCs w:val="28"/>
        </w:rPr>
        <w:t xml:space="preserve"> специалистов</w:t>
      </w:r>
      <w:r w:rsidR="00DA40A5">
        <w:rPr>
          <w:rFonts w:ascii="Times New Roman" w:hAnsi="Times New Roman" w:cs="Times New Roman"/>
          <w:sz w:val="28"/>
          <w:szCs w:val="28"/>
        </w:rPr>
        <w:t>.</w:t>
      </w:r>
    </w:p>
    <w:p w:rsidR="00167739" w:rsidRPr="00167739" w:rsidRDefault="00167739" w:rsidP="00AF467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73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DA40A5">
        <w:rPr>
          <w:rFonts w:ascii="Times New Roman" w:hAnsi="Times New Roman" w:cs="Times New Roman"/>
          <w:b/>
          <w:sz w:val="28"/>
          <w:szCs w:val="28"/>
        </w:rPr>
        <w:t>8</w:t>
      </w:r>
    </w:p>
    <w:p w:rsidR="00167739" w:rsidRDefault="001E2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хотим сделать явление «гостевой семьи» чем-то привычным, обыденным и повседневным, чтобы каждые мама и папа знали, что они не будут одиноки при столкновении с трудностями и им всегда есть на кого рассчитывать.</w:t>
      </w:r>
    </w:p>
    <w:p w:rsidR="00167739" w:rsidRDefault="00167739" w:rsidP="0016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Гостевая семья играет большую роль в поддержании психологического состояния ребёнка и связей между ним и его родными родителями.</w:t>
      </w:r>
    </w:p>
    <w:p w:rsidR="00167739" w:rsidRDefault="00167739" w:rsidP="0016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Ваше участие поможет избежать попадания ребёнка в приют даже временно, пока его семья справляется с трудностями.</w:t>
      </w:r>
    </w:p>
    <w:p w:rsidR="00DA40A5" w:rsidRPr="00DA40A5" w:rsidRDefault="00DA40A5" w:rsidP="00AF467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0A5">
        <w:rPr>
          <w:rFonts w:ascii="Times New Roman" w:hAnsi="Times New Roman" w:cs="Times New Roman"/>
          <w:b/>
          <w:sz w:val="28"/>
          <w:szCs w:val="28"/>
        </w:rPr>
        <w:t>СЛАЙД 9</w:t>
      </w:r>
    </w:p>
    <w:p w:rsidR="00DA40A5" w:rsidRDefault="00DA40A5" w:rsidP="001677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p w:rsidR="006F4940" w:rsidRDefault="00DA40A5" w:rsidP="00AF46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участия в проекте или получения помощи гостевой семьи вы можете обратиться по контактам, указанным на слайде. Специалисты фонда будут рады ответить на ваши вопросы.</w:t>
      </w:r>
      <w:r w:rsidR="001E28D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F494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794" w:rsidRDefault="00BA7794">
      <w:pPr>
        <w:spacing w:after="0" w:line="240" w:lineRule="auto"/>
      </w:pPr>
      <w:r>
        <w:separator/>
      </w:r>
    </w:p>
  </w:endnote>
  <w:endnote w:type="continuationSeparator" w:id="0">
    <w:p w:rsidR="00BA7794" w:rsidRDefault="00BA7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6260209"/>
      <w:docPartObj>
        <w:docPartGallery w:val="Page Numbers (Bottom of Page)"/>
        <w:docPartUnique/>
      </w:docPartObj>
    </w:sdtPr>
    <w:sdtEndPr/>
    <w:sdtContent>
      <w:p w:rsidR="006F4940" w:rsidRDefault="001E28D4">
        <w:pPr>
          <w:pStyle w:val="af8"/>
          <w:jc w:val="center"/>
          <w:rPr>
            <w:rFonts w:ascii="Times New Roman" w:hAnsi="Times New Roman" w:cs="Times New Roman"/>
            <w:sz w:val="18"/>
          </w:rPr>
        </w:pPr>
        <w:r>
          <w:rPr>
            <w:rFonts w:ascii="Times New Roman" w:hAnsi="Times New Roman" w:cs="Times New Roman"/>
            <w:sz w:val="18"/>
          </w:rPr>
          <w:fldChar w:fldCharType="begin"/>
        </w:r>
        <w:r>
          <w:rPr>
            <w:rFonts w:ascii="Times New Roman" w:hAnsi="Times New Roman" w:cs="Times New Roman"/>
            <w:sz w:val="18"/>
          </w:rPr>
          <w:instrText>PAGE   \* MERGEFORMAT</w:instrText>
        </w:r>
        <w:r>
          <w:rPr>
            <w:rFonts w:ascii="Times New Roman" w:hAnsi="Times New Roman" w:cs="Times New Roman"/>
            <w:sz w:val="18"/>
          </w:rPr>
          <w:fldChar w:fldCharType="separate"/>
        </w:r>
        <w:r w:rsidR="00AF467E">
          <w:rPr>
            <w:rFonts w:ascii="Times New Roman" w:hAnsi="Times New Roman" w:cs="Times New Roman"/>
            <w:noProof/>
            <w:sz w:val="18"/>
          </w:rPr>
          <w:t>5</w:t>
        </w:r>
        <w:r>
          <w:rPr>
            <w:rFonts w:ascii="Times New Roman" w:hAnsi="Times New Roman" w:cs="Times New Roman"/>
            <w:sz w:val="18"/>
          </w:rPr>
          <w:fldChar w:fldCharType="end"/>
        </w:r>
      </w:p>
    </w:sdtContent>
  </w:sdt>
  <w:p w:rsidR="006F4940" w:rsidRDefault="006F4940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794" w:rsidRDefault="00BA7794">
      <w:pPr>
        <w:spacing w:after="0" w:line="240" w:lineRule="auto"/>
      </w:pPr>
      <w:r>
        <w:separator/>
      </w:r>
    </w:p>
  </w:footnote>
  <w:footnote w:type="continuationSeparator" w:id="0">
    <w:p w:rsidR="00BA7794" w:rsidRDefault="00BA7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42320"/>
    <w:multiLevelType w:val="hybridMultilevel"/>
    <w:tmpl w:val="77101610"/>
    <w:lvl w:ilvl="0" w:tplc="CC8CA3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80F8A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DA6A6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AAE0B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9074E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2260F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BA8DA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5CDDD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32FB5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FCA3D32"/>
    <w:multiLevelType w:val="hybridMultilevel"/>
    <w:tmpl w:val="EF24EC9C"/>
    <w:lvl w:ilvl="0" w:tplc="E46CB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A03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B86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64C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F805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860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909E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3ACD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5A18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E0CBE"/>
    <w:multiLevelType w:val="hybridMultilevel"/>
    <w:tmpl w:val="0E705B7E"/>
    <w:lvl w:ilvl="0" w:tplc="56D46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8C6CB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1880E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CFCC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A2876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B4E40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4CB7D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10738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FE215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8158ED"/>
    <w:multiLevelType w:val="hybridMultilevel"/>
    <w:tmpl w:val="661219F4"/>
    <w:lvl w:ilvl="0" w:tplc="23B0A30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A5BA8074">
      <w:start w:val="1"/>
      <w:numFmt w:val="lowerLetter"/>
      <w:lvlText w:val="%2."/>
      <w:lvlJc w:val="left"/>
      <w:pPr>
        <w:ind w:left="1440" w:hanging="360"/>
      </w:pPr>
    </w:lvl>
    <w:lvl w:ilvl="2" w:tplc="8084AA54">
      <w:start w:val="1"/>
      <w:numFmt w:val="lowerRoman"/>
      <w:lvlText w:val="%3."/>
      <w:lvlJc w:val="right"/>
      <w:pPr>
        <w:ind w:left="2160" w:hanging="180"/>
      </w:pPr>
    </w:lvl>
    <w:lvl w:ilvl="3" w:tplc="DBE4659C">
      <w:start w:val="1"/>
      <w:numFmt w:val="decimal"/>
      <w:lvlText w:val="%4."/>
      <w:lvlJc w:val="left"/>
      <w:pPr>
        <w:ind w:left="2880" w:hanging="360"/>
      </w:pPr>
    </w:lvl>
    <w:lvl w:ilvl="4" w:tplc="9FAC39D6">
      <w:start w:val="1"/>
      <w:numFmt w:val="lowerLetter"/>
      <w:lvlText w:val="%5."/>
      <w:lvlJc w:val="left"/>
      <w:pPr>
        <w:ind w:left="3600" w:hanging="360"/>
      </w:pPr>
    </w:lvl>
    <w:lvl w:ilvl="5" w:tplc="5816DEA0">
      <w:start w:val="1"/>
      <w:numFmt w:val="lowerRoman"/>
      <w:lvlText w:val="%6."/>
      <w:lvlJc w:val="right"/>
      <w:pPr>
        <w:ind w:left="4320" w:hanging="180"/>
      </w:pPr>
    </w:lvl>
    <w:lvl w:ilvl="6" w:tplc="58CCE22E">
      <w:start w:val="1"/>
      <w:numFmt w:val="decimal"/>
      <w:lvlText w:val="%7."/>
      <w:lvlJc w:val="left"/>
      <w:pPr>
        <w:ind w:left="5040" w:hanging="360"/>
      </w:pPr>
    </w:lvl>
    <w:lvl w:ilvl="7" w:tplc="97B6B7E8">
      <w:start w:val="1"/>
      <w:numFmt w:val="lowerLetter"/>
      <w:lvlText w:val="%8."/>
      <w:lvlJc w:val="left"/>
      <w:pPr>
        <w:ind w:left="5760" w:hanging="360"/>
      </w:pPr>
    </w:lvl>
    <w:lvl w:ilvl="8" w:tplc="D090D88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F4C16"/>
    <w:multiLevelType w:val="hybridMultilevel"/>
    <w:tmpl w:val="70B09B52"/>
    <w:lvl w:ilvl="0" w:tplc="244CD2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716F458">
      <w:start w:val="1"/>
      <w:numFmt w:val="lowerLetter"/>
      <w:lvlText w:val="%2."/>
      <w:lvlJc w:val="left"/>
      <w:pPr>
        <w:ind w:left="1800" w:hanging="360"/>
      </w:pPr>
    </w:lvl>
    <w:lvl w:ilvl="2" w:tplc="8F1458D6">
      <w:start w:val="1"/>
      <w:numFmt w:val="lowerRoman"/>
      <w:lvlText w:val="%3."/>
      <w:lvlJc w:val="right"/>
      <w:pPr>
        <w:ind w:left="2520" w:hanging="180"/>
      </w:pPr>
    </w:lvl>
    <w:lvl w:ilvl="3" w:tplc="A5A8B3D6">
      <w:start w:val="1"/>
      <w:numFmt w:val="decimal"/>
      <w:lvlText w:val="%4."/>
      <w:lvlJc w:val="left"/>
      <w:pPr>
        <w:ind w:left="3240" w:hanging="360"/>
      </w:pPr>
    </w:lvl>
    <w:lvl w:ilvl="4" w:tplc="94F4F1C4">
      <w:start w:val="1"/>
      <w:numFmt w:val="lowerLetter"/>
      <w:lvlText w:val="%5."/>
      <w:lvlJc w:val="left"/>
      <w:pPr>
        <w:ind w:left="3960" w:hanging="360"/>
      </w:pPr>
    </w:lvl>
    <w:lvl w:ilvl="5" w:tplc="9C26C76E">
      <w:start w:val="1"/>
      <w:numFmt w:val="lowerRoman"/>
      <w:lvlText w:val="%6."/>
      <w:lvlJc w:val="right"/>
      <w:pPr>
        <w:ind w:left="4680" w:hanging="180"/>
      </w:pPr>
    </w:lvl>
    <w:lvl w:ilvl="6" w:tplc="466E6E90">
      <w:start w:val="1"/>
      <w:numFmt w:val="decimal"/>
      <w:lvlText w:val="%7."/>
      <w:lvlJc w:val="left"/>
      <w:pPr>
        <w:ind w:left="5400" w:hanging="360"/>
      </w:pPr>
    </w:lvl>
    <w:lvl w:ilvl="7" w:tplc="F244BF4E">
      <w:start w:val="1"/>
      <w:numFmt w:val="lowerLetter"/>
      <w:lvlText w:val="%8."/>
      <w:lvlJc w:val="left"/>
      <w:pPr>
        <w:ind w:left="6120" w:hanging="360"/>
      </w:pPr>
    </w:lvl>
    <w:lvl w:ilvl="8" w:tplc="9078D14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074325"/>
    <w:multiLevelType w:val="hybridMultilevel"/>
    <w:tmpl w:val="43B4AFFA"/>
    <w:lvl w:ilvl="0" w:tplc="8BE2D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FA74E4">
      <w:start w:val="1"/>
      <w:numFmt w:val="lowerLetter"/>
      <w:lvlText w:val="%2."/>
      <w:lvlJc w:val="left"/>
      <w:pPr>
        <w:ind w:left="1440" w:hanging="360"/>
      </w:pPr>
    </w:lvl>
    <w:lvl w:ilvl="2" w:tplc="F3EA0E0C">
      <w:start w:val="1"/>
      <w:numFmt w:val="lowerRoman"/>
      <w:lvlText w:val="%3."/>
      <w:lvlJc w:val="right"/>
      <w:pPr>
        <w:ind w:left="2160" w:hanging="180"/>
      </w:pPr>
    </w:lvl>
    <w:lvl w:ilvl="3" w:tplc="34E0C460">
      <w:start w:val="1"/>
      <w:numFmt w:val="decimal"/>
      <w:lvlText w:val="%4."/>
      <w:lvlJc w:val="left"/>
      <w:pPr>
        <w:ind w:left="2880" w:hanging="360"/>
      </w:pPr>
    </w:lvl>
    <w:lvl w:ilvl="4" w:tplc="3522D450">
      <w:start w:val="1"/>
      <w:numFmt w:val="lowerLetter"/>
      <w:lvlText w:val="%5."/>
      <w:lvlJc w:val="left"/>
      <w:pPr>
        <w:ind w:left="3600" w:hanging="360"/>
      </w:pPr>
    </w:lvl>
    <w:lvl w:ilvl="5" w:tplc="B1768396">
      <w:start w:val="1"/>
      <w:numFmt w:val="lowerRoman"/>
      <w:lvlText w:val="%6."/>
      <w:lvlJc w:val="right"/>
      <w:pPr>
        <w:ind w:left="4320" w:hanging="180"/>
      </w:pPr>
    </w:lvl>
    <w:lvl w:ilvl="6" w:tplc="AB0676F8">
      <w:start w:val="1"/>
      <w:numFmt w:val="decimal"/>
      <w:lvlText w:val="%7."/>
      <w:lvlJc w:val="left"/>
      <w:pPr>
        <w:ind w:left="5040" w:hanging="360"/>
      </w:pPr>
    </w:lvl>
    <w:lvl w:ilvl="7" w:tplc="66AE8EC4">
      <w:start w:val="1"/>
      <w:numFmt w:val="lowerLetter"/>
      <w:lvlText w:val="%8."/>
      <w:lvlJc w:val="left"/>
      <w:pPr>
        <w:ind w:left="5760" w:hanging="360"/>
      </w:pPr>
    </w:lvl>
    <w:lvl w:ilvl="8" w:tplc="789A390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201FE"/>
    <w:multiLevelType w:val="hybridMultilevel"/>
    <w:tmpl w:val="3476F57C"/>
    <w:lvl w:ilvl="0" w:tplc="24486A78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E15C1AAC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A28A1C3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23CC9FA8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8FF4F704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440EE4E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10EA812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438E406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3DE0295A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6EBC78B8"/>
    <w:multiLevelType w:val="hybridMultilevel"/>
    <w:tmpl w:val="F7089ABE"/>
    <w:lvl w:ilvl="0" w:tplc="10B40D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18A79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4E01E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FCD2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94137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6A29D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84983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6E291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E8DE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54D4F83"/>
    <w:multiLevelType w:val="hybridMultilevel"/>
    <w:tmpl w:val="5B72B2A8"/>
    <w:lvl w:ilvl="0" w:tplc="777EAC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7A8014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BAC5C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1876C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06CB3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4A79E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8032C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30713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36F0F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56152BA"/>
    <w:multiLevelType w:val="hybridMultilevel"/>
    <w:tmpl w:val="072A32F0"/>
    <w:lvl w:ilvl="0" w:tplc="AFB2D8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603CFE">
      <w:start w:val="1"/>
      <w:numFmt w:val="lowerLetter"/>
      <w:lvlText w:val="%2."/>
      <w:lvlJc w:val="left"/>
      <w:pPr>
        <w:ind w:left="1440" w:hanging="360"/>
      </w:pPr>
    </w:lvl>
    <w:lvl w:ilvl="2" w:tplc="69C2AE20">
      <w:start w:val="1"/>
      <w:numFmt w:val="lowerRoman"/>
      <w:lvlText w:val="%3."/>
      <w:lvlJc w:val="right"/>
      <w:pPr>
        <w:ind w:left="2160" w:hanging="180"/>
      </w:pPr>
    </w:lvl>
    <w:lvl w:ilvl="3" w:tplc="ACF4B9D6">
      <w:start w:val="1"/>
      <w:numFmt w:val="decimal"/>
      <w:lvlText w:val="%4."/>
      <w:lvlJc w:val="left"/>
      <w:pPr>
        <w:ind w:left="2880" w:hanging="360"/>
      </w:pPr>
    </w:lvl>
    <w:lvl w:ilvl="4" w:tplc="B64E3DCA">
      <w:start w:val="1"/>
      <w:numFmt w:val="lowerLetter"/>
      <w:lvlText w:val="%5."/>
      <w:lvlJc w:val="left"/>
      <w:pPr>
        <w:ind w:left="3600" w:hanging="360"/>
      </w:pPr>
    </w:lvl>
    <w:lvl w:ilvl="5" w:tplc="DE2E1016">
      <w:start w:val="1"/>
      <w:numFmt w:val="lowerRoman"/>
      <w:lvlText w:val="%6."/>
      <w:lvlJc w:val="right"/>
      <w:pPr>
        <w:ind w:left="4320" w:hanging="180"/>
      </w:pPr>
    </w:lvl>
    <w:lvl w:ilvl="6" w:tplc="63AC1D42">
      <w:start w:val="1"/>
      <w:numFmt w:val="decimal"/>
      <w:lvlText w:val="%7."/>
      <w:lvlJc w:val="left"/>
      <w:pPr>
        <w:ind w:left="5040" w:hanging="360"/>
      </w:pPr>
    </w:lvl>
    <w:lvl w:ilvl="7" w:tplc="D7B251C8">
      <w:start w:val="1"/>
      <w:numFmt w:val="lowerLetter"/>
      <w:lvlText w:val="%8."/>
      <w:lvlJc w:val="left"/>
      <w:pPr>
        <w:ind w:left="5760" w:hanging="360"/>
      </w:pPr>
    </w:lvl>
    <w:lvl w:ilvl="8" w:tplc="BA02845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746C8"/>
    <w:multiLevelType w:val="hybridMultilevel"/>
    <w:tmpl w:val="67EA1972"/>
    <w:lvl w:ilvl="0" w:tplc="A088F5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C243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14C93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58D92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A8CAF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2052A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6C733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48BFA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7EEB4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10"/>
  </w:num>
  <w:num w:numId="8">
    <w:abstractNumId w:val="7"/>
  </w:num>
  <w:num w:numId="9">
    <w:abstractNumId w:val="4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940"/>
    <w:rsid w:val="000A16F8"/>
    <w:rsid w:val="00135ECB"/>
    <w:rsid w:val="00167739"/>
    <w:rsid w:val="001C6178"/>
    <w:rsid w:val="001E28D4"/>
    <w:rsid w:val="00404584"/>
    <w:rsid w:val="00414D73"/>
    <w:rsid w:val="004D7D3E"/>
    <w:rsid w:val="006F4940"/>
    <w:rsid w:val="00782050"/>
    <w:rsid w:val="00880321"/>
    <w:rsid w:val="009176FC"/>
    <w:rsid w:val="00AF467E"/>
    <w:rsid w:val="00B01C0A"/>
    <w:rsid w:val="00BA7794"/>
    <w:rsid w:val="00C90093"/>
    <w:rsid w:val="00D55400"/>
    <w:rsid w:val="00DA40A5"/>
    <w:rsid w:val="00F57DF4"/>
    <w:rsid w:val="00F9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3B917"/>
  <w15:docId w15:val="{21CD15DF-3D98-416A-B5EC-4659846F0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0A1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0A16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2023-11-09T03:48:00Z</cp:lastPrinted>
  <dcterms:created xsi:type="dcterms:W3CDTF">2023-11-08T09:25:00Z</dcterms:created>
  <dcterms:modified xsi:type="dcterms:W3CDTF">2024-03-07T08:37:00Z</dcterms:modified>
</cp:coreProperties>
</file>