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95" w:rsidRPr="000E0295" w:rsidRDefault="000E0295" w:rsidP="000E0295">
      <w:pPr>
        <w:pStyle w:val="ad"/>
        <w:spacing w:line="240" w:lineRule="atLeast"/>
        <w:jc w:val="right"/>
      </w:pPr>
      <w:r w:rsidRPr="000E0295">
        <w:t xml:space="preserve">УТВЕРЖДЕНА </w:t>
      </w:r>
    </w:p>
    <w:p w:rsidR="000E0295" w:rsidRPr="000E0295" w:rsidRDefault="000E0295" w:rsidP="000E0295">
      <w:pPr>
        <w:pStyle w:val="ad"/>
        <w:spacing w:line="240" w:lineRule="atLeast"/>
        <w:jc w:val="right"/>
      </w:pPr>
      <w:r w:rsidRPr="000E0295">
        <w:t xml:space="preserve">постановлением администрации </w:t>
      </w:r>
    </w:p>
    <w:p w:rsidR="000E0295" w:rsidRPr="000E0295" w:rsidRDefault="000E0295" w:rsidP="000E0295">
      <w:pPr>
        <w:pStyle w:val="ad"/>
        <w:spacing w:line="240" w:lineRule="atLeast"/>
        <w:jc w:val="right"/>
      </w:pPr>
      <w:r w:rsidRPr="000E0295">
        <w:t xml:space="preserve">Чистоозерного района </w:t>
      </w:r>
    </w:p>
    <w:p w:rsidR="000E0295" w:rsidRPr="000E0295" w:rsidRDefault="000E0295" w:rsidP="000E0295">
      <w:pPr>
        <w:pStyle w:val="ad"/>
        <w:spacing w:line="240" w:lineRule="atLeast"/>
        <w:jc w:val="right"/>
      </w:pPr>
      <w:r w:rsidRPr="000E0295">
        <w:t xml:space="preserve">Новосибирской области </w:t>
      </w:r>
    </w:p>
    <w:p w:rsidR="000E0295" w:rsidRPr="000E0295" w:rsidRDefault="001E0CAD" w:rsidP="00537E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.12.2022 </w:t>
      </w:r>
      <w:r w:rsidR="000E0295" w:rsidRPr="000E029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937</w:t>
      </w:r>
    </w:p>
    <w:p w:rsidR="000E0295" w:rsidRPr="000E0295" w:rsidRDefault="000E0295" w:rsidP="000E0295">
      <w:pPr>
        <w:pStyle w:val="ad"/>
        <w:spacing w:line="240" w:lineRule="atLeast"/>
        <w:jc w:val="right"/>
      </w:pPr>
    </w:p>
    <w:p w:rsidR="000E0295" w:rsidRPr="000E0295" w:rsidRDefault="000E0295" w:rsidP="000E029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295" w:rsidRPr="00671C08" w:rsidRDefault="000E0295" w:rsidP="000E0295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Муниципальная программа</w:t>
      </w:r>
    </w:p>
    <w:p w:rsidR="000E0295" w:rsidRPr="00671C08" w:rsidRDefault="000E0295" w:rsidP="000E029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«</w:t>
      </w:r>
      <w:r w:rsidR="00700B44"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П</w:t>
      </w:r>
      <w:r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оддержка социально-ориентированных некоммерческих организаций, общественных объединений и гражданских инициатив Чистоозерно</w:t>
      </w:r>
      <w:r w:rsidR="00700B44"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го</w:t>
      </w:r>
      <w:r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 район</w:t>
      </w:r>
      <w:r w:rsidR="00700B44"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а</w:t>
      </w:r>
      <w:r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 Новосибирской области на 202</w:t>
      </w:r>
      <w:r w:rsidR="00700B44"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3</w:t>
      </w:r>
      <w:r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-202</w:t>
      </w:r>
      <w:r w:rsidR="00700B44"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5</w:t>
      </w:r>
      <w:r w:rsidRPr="00671C0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 годы»</w:t>
      </w:r>
    </w:p>
    <w:p w:rsidR="000E0295" w:rsidRPr="00671C08" w:rsidRDefault="000E0295" w:rsidP="000E02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295" w:rsidRPr="00671C08" w:rsidRDefault="000E0295" w:rsidP="00976A6D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08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976A6D" w:rsidRPr="00671C08" w:rsidRDefault="00976A6D" w:rsidP="00976A6D">
      <w:pPr>
        <w:pStyle w:val="ConsPlusNormal"/>
        <w:widowControl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508"/>
        <w:gridCol w:w="5270"/>
      </w:tblGrid>
      <w:tr w:rsidR="000E0295" w:rsidRPr="00671C08" w:rsidTr="00666A70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700B44" w:rsidP="00C232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295" w:rsidRPr="00C232F6">
              <w:rPr>
                <w:rFonts w:ascii="Times New Roman" w:hAnsi="Times New Roman" w:cs="Times New Roman"/>
                <w:sz w:val="24"/>
                <w:szCs w:val="24"/>
              </w:rPr>
              <w:t>оддержка социально –ориентированных некоммерческих организаций</w:t>
            </w:r>
            <w:r w:rsidR="00083E71"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 объединений и гражданских инициатив </w:t>
            </w:r>
            <w:r w:rsidR="000E0295" w:rsidRPr="00C232F6">
              <w:rPr>
                <w:rFonts w:ascii="Times New Roman" w:hAnsi="Times New Roman" w:cs="Times New Roman"/>
                <w:sz w:val="24"/>
                <w:szCs w:val="24"/>
              </w:rPr>
              <w:t>в Чистоозерном районе Новосибирской области на 202</w:t>
            </w: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0295" w:rsidRPr="00C232F6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0295"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976A6D"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83F53"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76A6D" w:rsidRPr="00C232F6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700B44" w:rsidRPr="00671C08" w:rsidTr="00666A70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44" w:rsidRPr="00C232F6" w:rsidRDefault="00700B44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B44" w:rsidRPr="00C232F6" w:rsidRDefault="00700B44" w:rsidP="00700B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 </w:t>
            </w:r>
          </w:p>
          <w:p w:rsidR="00700B44" w:rsidRPr="00C232F6" w:rsidRDefault="00700B44" w:rsidP="00700B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Федеральный закон от 06.10.2003 № 131 – ФЗ «Об общих принципах организации местного самоуправления в Российской Федерации», </w:t>
            </w:r>
          </w:p>
          <w:p w:rsidR="00700B44" w:rsidRPr="00C232F6" w:rsidRDefault="00700B44" w:rsidP="00700B4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C232F6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 12.01.1996 № 7-ФЗ    "О некоммерческих организациях"</w:t>
              </w:r>
            </w:hyperlink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B44" w:rsidRPr="00C232F6" w:rsidRDefault="00700B44" w:rsidP="00700B4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C232F6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 19.05.1995 № 82-ФЗ "Об общественных объединениях"</w:t>
              </w:r>
            </w:hyperlink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B44" w:rsidRPr="00C232F6" w:rsidRDefault="00700B44" w:rsidP="00700B4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11.08.1995 № 135-ФЗ «</w:t>
            </w:r>
            <w:hyperlink r:id="rId8" w:history="1">
              <w:r w:rsidRPr="00C232F6">
                <w:rPr>
                  <w:rStyle w:val="extended-textshort"/>
                  <w:rFonts w:ascii="Times New Roman" w:hAnsi="Times New Roman" w:cs="Times New Roman"/>
                  <w:sz w:val="24"/>
                  <w:szCs w:val="24"/>
                </w:rPr>
                <w:t>О благотворительной деятельности и добровольчестве (волонтерстве)"</w:t>
              </w:r>
            </w:hyperlink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B44" w:rsidRPr="00C232F6" w:rsidRDefault="00700B44" w:rsidP="00700B4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C232F6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Закон</w:t>
              </w:r>
            </w:hyperlink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07.11.2011 № 139-ОЗ "О государственной поддержке социально ориентированных некоммерческих организаций в Новосибирской области",</w:t>
            </w:r>
          </w:p>
          <w:p w:rsidR="00700B44" w:rsidRPr="00C232F6" w:rsidRDefault="00700B44" w:rsidP="00700B44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Новосибирской области «Развитие институтов региональной политики и гражданского общества в Новосибирской области», утвержденная постановлением Правительства Новосибирской области от 26.12.2018 № 570-п.</w:t>
            </w:r>
          </w:p>
          <w:p w:rsidR="00700B44" w:rsidRPr="00C232F6" w:rsidRDefault="00700B44" w:rsidP="00700B44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23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Устав Чистоозерного района Новосибирской области.</w:t>
            </w:r>
          </w:p>
        </w:tc>
      </w:tr>
      <w:tr w:rsidR="000E0295" w:rsidRPr="00671C08" w:rsidTr="00666A70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администрация Чистоозерного района Новосибирской области</w:t>
            </w:r>
          </w:p>
          <w:p w:rsidR="000E0295" w:rsidRPr="00C232F6" w:rsidRDefault="000E0295" w:rsidP="00666A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295" w:rsidRPr="00671C08" w:rsidTr="00666A70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Разработчики муниципальной программы (с указанием разработчика-координатора при его наличии)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rPr>
                <w:rStyle w:val="FontStyle31"/>
                <w:sz w:val="24"/>
                <w:szCs w:val="24"/>
              </w:rPr>
            </w:pPr>
            <w:r w:rsidRPr="00C232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Председатель Совета Ветеранов Чистоозерного района</w:t>
            </w:r>
            <w:r w:rsidRPr="00C232F6">
              <w:rPr>
                <w:rStyle w:val="FontStyle31"/>
                <w:sz w:val="24"/>
                <w:szCs w:val="24"/>
              </w:rPr>
              <w:t xml:space="preserve"> Новосибирской области.</w:t>
            </w:r>
          </w:p>
          <w:p w:rsidR="000E0295" w:rsidRPr="00C232F6" w:rsidRDefault="000E0295" w:rsidP="00666A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Style w:val="FontStyle31"/>
                <w:sz w:val="24"/>
                <w:szCs w:val="24"/>
              </w:rPr>
              <w:t xml:space="preserve">Председатель СОНКО в Чистоозерном районе </w:t>
            </w:r>
            <w:r w:rsidRPr="00C232F6">
              <w:rPr>
                <w:rStyle w:val="FontStyle31"/>
                <w:sz w:val="24"/>
                <w:szCs w:val="24"/>
              </w:rPr>
              <w:lastRenderedPageBreak/>
              <w:t>Новосибирской области.</w:t>
            </w:r>
          </w:p>
        </w:tc>
      </w:tr>
      <w:tr w:rsidR="000E0295" w:rsidRPr="00671C08" w:rsidTr="00666A70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муниципальной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администрация Чистоозерного района</w:t>
            </w:r>
            <w:r w:rsidRPr="00C232F6">
              <w:rPr>
                <w:rStyle w:val="FontStyle31"/>
                <w:sz w:val="24"/>
                <w:szCs w:val="24"/>
              </w:rPr>
              <w:t xml:space="preserve"> Новосибирской области</w:t>
            </w:r>
          </w:p>
        </w:tc>
      </w:tr>
      <w:tr w:rsidR="000E0295" w:rsidRPr="00671C08" w:rsidTr="00666A70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C636A6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C232F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700B44" w:rsidRPr="00C232F6">
              <w:rPr>
                <w:rFonts w:ascii="Times New Roman" w:hAnsi="Times New Roman"/>
                <w:sz w:val="24"/>
                <w:szCs w:val="24"/>
              </w:rPr>
              <w:t xml:space="preserve">:Создание условий развития и оказание поддержки социально ориентированным некоммерческим организациям (далее по тексту – СОНКО), общественных объединений и гражданских инициатив, осуществляющих деятельность на территории </w:t>
            </w:r>
            <w:r w:rsidRPr="00C232F6">
              <w:rPr>
                <w:rFonts w:ascii="Times New Roman" w:hAnsi="Times New Roman"/>
                <w:sz w:val="24"/>
                <w:szCs w:val="24"/>
              </w:rPr>
              <w:t>Чистоозерного района Новосибирской области.</w:t>
            </w:r>
          </w:p>
          <w:p w:rsidR="000E0295" w:rsidRPr="00C232F6" w:rsidRDefault="000E0295" w:rsidP="00C636A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232F6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  <w:t>Задачи</w:t>
            </w:r>
            <w:r w:rsidR="00700B44" w:rsidRPr="00C232F6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  <w:t>:</w:t>
            </w:r>
          </w:p>
          <w:p w:rsidR="00700B44" w:rsidRPr="00C232F6" w:rsidRDefault="00700B44" w:rsidP="00C636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32F6">
              <w:rPr>
                <w:rFonts w:ascii="Times New Roman" w:hAnsi="Times New Roman"/>
                <w:sz w:val="24"/>
                <w:szCs w:val="24"/>
              </w:rPr>
              <w:t xml:space="preserve">1.Оказание информационно-методической поддержки СОНКО, общественным объединениям и гражданским инициативам Чистоозерного района Новосибирской области; </w:t>
            </w:r>
          </w:p>
          <w:p w:rsidR="00700B44" w:rsidRPr="00C232F6" w:rsidRDefault="00700B44" w:rsidP="00C636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32F6">
              <w:rPr>
                <w:rFonts w:ascii="Times New Roman" w:hAnsi="Times New Roman"/>
                <w:sz w:val="24"/>
                <w:szCs w:val="24"/>
              </w:rPr>
              <w:t>2. Обеспечение доступа СОНКО, общественным объединениям и гражданским инициативам к бюджетным средствам, выделяемым на реализацию социально значимых проектов из федерального, областного и районного бюджетов;</w:t>
            </w:r>
          </w:p>
          <w:p w:rsidR="00700B44" w:rsidRPr="00C232F6" w:rsidRDefault="00700B44" w:rsidP="00C636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32F6">
              <w:rPr>
                <w:rFonts w:ascii="Times New Roman" w:hAnsi="Times New Roman"/>
                <w:sz w:val="24"/>
                <w:szCs w:val="24"/>
              </w:rPr>
              <w:t>3. Обеспечение мер по поддержке СОНКО;</w:t>
            </w:r>
          </w:p>
          <w:p w:rsidR="00700B44" w:rsidRPr="00C232F6" w:rsidRDefault="00700B44" w:rsidP="00C636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32F6">
              <w:rPr>
                <w:rFonts w:ascii="Times New Roman" w:hAnsi="Times New Roman"/>
                <w:sz w:val="24"/>
                <w:szCs w:val="24"/>
              </w:rPr>
              <w:t xml:space="preserve">4.Содействие СОНКО, общественным объединениям и гражданским инициативам в организации общественно значимых мероприятий, в том числе и направленных на укрепление духовно-нравственных ценностей в </w:t>
            </w:r>
            <w:r w:rsidR="0011736D" w:rsidRPr="00C232F6">
              <w:rPr>
                <w:rFonts w:ascii="Times New Roman" w:hAnsi="Times New Roman"/>
                <w:sz w:val="24"/>
                <w:szCs w:val="24"/>
              </w:rPr>
              <w:t xml:space="preserve">Чистоозерном </w:t>
            </w:r>
            <w:r w:rsidRPr="00C232F6">
              <w:rPr>
                <w:rFonts w:ascii="Times New Roman" w:hAnsi="Times New Roman"/>
                <w:sz w:val="24"/>
                <w:szCs w:val="24"/>
              </w:rPr>
              <w:t xml:space="preserve">районе Новосибирской области; </w:t>
            </w:r>
          </w:p>
          <w:p w:rsidR="00700B44" w:rsidRPr="00C232F6" w:rsidRDefault="00700B44" w:rsidP="00C636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32F6">
              <w:rPr>
                <w:rFonts w:ascii="Times New Roman" w:hAnsi="Times New Roman"/>
                <w:sz w:val="24"/>
                <w:szCs w:val="24"/>
              </w:rPr>
              <w:t xml:space="preserve">5. Повышение уровня информированности населения о деятельности СОНКО, общественных объединений и гражданских инициатив </w:t>
            </w:r>
            <w:r w:rsidR="0011736D" w:rsidRPr="00C232F6">
              <w:rPr>
                <w:rFonts w:ascii="Times New Roman" w:hAnsi="Times New Roman"/>
                <w:sz w:val="24"/>
                <w:szCs w:val="24"/>
              </w:rPr>
              <w:t>Чистоозерного</w:t>
            </w:r>
            <w:r w:rsidRPr="00C232F6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области;</w:t>
            </w:r>
          </w:p>
          <w:p w:rsidR="000E0295" w:rsidRPr="00C232F6" w:rsidRDefault="00700B44" w:rsidP="00C636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32F6">
              <w:rPr>
                <w:rFonts w:ascii="Times New Roman" w:hAnsi="Times New Roman"/>
                <w:sz w:val="24"/>
                <w:szCs w:val="24"/>
              </w:rPr>
              <w:t xml:space="preserve">6. Содействие развитию благотворительной деятельности граждан, а также добровольческой (волонтерской) деятельности в </w:t>
            </w:r>
            <w:r w:rsidR="0011736D" w:rsidRPr="00C232F6">
              <w:rPr>
                <w:rFonts w:ascii="Times New Roman" w:hAnsi="Times New Roman"/>
                <w:sz w:val="24"/>
                <w:szCs w:val="24"/>
              </w:rPr>
              <w:t xml:space="preserve">Чистоозерном </w:t>
            </w:r>
            <w:r w:rsidRPr="00C232F6">
              <w:rPr>
                <w:rFonts w:ascii="Times New Roman" w:hAnsi="Times New Roman"/>
                <w:sz w:val="24"/>
                <w:szCs w:val="24"/>
              </w:rPr>
              <w:t>районе Новосибирской области.</w:t>
            </w:r>
          </w:p>
        </w:tc>
      </w:tr>
      <w:tr w:rsidR="000E0295" w:rsidRPr="00671C08" w:rsidTr="00666A70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выделяются.</w:t>
            </w:r>
          </w:p>
        </w:tc>
      </w:tr>
      <w:tr w:rsidR="000E0295" w:rsidRPr="00671C08" w:rsidTr="00666A70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индикаторы муниципальной программы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556" w:rsidRPr="00DF5556" w:rsidRDefault="000E0295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-Количество обучающих семинаров;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-Количество СОНКО, получивших федеральную, областную и муниципальную поддержку на реализацию социально-значимых проектов;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-Численность граждан, получивших  консультационную  и нематериальную поддержку;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-Количество организованных консультаций по вопросам написания проектов;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 Участие в конкурсах;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 xml:space="preserve">- Предоставление по договору безвозмездного пользования нежилого помещения для </w:t>
            </w:r>
            <w:r w:rsidRPr="00DF555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работы СОНКО;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 Количество организованных и проведенных мероприятий;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 Организация и участие   в областной Духовно-просветительской акции поезд Памяти «За духовное возрождение России»;</w:t>
            </w:r>
          </w:p>
          <w:p w:rsidR="00DF5556" w:rsidRPr="00DF5556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 Количество, размещенных информационных материалов;</w:t>
            </w:r>
          </w:p>
          <w:p w:rsidR="000E0295" w:rsidRPr="00F67920" w:rsidRDefault="00DF5556" w:rsidP="00DF5556">
            <w:pPr>
              <w:pStyle w:val="ac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5556">
              <w:rPr>
                <w:rFonts w:ascii="Times New Roman" w:hAnsi="Times New Roman"/>
                <w:sz w:val="24"/>
                <w:szCs w:val="24"/>
              </w:rPr>
              <w:t>- Участие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0295" w:rsidRPr="00671C08" w:rsidTr="00666A70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F67920" w:rsidRDefault="000E0295" w:rsidP="00666A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982" w:rsidRPr="00EF0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6C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84982" w:rsidRPr="00EF0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6C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E0295" w:rsidRPr="00671C08" w:rsidTr="00666A70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3" w:rsidRPr="00C232F6" w:rsidRDefault="00545AC3" w:rsidP="00545A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муниципальной программы осуществляется в объеме 483,4 тыс. рублей, из них:</w:t>
            </w:r>
          </w:p>
          <w:p w:rsidR="00545AC3" w:rsidRPr="00C232F6" w:rsidRDefault="00545AC3" w:rsidP="00545A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445,9 тыс. руб. – областной бюджет;</w:t>
            </w:r>
          </w:p>
          <w:p w:rsidR="00545AC3" w:rsidRPr="00C232F6" w:rsidRDefault="00545AC3" w:rsidP="00545A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района -37, 5 тыс. рублей, в том числе:</w:t>
            </w:r>
          </w:p>
          <w:p w:rsidR="00086FB1" w:rsidRPr="00C232F6" w:rsidRDefault="00086FB1" w:rsidP="00086F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12,5 тыс. рублей;             </w:t>
            </w:r>
          </w:p>
          <w:p w:rsidR="00086FB1" w:rsidRPr="00C232F6" w:rsidRDefault="00086FB1" w:rsidP="00086F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2021 год – 12,5 тыс. рублей;</w:t>
            </w:r>
          </w:p>
          <w:p w:rsidR="000E0295" w:rsidRPr="00C232F6" w:rsidRDefault="00086FB1" w:rsidP="00086F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2022 год – 12,5 тыс. рублей.</w:t>
            </w:r>
          </w:p>
        </w:tc>
      </w:tr>
      <w:tr w:rsidR="000E0295" w:rsidRPr="00671C08" w:rsidTr="00666A70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95" w:rsidRPr="00C232F6" w:rsidRDefault="000E0295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программы, выраженные в количественно измеримых показателях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02" w:rsidRPr="00C232F6" w:rsidRDefault="00031702" w:rsidP="00031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сохранить и повысить количество СОНКО, общественных объединений и гражданских инициатив Чистоозерного района Новосибирской области, получивших финансовую поддержку;</w:t>
            </w:r>
          </w:p>
          <w:p w:rsidR="00031702" w:rsidRPr="00C232F6" w:rsidRDefault="00031702" w:rsidP="00031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– сохранить на соответствующем уровне количество СО НКО, общественных объединений и гражданских инициатив Чистоозерного района Новосибирской области, получивших имущественную поддержку;</w:t>
            </w:r>
          </w:p>
          <w:p w:rsidR="00031702" w:rsidRPr="00C232F6" w:rsidRDefault="00031702" w:rsidP="00031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– увеличить рост информированности жителей Чистоозерного района Новосибирской области о деятельности СОНКО, общественных объединений и гражданских инициатив, в том числе увеличение числа публикаций, посвященных вопросам их развития идеятельности в средствах массовой информации; </w:t>
            </w:r>
          </w:p>
          <w:p w:rsidR="00031702" w:rsidRPr="00C232F6" w:rsidRDefault="00031702" w:rsidP="00031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– поднять профессиональный уровень членов СОНКО, общественных объединений Чистоозерного района Новосибирской области;</w:t>
            </w:r>
          </w:p>
          <w:p w:rsidR="00031702" w:rsidRPr="00C232F6" w:rsidRDefault="00031702" w:rsidP="00031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>- увеличить рост числа добровольцев(волонтеров), взаимодействующихсСОНКО, общественными объединениями, а также число жителей Чистоозерного района Новосибирской области, участвующих в благотворительной деятельности;</w:t>
            </w:r>
          </w:p>
          <w:p w:rsidR="000E0295" w:rsidRPr="00C232F6" w:rsidRDefault="00031702" w:rsidP="0003170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качество и эффективность деятельности СОНКО, общественных </w:t>
            </w:r>
            <w:r w:rsidRPr="00C2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и гражданских инициативреализующих социально значимые проекты на муниципальном уровне.</w:t>
            </w:r>
          </w:p>
        </w:tc>
      </w:tr>
      <w:tr w:rsidR="00031702" w:rsidRPr="00671C08" w:rsidTr="00666A70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02" w:rsidRPr="00C232F6" w:rsidRDefault="00031702" w:rsidP="00666A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02" w:rsidRPr="00C232F6" w:rsidRDefault="00031702" w:rsidP="00031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295" w:rsidRPr="00671C08" w:rsidRDefault="000E0295" w:rsidP="000E0295">
      <w:pPr>
        <w:pStyle w:val="5"/>
        <w:keepNext w:val="0"/>
        <w:keepLines w:val="0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7E23" w:rsidRDefault="00537E23" w:rsidP="00537E23">
      <w:pPr>
        <w:numPr>
          <w:ilvl w:val="0"/>
          <w:numId w:val="9"/>
        </w:numPr>
        <w:tabs>
          <w:tab w:val="left" w:pos="4395"/>
        </w:tabs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  <w:sectPr w:rsidR="00537E23" w:rsidSect="007E41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61078" w:rsidRPr="005B5D6B" w:rsidRDefault="005B5D6B" w:rsidP="00261078">
      <w:pPr>
        <w:spacing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28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сферы действия муниципальной программы. Обоснование необходимости разработки муниципальной программы</w:t>
      </w:r>
    </w:p>
    <w:p w:rsidR="0014656B" w:rsidRPr="00671C08" w:rsidRDefault="0014656B" w:rsidP="005B5D6B">
      <w:pPr>
        <w:spacing w:after="0" w:line="240" w:lineRule="auto"/>
        <w:ind w:left="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08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«Поддержка социально ориентированных некоммерческих организаций, общественных объединений и гражданских инициатив  Чистоозерного района Новосибирской области  на 2023-2025 годы»  является продолжением программных мероприятий по поддержке социально ориентированных некоммерческих организаций на территории Чистоозерного района Новосибирской области и формированию института общественно – государственного партнерства.   </w:t>
      </w:r>
    </w:p>
    <w:p w:rsidR="0014656B" w:rsidRPr="00671C08" w:rsidRDefault="0014656B" w:rsidP="005B5D6B">
      <w:pPr>
        <w:spacing w:after="0" w:line="240" w:lineRule="auto"/>
        <w:ind w:left="142" w:right="-284"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71C08">
        <w:rPr>
          <w:rFonts w:ascii="Times New Roman" w:hAnsi="Times New Roman" w:cs="Times New Roman"/>
          <w:sz w:val="28"/>
          <w:szCs w:val="28"/>
        </w:rPr>
        <w:t xml:space="preserve">    Объектом регулирования муниципальной программы являются СО НКО, общественные объединения и гражданские инициативы Чистоозерного района Новосибирской области  – важнейший элемент социального общества, и как эффективная форма организации деятельности некоммерческого сектора Чистоозерного района Новосибирской области.</w:t>
      </w:r>
    </w:p>
    <w:p w:rsidR="00261078" w:rsidRPr="00671C08" w:rsidRDefault="00261078" w:rsidP="005B5D6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C08">
        <w:rPr>
          <w:rFonts w:ascii="Times New Roman" w:hAnsi="Times New Roman" w:cs="Times New Roman"/>
          <w:sz w:val="28"/>
          <w:szCs w:val="28"/>
        </w:rPr>
        <w:t xml:space="preserve">Сильный некоммерческий сектор – это важный фактор обеспечения социальной и политической стабильности, повышения жизненного уровня населения и устойчивого развития Чистоозерного района Новосибирской области. В настоящее время для многих СО НКО, общественных объединений и гражданских инициатив  Чистоозерного района Новосибирской области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</w:t>
      </w:r>
      <w:r w:rsidRPr="00671C08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условиях развития гражданского общества реализация общественных инициатив выступает формой участия населения в решении вопросов местного значения и общественно значимых задач. Создание условий для активного участия населения в жизни района является одним из приоритетных направлений деятельности органов местного самоуправления.  Опыт реализации муниципальной  программы  </w:t>
      </w:r>
      <w:r w:rsidRPr="00671C08">
        <w:rPr>
          <w:rFonts w:ascii="Times New Roman" w:hAnsi="Times New Roman" w:cs="Times New Roman"/>
          <w:sz w:val="28"/>
          <w:szCs w:val="28"/>
        </w:rPr>
        <w:t xml:space="preserve">«Муниципальная поддержка социально ориентированных некоммерческих организаций, общественных объединений  и гражданских инициатив  Чистоозерного района Новосибирской области  на 2020-2022 годы» </w:t>
      </w:r>
      <w:r w:rsidRPr="00671C08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свидетельствует об эффективности применения программно-целевого подхода при организации взаимодействия администрации Чистоозерного района Новосибирской области  с общественным сектором. Уровень общественной активности населения района в решении вопросов местного значения на сегодняшний день достаточно высокий: в Чистоозерном районе  Новосибирской области зарегистрировано </w:t>
      </w:r>
      <w:r w:rsidR="00086FB1" w:rsidRPr="00086FB1">
        <w:rPr>
          <w:rFonts w:ascii="Times New Roman" w:hAnsi="Times New Roman" w:cs="Times New Roman"/>
          <w:sz w:val="28"/>
          <w:szCs w:val="28"/>
        </w:rPr>
        <w:t>12</w:t>
      </w:r>
      <w:r w:rsidRPr="00671C0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объединений, в том числе </w:t>
      </w:r>
      <w:r w:rsidRPr="00671C08">
        <w:rPr>
          <w:rFonts w:ascii="Times New Roman" w:hAnsi="Times New Roman" w:cs="Times New Roman"/>
          <w:sz w:val="28"/>
          <w:szCs w:val="28"/>
        </w:rPr>
        <w:t>Центр немецкой культуры Чистоозерного района Новосибирской области и общественная организация «Местная национально-культурная автономия российских немцев Чистоозерного района  Новосибирской области»</w:t>
      </w:r>
      <w:r w:rsidRPr="00671C08">
        <w:rPr>
          <w:rFonts w:ascii="Times New Roman" w:hAnsi="Times New Roman" w:cs="Times New Roman"/>
          <w:color w:val="000000"/>
          <w:sz w:val="28"/>
          <w:szCs w:val="28"/>
        </w:rPr>
        <w:t xml:space="preserve">,  выступающих с общественными инициативами и социально значимыми проектами. Муниципальная программа разработана с целью создания условий для реализации общественных инициатив и формирования активной гражданской позиции по общественно значимым вопросам на территории Чистоозерного района Новосибирской области. В муниципальной программе </w:t>
      </w:r>
      <w:r w:rsidRPr="00671C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предусмотрен комплекс мероприятий по поддержке общественных инициатив и информированию об их реализации, направленных на решение задач для достижения поставленной цели.  Реализация проектов по развитию благотворительной деятельности и добровольчества позволит сформировать целевые направления такого движения. Повышение эффективности взаимодействия общественного сектора с администрацией Чистоозерного района Новосибирской области обеспечит решение вопросов по обустройству территории района и повышению качества жизни населения Чистоозерного района Новосибирской области. </w:t>
      </w:r>
    </w:p>
    <w:p w:rsidR="00261078" w:rsidRPr="00671C08" w:rsidRDefault="00261078" w:rsidP="005B5D6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C08">
        <w:rPr>
          <w:rFonts w:ascii="Times New Roman" w:hAnsi="Times New Roman" w:cs="Times New Roman"/>
          <w:color w:val="000000"/>
          <w:sz w:val="28"/>
          <w:szCs w:val="28"/>
        </w:rPr>
        <w:t>В целях поддержания стабильной общественной обстановки Чистоозерного района Новосибирской области, будет продолжена работа по пропаганде духовно-нравственных ценностей, в том числе в детской и молодежной среде на территории Чистоозерного района Новосибирской области.</w:t>
      </w:r>
    </w:p>
    <w:p w:rsidR="00031702" w:rsidRPr="00671C08" w:rsidRDefault="00031702" w:rsidP="005B5D6B">
      <w:pPr>
        <w:spacing w:line="240" w:lineRule="auto"/>
        <w:ind w:right="-284"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71C08">
        <w:rPr>
          <w:rFonts w:ascii="Times New Roman" w:hAnsi="Times New Roman" w:cs="Times New Roman"/>
          <w:sz w:val="28"/>
          <w:szCs w:val="28"/>
        </w:rPr>
        <w:t xml:space="preserve">Объектом регулирования муниципальной программы являются СО НКО, общественные объединения и гражданские инициативы </w:t>
      </w:r>
      <w:r w:rsidR="00261078" w:rsidRPr="00671C08">
        <w:rPr>
          <w:rFonts w:ascii="Times New Roman" w:hAnsi="Times New Roman" w:cs="Times New Roman"/>
          <w:sz w:val="28"/>
          <w:szCs w:val="28"/>
        </w:rPr>
        <w:t>Чистоозерного</w:t>
      </w:r>
      <w:r w:rsidRPr="00671C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– важнейший элемент социального общества, и как эффективная форма организации деятельности некоммерческого сектора </w:t>
      </w:r>
      <w:r w:rsidR="00261078" w:rsidRPr="00671C08">
        <w:rPr>
          <w:rFonts w:ascii="Times New Roman" w:hAnsi="Times New Roman" w:cs="Times New Roman"/>
          <w:sz w:val="28"/>
          <w:szCs w:val="28"/>
        </w:rPr>
        <w:t>Чистоозерного</w:t>
      </w:r>
      <w:r w:rsidRPr="00671C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E4162" w:rsidRPr="00FF7B28" w:rsidRDefault="004E2ECF" w:rsidP="005B5D6B">
      <w:pPr>
        <w:tabs>
          <w:tab w:val="left" w:pos="993"/>
        </w:tabs>
        <w:spacing w:line="240" w:lineRule="atLeast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28">
        <w:rPr>
          <w:rFonts w:ascii="Times New Roman" w:hAnsi="Times New Roman" w:cs="Times New Roman"/>
          <w:b/>
          <w:sz w:val="28"/>
          <w:szCs w:val="28"/>
        </w:rPr>
        <w:t>3. Цели, задачи, целевые индикаторы муниципальной программы.</w:t>
      </w:r>
    </w:p>
    <w:p w:rsidR="004E2ECF" w:rsidRPr="00FF7B28" w:rsidRDefault="004E2ECF" w:rsidP="004E2ECF">
      <w:pPr>
        <w:pStyle w:val="ac"/>
        <w:ind w:firstLine="851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F7B28">
        <w:rPr>
          <w:rFonts w:ascii="Times New Roman" w:hAnsi="Times New Roman"/>
          <w:b/>
          <w:sz w:val="28"/>
          <w:szCs w:val="28"/>
        </w:rPr>
        <w:t>Цель</w:t>
      </w:r>
      <w:r w:rsidRPr="00FF7B28">
        <w:rPr>
          <w:rFonts w:ascii="Times New Roman" w:hAnsi="Times New Roman"/>
          <w:sz w:val="28"/>
          <w:szCs w:val="28"/>
        </w:rPr>
        <w:t>: Создание условий развития и оказание поддержки социально ориентированным некоммерческим организациям, общественных объединений и гражданских инициатив, осуществляющих деятельность на территории Чистоозерного района Новосибирской области.</w:t>
      </w:r>
    </w:p>
    <w:p w:rsidR="004E2ECF" w:rsidRPr="00FF7B28" w:rsidRDefault="004E2ECF" w:rsidP="004E2ECF">
      <w:pPr>
        <w:pStyle w:val="ac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F7B28">
        <w:rPr>
          <w:rFonts w:ascii="Times New Roman" w:hAnsi="Times New Roman"/>
          <w:b/>
          <w:color w:val="000000"/>
          <w:sz w:val="28"/>
          <w:szCs w:val="28"/>
          <w:u w:color="000000"/>
        </w:rPr>
        <w:t>Задачи:</w:t>
      </w:r>
    </w:p>
    <w:p w:rsidR="004E2ECF" w:rsidRPr="00FF7B28" w:rsidRDefault="004E2ECF" w:rsidP="004E2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7B28">
        <w:rPr>
          <w:rFonts w:ascii="Times New Roman" w:hAnsi="Times New Roman"/>
          <w:sz w:val="28"/>
          <w:szCs w:val="28"/>
        </w:rPr>
        <w:t xml:space="preserve">3.1. Оказание информационно-методической поддержки СОНКО, общественным объединениям и гражданским инициативам Чистоозерного района Новосибирской области; </w:t>
      </w:r>
    </w:p>
    <w:p w:rsidR="004E2ECF" w:rsidRPr="00FF7B28" w:rsidRDefault="004E2ECF" w:rsidP="004E2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7B28">
        <w:rPr>
          <w:rFonts w:ascii="Times New Roman" w:hAnsi="Times New Roman"/>
          <w:sz w:val="28"/>
          <w:szCs w:val="28"/>
        </w:rPr>
        <w:t>3.2. Обеспечение доступа СОНКО, общественным объединениям и гражданским инициативам к бюджетным средствам, выделяемым на реализацию социально значимых проектов из федерального, областного и районного бюджетов;</w:t>
      </w:r>
    </w:p>
    <w:p w:rsidR="004E2ECF" w:rsidRPr="00FF7B28" w:rsidRDefault="004E2ECF" w:rsidP="004E2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7B28">
        <w:rPr>
          <w:rFonts w:ascii="Times New Roman" w:hAnsi="Times New Roman"/>
          <w:sz w:val="28"/>
          <w:szCs w:val="28"/>
        </w:rPr>
        <w:t>3.3.  Обеспечение мер по поддержке СОНКО;</w:t>
      </w:r>
    </w:p>
    <w:p w:rsidR="004E2ECF" w:rsidRPr="00FF7B28" w:rsidRDefault="004E2ECF" w:rsidP="004E2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7B28">
        <w:rPr>
          <w:rFonts w:ascii="Times New Roman" w:hAnsi="Times New Roman"/>
          <w:sz w:val="28"/>
          <w:szCs w:val="28"/>
        </w:rPr>
        <w:t xml:space="preserve">3.4. Содействие СОНКО, общественным объединениям и гражданским инициативам в организации общественно значимых мероприятий, в том числе и направленных на укрепление духовно-нравственных ценностей в Чистоозерном районе Новосибирской области; </w:t>
      </w:r>
    </w:p>
    <w:p w:rsidR="004E2ECF" w:rsidRPr="00FF7B28" w:rsidRDefault="004E2ECF" w:rsidP="004E2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7B28">
        <w:rPr>
          <w:rFonts w:ascii="Times New Roman" w:hAnsi="Times New Roman"/>
          <w:sz w:val="28"/>
          <w:szCs w:val="28"/>
        </w:rPr>
        <w:t>3.5. Повышение уровня информированности населения о деятельности СОНКО, общественных объединений и гражданских инициатив Чистоозерного района Новосибирской области;</w:t>
      </w:r>
    </w:p>
    <w:p w:rsidR="004E2ECF" w:rsidRPr="00FF7B28" w:rsidRDefault="004E2ECF" w:rsidP="004E2ECF">
      <w:pPr>
        <w:tabs>
          <w:tab w:val="left" w:pos="993"/>
        </w:tabs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B28">
        <w:rPr>
          <w:rFonts w:ascii="Times New Roman" w:hAnsi="Times New Roman"/>
          <w:sz w:val="28"/>
          <w:szCs w:val="28"/>
        </w:rPr>
        <w:t>3.6. Содействие развитию благотворительной деятельности граждан, а также добровольческой (волонтерской) деятельности в Чистоозерном районе Новосибирской области.</w:t>
      </w:r>
    </w:p>
    <w:p w:rsidR="007E4162" w:rsidRPr="00FF7B28" w:rsidRDefault="007E4162" w:rsidP="00DD655F">
      <w:pPr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B28" w:rsidRPr="00FF7B28" w:rsidRDefault="00FF7B28" w:rsidP="00DD655F">
      <w:pPr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62" w:rsidRPr="00FA3883" w:rsidRDefault="00FA3883" w:rsidP="00DD655F">
      <w:pPr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28">
        <w:rPr>
          <w:rFonts w:ascii="Times New Roman" w:hAnsi="Times New Roman" w:cs="Times New Roman"/>
          <w:b/>
          <w:sz w:val="28"/>
          <w:szCs w:val="28"/>
        </w:rPr>
        <w:lastRenderedPageBreak/>
        <w:t>4. Перечень мероприятий муниципальной программы.</w:t>
      </w:r>
    </w:p>
    <w:p w:rsidR="00FA3883" w:rsidRPr="00FA3883" w:rsidRDefault="00FA3883" w:rsidP="00DD655F">
      <w:pPr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52" w:rsidRPr="00FF7B28" w:rsidRDefault="00E64652" w:rsidP="00E53C07">
      <w:pPr>
        <w:spacing w:after="0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F7B28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представляют собой комплекс мер, направленных на достижение целевых показателей муниципальной программы</w:t>
      </w:r>
      <w:r w:rsidRPr="00FF7B28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E53C07" w:rsidRDefault="00E53C07" w:rsidP="00E5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28">
        <w:rPr>
          <w:rFonts w:ascii="Times New Roman" w:hAnsi="Times New Roman" w:cs="Times New Roman"/>
          <w:sz w:val="28"/>
          <w:szCs w:val="28"/>
        </w:rPr>
        <w:t>Перечень основных программных мероприятий по годам реализации муниципальной программы приводится в отдельном приложении «Основные мероприятия муниципальной программы» (приложение № 2).</w:t>
      </w:r>
    </w:p>
    <w:p w:rsidR="007E4162" w:rsidRPr="00E64652" w:rsidRDefault="007E4162" w:rsidP="00E53C07">
      <w:pPr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ECF" w:rsidRPr="005B4DBE" w:rsidRDefault="00E53C07" w:rsidP="00E53C07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E2ECF" w:rsidRPr="005B4DBE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  <w:r w:rsidR="004E2ECF">
        <w:rPr>
          <w:rFonts w:ascii="Times New Roman" w:hAnsi="Times New Roman" w:cs="Times New Roman"/>
          <w:b/>
          <w:sz w:val="28"/>
          <w:szCs w:val="28"/>
        </w:rPr>
        <w:t>.</w:t>
      </w:r>
    </w:p>
    <w:p w:rsidR="004E2ECF" w:rsidRDefault="004E2ECF" w:rsidP="004E2ECF">
      <w:pPr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A2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ходом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FA2">
        <w:rPr>
          <w:rFonts w:ascii="Times New Roman" w:hAnsi="Times New Roman" w:cs="Times New Roman"/>
          <w:sz w:val="28"/>
          <w:szCs w:val="28"/>
        </w:rPr>
        <w:t xml:space="preserve">программы осуществляет разработчик программы. Формы и методы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FA2">
        <w:rPr>
          <w:rFonts w:ascii="Times New Roman" w:hAnsi="Times New Roman" w:cs="Times New Roman"/>
          <w:sz w:val="28"/>
          <w:szCs w:val="28"/>
        </w:rPr>
        <w:t xml:space="preserve">программы определяются разработчиком. При необходимости разработчик заключает муниципальные контракты, обеспечивающие реализацию мероприятий 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7FA2">
        <w:rPr>
          <w:rFonts w:ascii="Times New Roman" w:hAnsi="Times New Roman" w:cs="Times New Roman"/>
          <w:sz w:val="28"/>
          <w:szCs w:val="28"/>
        </w:rPr>
        <w:t>программы, а также организует текущий контроль за их выполнением.</w:t>
      </w:r>
    </w:p>
    <w:p w:rsidR="004E2ECF" w:rsidRPr="00297FA2" w:rsidRDefault="004E2ECF" w:rsidP="003A4FBE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FA2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реализации муниципальной программы предполагается дальнейшее взаимодействие с общественными организациями, в том числе ветеранскими, религиозными, казачьими и молодежными объединениями. </w:t>
      </w:r>
    </w:p>
    <w:p w:rsidR="004E2ECF" w:rsidRPr="00297FA2" w:rsidRDefault="004E2ECF" w:rsidP="001E0B78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FA2"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муниципальной  программы осуществляется также посредством проведения конкурсов, предусмотренных муниципальной программой, порядки проведения и составы конкурсных комиссий которых утверждаются приказами администрации. Конкурсные комиссии определяют победителей конкурсов, размер призов, грантов, субсидий. </w:t>
      </w:r>
    </w:p>
    <w:p w:rsidR="004E2ECF" w:rsidRPr="00297FA2" w:rsidRDefault="004E2ECF" w:rsidP="001E0B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A2">
        <w:rPr>
          <w:rFonts w:ascii="Times New Roman" w:hAnsi="Times New Roman" w:cs="Times New Roman"/>
          <w:sz w:val="28"/>
          <w:szCs w:val="28"/>
        </w:rPr>
        <w:t xml:space="preserve"> Разработчик контролирует выполнение программных мероприятий, выявляет отклонения от предусмотренных результатов, устанавливает причины и определяет меры по устранению отклонений.</w:t>
      </w:r>
    </w:p>
    <w:p w:rsidR="004E2ECF" w:rsidRPr="00F63B28" w:rsidRDefault="004E2ECF" w:rsidP="001E0B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B28">
        <w:rPr>
          <w:rFonts w:ascii="Times New Roman" w:hAnsi="Times New Roman" w:cs="Times New Roman"/>
          <w:sz w:val="28"/>
          <w:szCs w:val="28"/>
        </w:rPr>
        <w:t xml:space="preserve"> Разработчик ежегодно до 1 марта года, следующего за отчетным, представляет в управление экономического развития</w:t>
      </w:r>
      <w:r w:rsidR="001E0B78">
        <w:rPr>
          <w:rFonts w:ascii="Times New Roman" w:hAnsi="Times New Roman" w:cs="Times New Roman"/>
          <w:sz w:val="28"/>
          <w:szCs w:val="28"/>
        </w:rPr>
        <w:t>и</w:t>
      </w:r>
      <w:r w:rsidRPr="00F63B28">
        <w:rPr>
          <w:rFonts w:ascii="Times New Roman" w:hAnsi="Times New Roman" w:cs="Times New Roman"/>
          <w:sz w:val="28"/>
          <w:szCs w:val="28"/>
        </w:rPr>
        <w:t xml:space="preserve"> имущества администрации Чистоозерного района отчет о ходе реализации муниципальной программы по форме согласно </w:t>
      </w:r>
      <w:hyperlink r:id="rId10" w:history="1">
        <w:r w:rsidRPr="00397CD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397CDF">
        <w:rPr>
          <w:rFonts w:ascii="Times New Roman" w:hAnsi="Times New Roman" w:cs="Times New Roman"/>
          <w:sz w:val="28"/>
          <w:szCs w:val="28"/>
        </w:rPr>
        <w:t>6</w:t>
      </w:r>
      <w:r w:rsidRPr="00F63B28">
        <w:rPr>
          <w:rFonts w:ascii="Times New Roman" w:hAnsi="Times New Roman" w:cs="Times New Roman"/>
          <w:sz w:val="28"/>
          <w:szCs w:val="28"/>
        </w:rPr>
        <w:t xml:space="preserve"> к Порядку принятия решений о разработке муниципальных программ Чистоозерного района Новосибирской области, их формирования и реализации, утвержденному постановлением администрации Чистоозерного района Новосибирской области от   22.10.2014 г. №1198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B28">
        <w:rPr>
          <w:rFonts w:ascii="Times New Roman" w:hAnsi="Times New Roman" w:cs="Times New Roman"/>
          <w:sz w:val="28"/>
          <w:szCs w:val="28"/>
        </w:rPr>
        <w:t xml:space="preserve"> согласованный с управлением финансов и налоговой политики Чистоозерного района,</w:t>
      </w:r>
      <w:r w:rsidRPr="00F6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аналитической записки, </w:t>
      </w:r>
      <w:r w:rsidRPr="00F63B28">
        <w:rPr>
          <w:rFonts w:ascii="Times New Roman" w:hAnsi="Times New Roman" w:cs="Times New Roman"/>
          <w:sz w:val="28"/>
          <w:szCs w:val="28"/>
        </w:rPr>
        <w:t>содержащей качественные и количественные результаты исполнения муниципальной программы, анализ возникающих проблем и предложения об их устранении.</w:t>
      </w:r>
    </w:p>
    <w:p w:rsidR="004E2ECF" w:rsidRPr="001E0B78" w:rsidRDefault="004E2ECF" w:rsidP="001E0B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B78">
        <w:rPr>
          <w:rFonts w:ascii="Times New Roman" w:hAnsi="Times New Roman" w:cs="Times New Roman"/>
          <w:sz w:val="28"/>
          <w:szCs w:val="28"/>
        </w:rPr>
        <w:t xml:space="preserve">Расчет оценки эффективности реализации муниципальной программы производится разработчиком муниципальной программы в соответствии с </w:t>
      </w:r>
      <w:r w:rsidRPr="001E0B78">
        <w:rPr>
          <w:rFonts w:ascii="Times New Roman" w:hAnsi="Times New Roman" w:cs="Times New Roman"/>
          <w:sz w:val="28"/>
          <w:szCs w:val="28"/>
        </w:rPr>
        <w:lastRenderedPageBreak/>
        <w:t xml:space="preserve">Порядком оценки эффективности реализации муниципальной программы, предусмотренным приложением 5 к  Порядку принятия решений о разработке муниципальных программ Чистоозерного района Новосибирской области, их формирования и реализации, утвержденному постановлением администрации Чистоозерного района Новосибирской области от   22.10.2014 г. №1198 </w:t>
      </w:r>
      <w:r w:rsidRPr="001E0B78">
        <w:rPr>
          <w:sz w:val="28"/>
          <w:szCs w:val="28"/>
        </w:rPr>
        <w:t>.</w:t>
      </w:r>
    </w:p>
    <w:p w:rsidR="004E2ECF" w:rsidRPr="00297FA2" w:rsidRDefault="004E2ECF" w:rsidP="001E0B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A2">
        <w:rPr>
          <w:rFonts w:ascii="Times New Roman" w:hAnsi="Times New Roman" w:cs="Times New Roman"/>
          <w:sz w:val="28"/>
          <w:szCs w:val="28"/>
        </w:rPr>
        <w:t xml:space="preserve">В течение финансового года и планового периода в утвержденные муниципальную программу по инициативе разработчика могут вноситься следующие изменения: </w:t>
      </w:r>
    </w:p>
    <w:p w:rsidR="004E2ECF" w:rsidRPr="00297FA2" w:rsidRDefault="004E2ECF" w:rsidP="001E0B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A2">
        <w:rPr>
          <w:rFonts w:ascii="Times New Roman" w:hAnsi="Times New Roman" w:cs="Times New Roman"/>
          <w:sz w:val="28"/>
          <w:szCs w:val="28"/>
        </w:rPr>
        <w:t xml:space="preserve">1) технические правки, не меняющие цель, объемы бюджетных ассигнований на реализацию муниципальной программы; </w:t>
      </w:r>
    </w:p>
    <w:p w:rsidR="004E2ECF" w:rsidRPr="00297FA2" w:rsidRDefault="004E2ECF" w:rsidP="001E0B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A2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мероприятиями муниципальной программы; </w:t>
      </w:r>
    </w:p>
    <w:p w:rsidR="004E2ECF" w:rsidRPr="00297FA2" w:rsidRDefault="004E2ECF" w:rsidP="001E0B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A2">
        <w:rPr>
          <w:rFonts w:ascii="Times New Roman" w:hAnsi="Times New Roman" w:cs="Times New Roman"/>
          <w:sz w:val="28"/>
          <w:szCs w:val="28"/>
        </w:rPr>
        <w:t xml:space="preserve">3) изменение мероприятий муниципальной программы без изменений общего объема бюджетных ассигнований на их реализацию. </w:t>
      </w:r>
    </w:p>
    <w:p w:rsidR="00FF7B28" w:rsidRDefault="00FF7B28" w:rsidP="001E0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B78" w:rsidRDefault="001E0B78" w:rsidP="00FF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B28">
        <w:rPr>
          <w:rFonts w:ascii="Times New Roman" w:eastAsia="Times New Roman" w:hAnsi="Times New Roman" w:cs="Times New Roman"/>
          <w:b/>
          <w:sz w:val="28"/>
          <w:szCs w:val="28"/>
        </w:rPr>
        <w:t>6.  Ресурсное обеспечение муниципальной программы.</w:t>
      </w:r>
    </w:p>
    <w:p w:rsidR="00FF7B28" w:rsidRPr="00FF7B28" w:rsidRDefault="00FF7B28" w:rsidP="00FF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B78" w:rsidRPr="00FF7B28" w:rsidRDefault="001E0B78" w:rsidP="001E0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F7B28">
        <w:rPr>
          <w:rFonts w:ascii="Times New Roman" w:eastAsia="Times New Roman" w:hAnsi="Times New Roman" w:cs="Times New Roman"/>
          <w:noProof/>
          <w:sz w:val="28"/>
          <w:szCs w:val="28"/>
        </w:rPr>
        <w:t>Финансирование муниципальной  программы предусматривается за счет средств областного бююджета Новосибирской области и местного бюджета Чистоозерного района.</w:t>
      </w:r>
    </w:p>
    <w:p w:rsidR="001E0B78" w:rsidRPr="00FF7B28" w:rsidRDefault="001E0B78" w:rsidP="001E0B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B28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обеспечение программных мероприятий составляет</w:t>
      </w:r>
      <w:r w:rsidR="00FF7B28" w:rsidRPr="00FF7B28">
        <w:rPr>
          <w:rFonts w:ascii="Times New Roman" w:hAnsi="Times New Roman" w:cs="Times New Roman"/>
          <w:sz w:val="28"/>
          <w:szCs w:val="28"/>
        </w:rPr>
        <w:t>483,4</w:t>
      </w:r>
      <w:r w:rsidR="00FF7B28" w:rsidRPr="00FF7B28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FF7B28">
        <w:rPr>
          <w:rFonts w:ascii="Times New Roman" w:eastAsia="Times New Roman" w:hAnsi="Times New Roman" w:cs="Times New Roman"/>
          <w:sz w:val="28"/>
          <w:szCs w:val="28"/>
        </w:rPr>
        <w:t xml:space="preserve">рублей.  </w:t>
      </w:r>
    </w:p>
    <w:p w:rsidR="001E0B78" w:rsidRPr="00FF7B28" w:rsidRDefault="001E0B78" w:rsidP="001E0B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B2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 годам реализации муниципальной программы приводится в приложении №3.</w:t>
      </w:r>
    </w:p>
    <w:p w:rsidR="001E0B78" w:rsidRDefault="001E0B78" w:rsidP="001E0B7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B28">
        <w:rPr>
          <w:rFonts w:ascii="Times New Roman" w:eastAsia="Times New Roman" w:hAnsi="Times New Roman" w:cs="Times New Roman"/>
          <w:sz w:val="28"/>
          <w:szCs w:val="28"/>
        </w:rPr>
        <w:t>Объемы финансирования подлежат ежегодному уточнению в установленном порядке при формировании проекта бюджета муниципального района на соответствующий финансовый год.</w:t>
      </w:r>
    </w:p>
    <w:p w:rsidR="004E2ECF" w:rsidRPr="00BD7C23" w:rsidRDefault="004E2ECF" w:rsidP="004E2ECF">
      <w:pPr>
        <w:pStyle w:val="ConsPlusNormal"/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4E2ECF" w:rsidRPr="00494F1B" w:rsidRDefault="001E0B78" w:rsidP="004E2ECF">
      <w:pPr>
        <w:tabs>
          <w:tab w:val="left" w:pos="567"/>
        </w:tabs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4E2ECF" w:rsidRPr="00494F1B">
        <w:rPr>
          <w:rFonts w:ascii="Times New Roman" w:hAnsi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4E2ECF" w:rsidRPr="00494F1B" w:rsidRDefault="004E2ECF" w:rsidP="004E2EC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F1B">
        <w:rPr>
          <w:rFonts w:ascii="Times New Roman" w:hAnsi="Times New Roman"/>
          <w:sz w:val="28"/>
          <w:szCs w:val="28"/>
        </w:rPr>
        <w:t>Важнейшими результатами реализации муниципальной программы станут увеличение объема и повышение качества социальных услуг, оказываемых гражданам, посредством обеспечения условий для эффективной деятельности и развития СОНКО. Ожидаемыми конечными результатами реализации муниципальной программы являются:</w:t>
      </w:r>
    </w:p>
    <w:p w:rsidR="004E2ECF" w:rsidRPr="00494F1B" w:rsidRDefault="004E2ECF" w:rsidP="004E2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4F1B">
        <w:rPr>
          <w:rFonts w:ascii="Times New Roman" w:hAnsi="Times New Roman"/>
          <w:sz w:val="28"/>
          <w:szCs w:val="28"/>
        </w:rPr>
        <w:t xml:space="preserve">– увеличение СОНКО, общественных объединений и гражданских инициатив </w:t>
      </w:r>
      <w:r>
        <w:rPr>
          <w:rFonts w:ascii="Times New Roman" w:hAnsi="Times New Roman"/>
          <w:sz w:val="28"/>
          <w:szCs w:val="28"/>
        </w:rPr>
        <w:t>Чистоозерного</w:t>
      </w:r>
      <w:r w:rsidRPr="00494F1B">
        <w:rPr>
          <w:rFonts w:ascii="Times New Roman" w:hAnsi="Times New Roman"/>
          <w:sz w:val="28"/>
          <w:szCs w:val="28"/>
        </w:rPr>
        <w:t xml:space="preserve"> района Новосибирской области, получивших финансовую поддержку;</w:t>
      </w:r>
    </w:p>
    <w:p w:rsidR="004E2ECF" w:rsidRPr="00494F1B" w:rsidRDefault="004E2ECF" w:rsidP="004E2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4F1B">
        <w:rPr>
          <w:rFonts w:ascii="Times New Roman" w:hAnsi="Times New Roman"/>
          <w:sz w:val="28"/>
          <w:szCs w:val="28"/>
        </w:rPr>
        <w:t xml:space="preserve">– увеличение СОНКО, общественных объединений и гражданских инициатив </w:t>
      </w:r>
      <w:r>
        <w:rPr>
          <w:rFonts w:ascii="Times New Roman" w:hAnsi="Times New Roman"/>
          <w:sz w:val="28"/>
          <w:szCs w:val="28"/>
        </w:rPr>
        <w:t>Чистоозерного</w:t>
      </w:r>
      <w:r w:rsidRPr="00494F1B">
        <w:rPr>
          <w:rFonts w:ascii="Times New Roman" w:hAnsi="Times New Roman"/>
          <w:sz w:val="28"/>
          <w:szCs w:val="28"/>
        </w:rPr>
        <w:t xml:space="preserve"> района Новосибирской области, получивших имущественную поддержку;</w:t>
      </w:r>
    </w:p>
    <w:p w:rsidR="004E2ECF" w:rsidRPr="00494F1B" w:rsidRDefault="004E2ECF" w:rsidP="004E2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4F1B">
        <w:rPr>
          <w:rFonts w:ascii="Times New Roman" w:hAnsi="Times New Roman"/>
          <w:sz w:val="28"/>
          <w:szCs w:val="28"/>
        </w:rPr>
        <w:lastRenderedPageBreak/>
        <w:t xml:space="preserve">–  повышение профессионального уровня членов СОНКО, общественных объединений </w:t>
      </w:r>
      <w:r>
        <w:rPr>
          <w:rFonts w:ascii="Times New Roman" w:hAnsi="Times New Roman"/>
          <w:sz w:val="28"/>
          <w:szCs w:val="28"/>
        </w:rPr>
        <w:t>Чистоозерного</w:t>
      </w:r>
      <w:r w:rsidRPr="00494F1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567ADB">
        <w:rPr>
          <w:rFonts w:ascii="Times New Roman" w:hAnsi="Times New Roman"/>
          <w:sz w:val="28"/>
          <w:szCs w:val="28"/>
        </w:rPr>
        <w:t>до 20 человек</w:t>
      </w:r>
      <w:r w:rsidRPr="00494F1B">
        <w:rPr>
          <w:rFonts w:ascii="Times New Roman" w:hAnsi="Times New Roman"/>
          <w:sz w:val="28"/>
          <w:szCs w:val="28"/>
        </w:rPr>
        <w:t xml:space="preserve"> к 2025 году;</w:t>
      </w:r>
    </w:p>
    <w:p w:rsidR="004E2ECF" w:rsidRPr="00494F1B" w:rsidRDefault="004E2ECF" w:rsidP="004E2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4F1B">
        <w:rPr>
          <w:rFonts w:ascii="Times New Roman" w:hAnsi="Times New Roman"/>
          <w:sz w:val="28"/>
          <w:szCs w:val="28"/>
        </w:rPr>
        <w:t xml:space="preserve">- увеличение средней численности добровольцев (волонтеров), взаимодействующих с СОНКО, общественными объединениями участвующих в благотворительной деятельности </w:t>
      </w:r>
      <w:r w:rsidRPr="00567ADB">
        <w:rPr>
          <w:rFonts w:ascii="Times New Roman" w:hAnsi="Times New Roman"/>
          <w:sz w:val="28"/>
          <w:szCs w:val="28"/>
        </w:rPr>
        <w:t>до 25 человек к</w:t>
      </w:r>
      <w:r w:rsidRPr="00494F1B">
        <w:rPr>
          <w:rFonts w:ascii="Times New Roman" w:hAnsi="Times New Roman"/>
          <w:sz w:val="28"/>
          <w:szCs w:val="28"/>
        </w:rPr>
        <w:t xml:space="preserve"> 2025 году;</w:t>
      </w:r>
    </w:p>
    <w:p w:rsidR="004E2ECF" w:rsidRPr="00494F1B" w:rsidRDefault="004E2ECF" w:rsidP="004E2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4F1B">
        <w:rPr>
          <w:rFonts w:ascii="Times New Roman" w:hAnsi="Times New Roman"/>
          <w:sz w:val="28"/>
          <w:szCs w:val="28"/>
        </w:rPr>
        <w:t>- увеличение количества СОНКО, общественных объединений и гражданских инициатив, которым оказана поддержка в нефинансовых формах</w:t>
      </w:r>
      <w:r w:rsidR="00FF7B28">
        <w:rPr>
          <w:rFonts w:ascii="Times New Roman" w:hAnsi="Times New Roman"/>
          <w:sz w:val="28"/>
          <w:szCs w:val="28"/>
        </w:rPr>
        <w:t>.</w:t>
      </w:r>
    </w:p>
    <w:p w:rsidR="007E4162" w:rsidRDefault="007E4162" w:rsidP="00DD655F">
      <w:pPr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62" w:rsidRDefault="007E4162" w:rsidP="00DD655F">
      <w:pPr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7E4162" w:rsidSect="00537E2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1B3F" w:rsidRPr="002B4B3B" w:rsidRDefault="00641B3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4B3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41B3F" w:rsidRPr="002B4B3B" w:rsidRDefault="00641B3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4B3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E4162" w:rsidRDefault="007E4162" w:rsidP="00881739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00F" w:rsidRDefault="00976A6D" w:rsidP="00881739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0F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41B3F" w:rsidRPr="0085100F" w:rsidRDefault="002800E4" w:rsidP="00881739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100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41B3F" w:rsidRPr="0085100F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организаций, общественных объединений и гражданских инициатив Чистоозерного района Новосибирской области на 2023-2025 годы»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422"/>
        <w:gridCol w:w="1134"/>
        <w:gridCol w:w="1275"/>
        <w:gridCol w:w="993"/>
        <w:gridCol w:w="992"/>
        <w:gridCol w:w="965"/>
        <w:gridCol w:w="1701"/>
      </w:tblGrid>
      <w:tr w:rsidR="007F7057" w:rsidRPr="00494F1B" w:rsidTr="00FF7B28">
        <w:trPr>
          <w:trHeight w:val="318"/>
        </w:trPr>
        <w:tc>
          <w:tcPr>
            <w:tcW w:w="4536" w:type="dxa"/>
            <w:vMerge w:val="restart"/>
            <w:shd w:val="clear" w:color="auto" w:fill="auto"/>
          </w:tcPr>
          <w:p w:rsidR="007F7057" w:rsidRPr="00625900" w:rsidRDefault="007F7057" w:rsidP="00881739">
            <w:pPr>
              <w:pStyle w:val="a7"/>
              <w:jc w:val="center"/>
              <w:rPr>
                <w:b/>
              </w:rPr>
            </w:pPr>
            <w:r w:rsidRPr="00625900">
              <w:rPr>
                <w:b/>
              </w:rPr>
              <w:t>Цель/задачи, требующие решения для достижения цели</w:t>
            </w:r>
          </w:p>
        </w:tc>
        <w:tc>
          <w:tcPr>
            <w:tcW w:w="4422" w:type="dxa"/>
            <w:vMerge w:val="restart"/>
            <w:shd w:val="clear" w:color="auto" w:fill="auto"/>
          </w:tcPr>
          <w:p w:rsidR="007F7057" w:rsidRPr="00625900" w:rsidRDefault="007F7057" w:rsidP="00881739">
            <w:pPr>
              <w:pStyle w:val="a7"/>
              <w:jc w:val="center"/>
              <w:rPr>
                <w:b/>
              </w:rPr>
            </w:pPr>
            <w:r w:rsidRPr="00625900">
              <w:rPr>
                <w:b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7057" w:rsidRPr="00625900" w:rsidRDefault="007F7057" w:rsidP="00881739">
            <w:pPr>
              <w:pStyle w:val="a7"/>
              <w:ind w:firstLine="52"/>
              <w:jc w:val="center"/>
              <w:rPr>
                <w:b/>
              </w:rPr>
            </w:pPr>
            <w:r w:rsidRPr="00625900">
              <w:rPr>
                <w:b/>
              </w:rPr>
              <w:t>Ед. измерения</w:t>
            </w:r>
          </w:p>
        </w:tc>
        <w:tc>
          <w:tcPr>
            <w:tcW w:w="4225" w:type="dxa"/>
            <w:gridSpan w:val="4"/>
            <w:shd w:val="clear" w:color="auto" w:fill="auto"/>
          </w:tcPr>
          <w:p w:rsidR="007F7057" w:rsidRPr="00625900" w:rsidRDefault="007F7057" w:rsidP="00881739">
            <w:pPr>
              <w:pStyle w:val="a7"/>
              <w:jc w:val="center"/>
              <w:rPr>
                <w:b/>
              </w:rPr>
            </w:pPr>
            <w:r w:rsidRPr="00625900">
              <w:rPr>
                <w:b/>
              </w:rPr>
              <w:t>Значение целевого индикатора, в том числе по годам</w:t>
            </w:r>
          </w:p>
        </w:tc>
        <w:tc>
          <w:tcPr>
            <w:tcW w:w="1701" w:type="dxa"/>
            <w:shd w:val="clear" w:color="auto" w:fill="auto"/>
          </w:tcPr>
          <w:p w:rsidR="007F7057" w:rsidRPr="00625900" w:rsidRDefault="007F7057" w:rsidP="00881739">
            <w:pPr>
              <w:pStyle w:val="a7"/>
              <w:jc w:val="right"/>
              <w:rPr>
                <w:b/>
                <w:sz w:val="28"/>
                <w:szCs w:val="28"/>
              </w:rPr>
            </w:pPr>
            <w:r w:rsidRPr="00625900">
              <w:rPr>
                <w:b/>
                <w:sz w:val="28"/>
                <w:szCs w:val="28"/>
              </w:rPr>
              <w:t>Примечание</w:t>
            </w:r>
          </w:p>
        </w:tc>
      </w:tr>
      <w:tr w:rsidR="007F7057" w:rsidRPr="00494F1B" w:rsidTr="00FF7B28">
        <w:trPr>
          <w:trHeight w:val="615"/>
        </w:trPr>
        <w:tc>
          <w:tcPr>
            <w:tcW w:w="4536" w:type="dxa"/>
            <w:vMerge/>
            <w:shd w:val="clear" w:color="auto" w:fill="auto"/>
          </w:tcPr>
          <w:p w:rsidR="007F7057" w:rsidRPr="00625900" w:rsidRDefault="007F7057" w:rsidP="00881739">
            <w:pPr>
              <w:pStyle w:val="a7"/>
            </w:pPr>
          </w:p>
        </w:tc>
        <w:tc>
          <w:tcPr>
            <w:tcW w:w="4422" w:type="dxa"/>
            <w:vMerge/>
            <w:shd w:val="clear" w:color="auto" w:fill="auto"/>
          </w:tcPr>
          <w:p w:rsidR="007F7057" w:rsidRPr="00625900" w:rsidRDefault="007F7057" w:rsidP="00881739">
            <w:pPr>
              <w:pStyle w:val="a7"/>
            </w:pPr>
          </w:p>
        </w:tc>
        <w:tc>
          <w:tcPr>
            <w:tcW w:w="1134" w:type="dxa"/>
            <w:vMerge/>
            <w:shd w:val="clear" w:color="auto" w:fill="auto"/>
          </w:tcPr>
          <w:p w:rsidR="007F7057" w:rsidRPr="00625900" w:rsidRDefault="007F7057" w:rsidP="00881739">
            <w:pPr>
              <w:pStyle w:val="a7"/>
              <w:ind w:firstLine="52"/>
            </w:pPr>
          </w:p>
        </w:tc>
        <w:tc>
          <w:tcPr>
            <w:tcW w:w="1275" w:type="dxa"/>
            <w:shd w:val="clear" w:color="auto" w:fill="auto"/>
          </w:tcPr>
          <w:p w:rsidR="007F7057" w:rsidRPr="00625900" w:rsidRDefault="007F7057" w:rsidP="00881739">
            <w:pPr>
              <w:pStyle w:val="a7"/>
              <w:jc w:val="center"/>
              <w:rPr>
                <w:b/>
              </w:rPr>
            </w:pPr>
            <w:r w:rsidRPr="00625900">
              <w:rPr>
                <w:b/>
              </w:rPr>
              <w:t>2022 год исходный</w:t>
            </w:r>
          </w:p>
        </w:tc>
        <w:tc>
          <w:tcPr>
            <w:tcW w:w="993" w:type="dxa"/>
            <w:shd w:val="clear" w:color="auto" w:fill="auto"/>
          </w:tcPr>
          <w:p w:rsidR="007F7057" w:rsidRPr="00625900" w:rsidRDefault="007F7057" w:rsidP="00881739">
            <w:pPr>
              <w:pStyle w:val="a7"/>
              <w:jc w:val="right"/>
            </w:pPr>
            <w:r w:rsidRPr="00625900">
              <w:t>2023 год</w:t>
            </w:r>
          </w:p>
        </w:tc>
        <w:tc>
          <w:tcPr>
            <w:tcW w:w="992" w:type="dxa"/>
            <w:shd w:val="clear" w:color="auto" w:fill="auto"/>
          </w:tcPr>
          <w:p w:rsidR="007F7057" w:rsidRPr="00625900" w:rsidRDefault="007F7057" w:rsidP="00881739">
            <w:pPr>
              <w:pStyle w:val="a7"/>
              <w:jc w:val="right"/>
            </w:pPr>
            <w:r w:rsidRPr="00625900">
              <w:t>2024 год</w:t>
            </w:r>
          </w:p>
        </w:tc>
        <w:tc>
          <w:tcPr>
            <w:tcW w:w="965" w:type="dxa"/>
            <w:shd w:val="clear" w:color="auto" w:fill="auto"/>
          </w:tcPr>
          <w:p w:rsidR="007F7057" w:rsidRPr="00625900" w:rsidRDefault="007F7057" w:rsidP="00881739">
            <w:pPr>
              <w:pStyle w:val="a7"/>
              <w:jc w:val="right"/>
            </w:pPr>
            <w:r w:rsidRPr="00625900"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7F7057" w:rsidRPr="00625900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94F1B" w:rsidTr="00FF7B28">
        <w:trPr>
          <w:trHeight w:val="375"/>
        </w:trPr>
        <w:tc>
          <w:tcPr>
            <w:tcW w:w="4536" w:type="dxa"/>
            <w:shd w:val="clear" w:color="auto" w:fill="auto"/>
          </w:tcPr>
          <w:p w:rsidR="007F7057" w:rsidRPr="00625900" w:rsidRDefault="007F7057" w:rsidP="00881739">
            <w:pPr>
              <w:pStyle w:val="a7"/>
            </w:pPr>
            <w:r w:rsidRPr="00625900">
              <w:t xml:space="preserve">                              1</w:t>
            </w:r>
          </w:p>
        </w:tc>
        <w:tc>
          <w:tcPr>
            <w:tcW w:w="4422" w:type="dxa"/>
            <w:shd w:val="clear" w:color="auto" w:fill="auto"/>
          </w:tcPr>
          <w:p w:rsidR="007F7057" w:rsidRPr="00625900" w:rsidRDefault="007F7057" w:rsidP="00881739">
            <w:pPr>
              <w:pStyle w:val="a7"/>
            </w:pPr>
            <w:r w:rsidRPr="00625900">
              <w:t xml:space="preserve">                       2</w:t>
            </w:r>
          </w:p>
        </w:tc>
        <w:tc>
          <w:tcPr>
            <w:tcW w:w="1134" w:type="dxa"/>
            <w:shd w:val="clear" w:color="auto" w:fill="auto"/>
          </w:tcPr>
          <w:p w:rsidR="007F7057" w:rsidRPr="00625900" w:rsidRDefault="007F7057" w:rsidP="00881739">
            <w:pPr>
              <w:pStyle w:val="a7"/>
              <w:ind w:firstLine="52"/>
            </w:pPr>
            <w:r w:rsidRPr="00625900">
              <w:t xml:space="preserve">     3</w:t>
            </w:r>
          </w:p>
        </w:tc>
        <w:tc>
          <w:tcPr>
            <w:tcW w:w="1275" w:type="dxa"/>
            <w:shd w:val="clear" w:color="auto" w:fill="auto"/>
          </w:tcPr>
          <w:p w:rsidR="007F7057" w:rsidRPr="00625900" w:rsidRDefault="007F7057" w:rsidP="00881739">
            <w:pPr>
              <w:pStyle w:val="a7"/>
              <w:jc w:val="center"/>
            </w:pPr>
            <w:r w:rsidRPr="00625900">
              <w:t>4</w:t>
            </w:r>
          </w:p>
        </w:tc>
        <w:tc>
          <w:tcPr>
            <w:tcW w:w="993" w:type="dxa"/>
            <w:shd w:val="clear" w:color="auto" w:fill="auto"/>
          </w:tcPr>
          <w:p w:rsidR="007F7057" w:rsidRPr="00625900" w:rsidRDefault="007F7057" w:rsidP="00881739">
            <w:pPr>
              <w:pStyle w:val="a7"/>
            </w:pPr>
            <w:r w:rsidRPr="00625900">
              <w:t>5</w:t>
            </w:r>
          </w:p>
        </w:tc>
        <w:tc>
          <w:tcPr>
            <w:tcW w:w="992" w:type="dxa"/>
            <w:shd w:val="clear" w:color="auto" w:fill="auto"/>
          </w:tcPr>
          <w:p w:rsidR="007F7057" w:rsidRPr="00625900" w:rsidRDefault="007F7057" w:rsidP="00881739">
            <w:pPr>
              <w:pStyle w:val="a7"/>
            </w:pPr>
            <w:r w:rsidRPr="00625900">
              <w:t>6</w:t>
            </w:r>
          </w:p>
        </w:tc>
        <w:tc>
          <w:tcPr>
            <w:tcW w:w="965" w:type="dxa"/>
            <w:shd w:val="clear" w:color="auto" w:fill="auto"/>
          </w:tcPr>
          <w:p w:rsidR="007F7057" w:rsidRPr="00625900" w:rsidRDefault="007F7057" w:rsidP="00881739">
            <w:pPr>
              <w:pStyle w:val="a7"/>
            </w:pPr>
            <w:r w:rsidRPr="00625900">
              <w:t>7</w:t>
            </w:r>
          </w:p>
        </w:tc>
        <w:tc>
          <w:tcPr>
            <w:tcW w:w="1701" w:type="dxa"/>
            <w:shd w:val="clear" w:color="auto" w:fill="auto"/>
          </w:tcPr>
          <w:p w:rsidR="007F7057" w:rsidRPr="00625900" w:rsidRDefault="007F7057" w:rsidP="00881739">
            <w:pPr>
              <w:pStyle w:val="a7"/>
              <w:rPr>
                <w:sz w:val="28"/>
                <w:szCs w:val="28"/>
              </w:rPr>
            </w:pPr>
            <w:r w:rsidRPr="00625900">
              <w:rPr>
                <w:sz w:val="28"/>
                <w:szCs w:val="28"/>
              </w:rPr>
              <w:t>8</w:t>
            </w:r>
          </w:p>
        </w:tc>
      </w:tr>
      <w:tr w:rsidR="007F7057" w:rsidRPr="00494F1B" w:rsidTr="00FF7B28">
        <w:trPr>
          <w:trHeight w:val="375"/>
        </w:trPr>
        <w:tc>
          <w:tcPr>
            <w:tcW w:w="16018" w:type="dxa"/>
            <w:gridSpan w:val="8"/>
          </w:tcPr>
          <w:p w:rsidR="007F7057" w:rsidRPr="007F7057" w:rsidRDefault="007F7057" w:rsidP="00881739">
            <w:pPr>
              <w:pStyle w:val="Default"/>
              <w:ind w:firstLine="52"/>
              <w:jc w:val="center"/>
              <w:rPr>
                <w:color w:val="1D1B11"/>
              </w:rPr>
            </w:pPr>
            <w:r w:rsidRPr="007F7057">
              <w:rPr>
                <w:b/>
                <w:color w:val="1D1B11"/>
              </w:rPr>
              <w:t>Цель:</w:t>
            </w:r>
            <w:r w:rsidRPr="007F7057">
              <w:rPr>
                <w:color w:val="1D1B11"/>
              </w:rPr>
              <w:t xml:space="preserve"> Создание условий развития и оказание поддержки социально ориентированным некоммерческим организациям, общественных объединений и гражданских инициатив, осуществляющих деятельность на территории </w:t>
            </w:r>
            <w:r w:rsidR="00625900">
              <w:rPr>
                <w:color w:val="1D1B11"/>
              </w:rPr>
              <w:t>Чистоозерного</w:t>
            </w:r>
            <w:r w:rsidRPr="007F7057">
              <w:rPr>
                <w:color w:val="1D1B11"/>
              </w:rPr>
              <w:t xml:space="preserve"> района Новосибирской области</w:t>
            </w:r>
          </w:p>
          <w:p w:rsidR="007F7057" w:rsidRPr="007F7057" w:rsidRDefault="007F7057" w:rsidP="00881739">
            <w:pPr>
              <w:pStyle w:val="Default"/>
              <w:ind w:firstLine="52"/>
              <w:jc w:val="center"/>
            </w:pPr>
          </w:p>
        </w:tc>
      </w:tr>
      <w:tr w:rsidR="007F7057" w:rsidRPr="00494F1B" w:rsidTr="00FF7B28">
        <w:trPr>
          <w:trHeight w:val="737"/>
        </w:trPr>
        <w:tc>
          <w:tcPr>
            <w:tcW w:w="4536" w:type="dxa"/>
            <w:vMerge w:val="restart"/>
          </w:tcPr>
          <w:p w:rsidR="007F7057" w:rsidRPr="007F7057" w:rsidRDefault="007F7057" w:rsidP="008817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1. </w:t>
            </w: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информационно-методической поддержки СОНКО, общественным объединениям и гражданским инициативам </w:t>
            </w:r>
            <w:r w:rsidR="00666A70">
              <w:rPr>
                <w:rFonts w:ascii="Times New Roman" w:hAnsi="Times New Roman" w:cs="Times New Roman"/>
                <w:sz w:val="24"/>
                <w:szCs w:val="24"/>
              </w:rPr>
              <w:t>Чистоозерного</w:t>
            </w: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422" w:type="dxa"/>
          </w:tcPr>
          <w:p w:rsidR="007F7057" w:rsidRPr="005E04C3" w:rsidRDefault="007F7057" w:rsidP="00881739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F67920" w:rsidRPr="005E04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5E0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 семинаров</w:t>
            </w:r>
          </w:p>
          <w:p w:rsidR="00BC7F99" w:rsidRPr="005E04C3" w:rsidRDefault="00BC7F99" w:rsidP="008817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057" w:rsidRPr="007F7057" w:rsidRDefault="007F7057" w:rsidP="00881739">
            <w:pPr>
              <w:pStyle w:val="a7"/>
              <w:ind w:firstLine="52"/>
              <w:jc w:val="center"/>
            </w:pPr>
            <w:r w:rsidRPr="007F7057">
              <w:rPr>
                <w:lang w:eastAsia="ru-RU"/>
              </w:rPr>
              <w:t>единиц в год</w:t>
            </w:r>
          </w:p>
        </w:tc>
        <w:tc>
          <w:tcPr>
            <w:tcW w:w="1275" w:type="dxa"/>
            <w:shd w:val="clear" w:color="auto" w:fill="auto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94F1B" w:rsidTr="00FF7B28">
        <w:trPr>
          <w:trHeight w:val="630"/>
        </w:trPr>
        <w:tc>
          <w:tcPr>
            <w:tcW w:w="4536" w:type="dxa"/>
            <w:vMerge/>
          </w:tcPr>
          <w:p w:rsidR="007F7057" w:rsidRPr="007F7057" w:rsidRDefault="007F7057" w:rsidP="008817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2" w:type="dxa"/>
          </w:tcPr>
          <w:p w:rsidR="007F7057" w:rsidRPr="005E04C3" w:rsidRDefault="007F7057" w:rsidP="004A6877">
            <w:pPr>
              <w:pStyle w:val="a7"/>
              <w:jc w:val="center"/>
              <w:rPr>
                <w:lang w:eastAsia="ru-RU"/>
              </w:rPr>
            </w:pPr>
            <w:r w:rsidRPr="005E04C3">
              <w:rPr>
                <w:lang w:eastAsia="ru-RU"/>
              </w:rPr>
              <w:t xml:space="preserve">1.2.  </w:t>
            </w:r>
            <w:r w:rsidR="00F67920" w:rsidRPr="005E04C3">
              <w:rPr>
                <w:lang w:eastAsia="ru-RU"/>
              </w:rPr>
              <w:t>Количество СОНКО, получивших федеральную, областную и муниципальную поддержку на реализацию социально-значимых проектов</w:t>
            </w:r>
          </w:p>
        </w:tc>
        <w:tc>
          <w:tcPr>
            <w:tcW w:w="1134" w:type="dxa"/>
          </w:tcPr>
          <w:p w:rsidR="007F7057" w:rsidRPr="007F7057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  <w:r w:rsidRPr="007F7057">
              <w:rPr>
                <w:lang w:eastAsia="ru-RU"/>
              </w:rPr>
              <w:t>единиц в год</w:t>
            </w:r>
          </w:p>
          <w:p w:rsidR="007F7057" w:rsidRPr="007F7057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94F1B" w:rsidTr="00FF7B28">
        <w:trPr>
          <w:trHeight w:val="480"/>
        </w:trPr>
        <w:tc>
          <w:tcPr>
            <w:tcW w:w="4536" w:type="dxa"/>
            <w:vMerge/>
          </w:tcPr>
          <w:p w:rsidR="007F7057" w:rsidRPr="007F7057" w:rsidRDefault="007F7057" w:rsidP="008817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2" w:type="dxa"/>
          </w:tcPr>
          <w:p w:rsidR="007F7057" w:rsidRPr="005E04C3" w:rsidRDefault="007F7057" w:rsidP="004A6877">
            <w:pPr>
              <w:pStyle w:val="a7"/>
              <w:jc w:val="center"/>
              <w:rPr>
                <w:lang w:eastAsia="ru-RU"/>
              </w:rPr>
            </w:pPr>
            <w:r w:rsidRPr="005E04C3">
              <w:rPr>
                <w:lang w:eastAsia="ru-RU"/>
              </w:rPr>
              <w:t>1</w:t>
            </w:r>
            <w:r w:rsidR="00F67920" w:rsidRPr="005E04C3">
              <w:rPr>
                <w:lang w:eastAsia="ru-RU"/>
              </w:rPr>
              <w:t>1</w:t>
            </w:r>
            <w:r w:rsidRPr="005E04C3">
              <w:rPr>
                <w:lang w:eastAsia="ru-RU"/>
              </w:rPr>
              <w:t>.3.</w:t>
            </w:r>
            <w:r w:rsidR="00F67920" w:rsidRPr="005E04C3">
              <w:rPr>
                <w:lang w:eastAsia="ru-RU"/>
              </w:rPr>
              <w:t xml:space="preserve"> Численность граждан, получивших </w:t>
            </w:r>
            <w:r w:rsidRPr="005E04C3">
              <w:rPr>
                <w:lang w:eastAsia="ru-RU"/>
              </w:rPr>
              <w:t>консультационн</w:t>
            </w:r>
            <w:r w:rsidR="00F67920" w:rsidRPr="005E04C3">
              <w:rPr>
                <w:lang w:eastAsia="ru-RU"/>
              </w:rPr>
              <w:t>ую</w:t>
            </w:r>
            <w:r w:rsidRPr="005E04C3">
              <w:rPr>
                <w:lang w:eastAsia="ru-RU"/>
              </w:rPr>
              <w:t xml:space="preserve">  и нематериальн</w:t>
            </w:r>
            <w:r w:rsidR="00F67920" w:rsidRPr="005E04C3">
              <w:rPr>
                <w:lang w:eastAsia="ru-RU"/>
              </w:rPr>
              <w:t>ую</w:t>
            </w:r>
            <w:r w:rsidRPr="005E04C3">
              <w:rPr>
                <w:lang w:eastAsia="ru-RU"/>
              </w:rPr>
              <w:t xml:space="preserve"> поддержк</w:t>
            </w:r>
            <w:r w:rsidR="00F67920" w:rsidRPr="005E04C3">
              <w:rPr>
                <w:lang w:eastAsia="ru-RU"/>
              </w:rPr>
              <w:t>у</w:t>
            </w:r>
          </w:p>
        </w:tc>
        <w:tc>
          <w:tcPr>
            <w:tcW w:w="1134" w:type="dxa"/>
          </w:tcPr>
          <w:p w:rsidR="007F7057" w:rsidRPr="007F7057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  <w:r w:rsidRPr="007F7057">
              <w:rPr>
                <w:lang w:eastAsia="ru-RU"/>
              </w:rPr>
              <w:t>человек</w:t>
            </w:r>
          </w:p>
          <w:p w:rsidR="007F7057" w:rsidRPr="007F7057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  <w:r w:rsidRPr="007F7057">
              <w:rPr>
                <w:lang w:eastAsia="ru-RU"/>
              </w:rPr>
              <w:t>в год</w:t>
            </w:r>
          </w:p>
        </w:tc>
        <w:tc>
          <w:tcPr>
            <w:tcW w:w="1275" w:type="dxa"/>
            <w:shd w:val="clear" w:color="auto" w:fill="auto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94F1B" w:rsidTr="00FF7B28">
        <w:trPr>
          <w:trHeight w:val="1320"/>
        </w:trPr>
        <w:tc>
          <w:tcPr>
            <w:tcW w:w="4536" w:type="dxa"/>
            <w:vMerge w:val="restart"/>
          </w:tcPr>
          <w:p w:rsidR="00625900" w:rsidRDefault="007F7057" w:rsidP="00881739">
            <w:pPr>
              <w:pStyle w:val="a7"/>
              <w:jc w:val="center"/>
            </w:pPr>
            <w:r w:rsidRPr="007F7057">
              <w:rPr>
                <w:i/>
              </w:rPr>
              <w:t>Задача 2.</w:t>
            </w:r>
          </w:p>
          <w:p w:rsidR="007F7057" w:rsidRPr="007F7057" w:rsidRDefault="007F7057" w:rsidP="00881739">
            <w:pPr>
              <w:pStyle w:val="a7"/>
              <w:jc w:val="center"/>
            </w:pPr>
            <w:r w:rsidRPr="007F7057">
              <w:t xml:space="preserve">2.1.Обеспечение доступа СОНКО к бюджетным средствам, выделяемым на реализацию социально значимых </w:t>
            </w:r>
            <w:r w:rsidRPr="007F7057">
              <w:lastRenderedPageBreak/>
              <w:t>проектов из федерального, областного и районного бюджетов.</w:t>
            </w:r>
          </w:p>
        </w:tc>
        <w:tc>
          <w:tcPr>
            <w:tcW w:w="4422" w:type="dxa"/>
          </w:tcPr>
          <w:p w:rsidR="007F7057" w:rsidRPr="005E04C3" w:rsidRDefault="007F7057" w:rsidP="004A6877">
            <w:pPr>
              <w:pStyle w:val="a7"/>
              <w:jc w:val="center"/>
            </w:pPr>
            <w:r w:rsidRPr="005E04C3">
              <w:lastRenderedPageBreak/>
              <w:t>2.1.</w:t>
            </w:r>
            <w:r w:rsidR="00F67920" w:rsidRPr="005E04C3">
              <w:t>Количество о</w:t>
            </w:r>
            <w:r w:rsidRPr="005E04C3">
              <w:t>рганиз</w:t>
            </w:r>
            <w:r w:rsidR="00F67920" w:rsidRPr="005E04C3">
              <w:t>ованных</w:t>
            </w:r>
            <w:r w:rsidRPr="005E04C3">
              <w:t xml:space="preserve"> консультаций по вопросам написания проектов</w:t>
            </w:r>
          </w:p>
        </w:tc>
        <w:tc>
          <w:tcPr>
            <w:tcW w:w="1134" w:type="dxa"/>
          </w:tcPr>
          <w:p w:rsidR="007F7057" w:rsidRPr="007F7057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  <w:r w:rsidRPr="007F7057">
              <w:rPr>
                <w:lang w:eastAsia="ru-RU"/>
              </w:rPr>
              <w:t>единиц в год</w:t>
            </w:r>
          </w:p>
          <w:p w:rsidR="007F7057" w:rsidRPr="007F7057" w:rsidRDefault="007F7057" w:rsidP="00881739">
            <w:pPr>
              <w:spacing w:after="0" w:line="240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94F1B" w:rsidTr="00FF7B28">
        <w:trPr>
          <w:trHeight w:val="1406"/>
        </w:trPr>
        <w:tc>
          <w:tcPr>
            <w:tcW w:w="4536" w:type="dxa"/>
            <w:vMerge/>
          </w:tcPr>
          <w:p w:rsidR="007F7057" w:rsidRPr="007F7057" w:rsidRDefault="007F7057" w:rsidP="00881739">
            <w:pPr>
              <w:pStyle w:val="a7"/>
              <w:jc w:val="center"/>
              <w:rPr>
                <w:i/>
              </w:rPr>
            </w:pPr>
          </w:p>
        </w:tc>
        <w:tc>
          <w:tcPr>
            <w:tcW w:w="4422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2.2. Участие в конкурсах</w:t>
            </w:r>
          </w:p>
        </w:tc>
        <w:tc>
          <w:tcPr>
            <w:tcW w:w="1134" w:type="dxa"/>
          </w:tcPr>
          <w:p w:rsidR="007F7057" w:rsidRPr="007F7057" w:rsidRDefault="007F7057" w:rsidP="00881739">
            <w:pPr>
              <w:spacing w:after="0" w:line="240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1275" w:type="dxa"/>
            <w:shd w:val="clear" w:color="auto" w:fill="auto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3</w:t>
            </w:r>
          </w:p>
        </w:tc>
        <w:tc>
          <w:tcPr>
            <w:tcW w:w="993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3</w:t>
            </w:r>
          </w:p>
        </w:tc>
        <w:tc>
          <w:tcPr>
            <w:tcW w:w="992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5</w:t>
            </w:r>
          </w:p>
        </w:tc>
        <w:tc>
          <w:tcPr>
            <w:tcW w:w="965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7</w:t>
            </w:r>
          </w:p>
        </w:tc>
        <w:tc>
          <w:tcPr>
            <w:tcW w:w="1701" w:type="dxa"/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145A0" w:rsidTr="00FF7B28">
        <w:trPr>
          <w:trHeight w:val="1301"/>
        </w:trPr>
        <w:tc>
          <w:tcPr>
            <w:tcW w:w="4536" w:type="dxa"/>
          </w:tcPr>
          <w:p w:rsidR="007F7057" w:rsidRPr="007F7057" w:rsidRDefault="007F7057" w:rsidP="00881739">
            <w:pPr>
              <w:pStyle w:val="a7"/>
              <w:jc w:val="center"/>
              <w:rPr>
                <w:i/>
              </w:rPr>
            </w:pPr>
            <w:r w:rsidRPr="007F7057">
              <w:rPr>
                <w:i/>
              </w:rPr>
              <w:lastRenderedPageBreak/>
              <w:t>Задача 3.</w:t>
            </w:r>
          </w:p>
          <w:p w:rsidR="007F7057" w:rsidRPr="007F7057" w:rsidRDefault="007F7057" w:rsidP="00881739">
            <w:pPr>
              <w:pStyle w:val="a7"/>
              <w:jc w:val="center"/>
              <w:rPr>
                <w:i/>
              </w:rPr>
            </w:pPr>
            <w:r w:rsidRPr="007F7057">
              <w:t>Обеспечение мер по поддержке СОНКО</w:t>
            </w:r>
          </w:p>
        </w:tc>
        <w:tc>
          <w:tcPr>
            <w:tcW w:w="4422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3.1. Предоставление по договору безвозмездного пользования нежилого помещения для организации работы СОНКО</w:t>
            </w:r>
          </w:p>
        </w:tc>
        <w:tc>
          <w:tcPr>
            <w:tcW w:w="1134" w:type="dxa"/>
          </w:tcPr>
          <w:p w:rsidR="007F7057" w:rsidRPr="007F7057" w:rsidRDefault="007F7057" w:rsidP="00881739">
            <w:pPr>
              <w:spacing w:after="0" w:line="240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shd w:val="clear" w:color="auto" w:fill="auto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46</w:t>
            </w:r>
          </w:p>
        </w:tc>
        <w:tc>
          <w:tcPr>
            <w:tcW w:w="993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46</w:t>
            </w:r>
          </w:p>
        </w:tc>
        <w:tc>
          <w:tcPr>
            <w:tcW w:w="992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46</w:t>
            </w:r>
          </w:p>
        </w:tc>
        <w:tc>
          <w:tcPr>
            <w:tcW w:w="965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46</w:t>
            </w:r>
          </w:p>
        </w:tc>
        <w:tc>
          <w:tcPr>
            <w:tcW w:w="1701" w:type="dxa"/>
          </w:tcPr>
          <w:p w:rsidR="007F7057" w:rsidRPr="004145A0" w:rsidRDefault="007F7057" w:rsidP="00881739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7F7057" w:rsidRPr="00494F1B" w:rsidTr="00FF7B28">
        <w:trPr>
          <w:trHeight w:val="832"/>
        </w:trPr>
        <w:tc>
          <w:tcPr>
            <w:tcW w:w="4536" w:type="dxa"/>
            <w:vMerge w:val="restart"/>
          </w:tcPr>
          <w:p w:rsidR="00625900" w:rsidRDefault="007F7057" w:rsidP="00881739">
            <w:pPr>
              <w:pStyle w:val="a7"/>
              <w:jc w:val="center"/>
            </w:pPr>
            <w:r w:rsidRPr="007F7057">
              <w:rPr>
                <w:i/>
              </w:rPr>
              <w:t>Задача 4.</w:t>
            </w:r>
          </w:p>
          <w:p w:rsidR="007F7057" w:rsidRPr="007F7057" w:rsidRDefault="007F7057" w:rsidP="00881739">
            <w:pPr>
              <w:pStyle w:val="a7"/>
              <w:jc w:val="center"/>
            </w:pPr>
            <w:r w:rsidRPr="007F7057">
              <w:t xml:space="preserve">Содействие СОНКО, общественным объединениям и гражданским инициативам в организации общественно значимых мероприятий, в том числе и направленных на укрепление духовно-нравственных ценностей в </w:t>
            </w:r>
            <w:r w:rsidR="005536CC">
              <w:t xml:space="preserve">Чистоозерном </w:t>
            </w:r>
            <w:r w:rsidRPr="007F7057">
              <w:t>районе Новосибирской области</w:t>
            </w:r>
          </w:p>
        </w:tc>
        <w:tc>
          <w:tcPr>
            <w:tcW w:w="4422" w:type="dxa"/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F67920" w:rsidRPr="005E04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375A0" w:rsidRPr="005E04C3">
              <w:rPr>
                <w:rFonts w:ascii="Times New Roman" w:hAnsi="Times New Roman" w:cs="Times New Roman"/>
                <w:sz w:val="24"/>
                <w:szCs w:val="24"/>
              </w:rPr>
              <w:t>организованных и проведенных мероприятий</w:t>
            </w:r>
          </w:p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057" w:rsidRPr="007F7057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  <w:r w:rsidRPr="007F7057">
              <w:rPr>
                <w:lang w:eastAsia="ru-RU"/>
              </w:rPr>
              <w:t>единиц в год</w:t>
            </w:r>
          </w:p>
          <w:p w:rsidR="007F7057" w:rsidRPr="007F7057" w:rsidRDefault="007F7057" w:rsidP="00881739">
            <w:pPr>
              <w:pStyle w:val="a7"/>
              <w:ind w:firstLine="52"/>
            </w:pPr>
          </w:p>
        </w:tc>
        <w:tc>
          <w:tcPr>
            <w:tcW w:w="1275" w:type="dxa"/>
            <w:shd w:val="clear" w:color="auto" w:fill="auto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20</w:t>
            </w:r>
          </w:p>
        </w:tc>
        <w:tc>
          <w:tcPr>
            <w:tcW w:w="993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22</w:t>
            </w:r>
          </w:p>
        </w:tc>
        <w:tc>
          <w:tcPr>
            <w:tcW w:w="992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25</w:t>
            </w:r>
          </w:p>
        </w:tc>
        <w:tc>
          <w:tcPr>
            <w:tcW w:w="965" w:type="dxa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25</w:t>
            </w:r>
          </w:p>
        </w:tc>
        <w:tc>
          <w:tcPr>
            <w:tcW w:w="1701" w:type="dxa"/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94F1B" w:rsidTr="00FF7B28">
        <w:trPr>
          <w:trHeight w:val="1665"/>
        </w:trPr>
        <w:tc>
          <w:tcPr>
            <w:tcW w:w="4536" w:type="dxa"/>
            <w:vMerge/>
          </w:tcPr>
          <w:p w:rsidR="007F7057" w:rsidRPr="007F7057" w:rsidRDefault="007F7057" w:rsidP="00881739">
            <w:pPr>
              <w:pStyle w:val="a7"/>
              <w:jc w:val="center"/>
              <w:rPr>
                <w:i/>
              </w:rPr>
            </w:pPr>
          </w:p>
        </w:tc>
        <w:tc>
          <w:tcPr>
            <w:tcW w:w="4422" w:type="dxa"/>
          </w:tcPr>
          <w:p w:rsidR="007F7057" w:rsidRPr="00535E0A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E0A">
              <w:rPr>
                <w:rFonts w:ascii="Times New Roman" w:hAnsi="Times New Roman" w:cs="Times New Roman"/>
                <w:sz w:val="24"/>
                <w:szCs w:val="24"/>
              </w:rPr>
              <w:t>4.2. Организация и участие   в областной Духовно-просветительской акции поезд Памяти «За духовное возрождение России»</w:t>
            </w:r>
          </w:p>
        </w:tc>
        <w:tc>
          <w:tcPr>
            <w:tcW w:w="1134" w:type="dxa"/>
          </w:tcPr>
          <w:p w:rsidR="007F7057" w:rsidRPr="00535E0A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  <w:r w:rsidRPr="00535E0A">
              <w:rPr>
                <w:lang w:eastAsia="ru-RU"/>
              </w:rPr>
              <w:t>единиц в год</w:t>
            </w:r>
          </w:p>
          <w:p w:rsidR="007F7057" w:rsidRPr="00535E0A" w:rsidRDefault="007F7057" w:rsidP="00881739">
            <w:pPr>
              <w:pStyle w:val="a7"/>
              <w:ind w:firstLine="52"/>
            </w:pPr>
          </w:p>
        </w:tc>
        <w:tc>
          <w:tcPr>
            <w:tcW w:w="1275" w:type="dxa"/>
            <w:shd w:val="clear" w:color="auto" w:fill="auto"/>
          </w:tcPr>
          <w:p w:rsidR="007F7057" w:rsidRPr="00535E0A" w:rsidRDefault="00535E0A" w:rsidP="00881739">
            <w:pPr>
              <w:pStyle w:val="a7"/>
              <w:jc w:val="center"/>
              <w:rPr>
                <w:lang w:val="en-US"/>
              </w:rPr>
            </w:pPr>
            <w:r w:rsidRPr="00535E0A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7F7057" w:rsidRPr="00535E0A" w:rsidRDefault="00535E0A" w:rsidP="00881739">
            <w:pPr>
              <w:pStyle w:val="a7"/>
              <w:jc w:val="center"/>
              <w:rPr>
                <w:lang w:val="en-US"/>
              </w:rPr>
            </w:pPr>
            <w:r w:rsidRPr="00535E0A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7F7057" w:rsidRPr="00535E0A" w:rsidRDefault="00535E0A" w:rsidP="00881739">
            <w:pPr>
              <w:pStyle w:val="a7"/>
              <w:jc w:val="center"/>
              <w:rPr>
                <w:lang w:val="en-US"/>
              </w:rPr>
            </w:pPr>
            <w:r w:rsidRPr="00535E0A">
              <w:rPr>
                <w:lang w:val="en-US"/>
              </w:rPr>
              <w:t>1</w:t>
            </w:r>
          </w:p>
        </w:tc>
        <w:tc>
          <w:tcPr>
            <w:tcW w:w="965" w:type="dxa"/>
          </w:tcPr>
          <w:p w:rsidR="007F7057" w:rsidRPr="00535E0A" w:rsidRDefault="00535E0A" w:rsidP="00881739">
            <w:pPr>
              <w:pStyle w:val="a7"/>
              <w:jc w:val="center"/>
              <w:rPr>
                <w:lang w:val="en-US"/>
              </w:rPr>
            </w:pPr>
            <w:r w:rsidRPr="00535E0A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94F1B" w:rsidTr="00881739">
        <w:trPr>
          <w:trHeight w:val="420"/>
        </w:trPr>
        <w:tc>
          <w:tcPr>
            <w:tcW w:w="4536" w:type="dxa"/>
            <w:tcBorders>
              <w:bottom w:val="single" w:sz="4" w:space="0" w:color="auto"/>
            </w:tcBorders>
          </w:tcPr>
          <w:p w:rsidR="00625900" w:rsidRDefault="007F7057" w:rsidP="00881739">
            <w:pPr>
              <w:pStyle w:val="a7"/>
              <w:jc w:val="center"/>
            </w:pPr>
            <w:r w:rsidRPr="007F7057">
              <w:rPr>
                <w:i/>
              </w:rPr>
              <w:t>Задача 5.</w:t>
            </w:r>
          </w:p>
          <w:p w:rsidR="007F7057" w:rsidRPr="007F7057" w:rsidRDefault="007F7057" w:rsidP="00881739">
            <w:pPr>
              <w:pStyle w:val="a7"/>
              <w:jc w:val="center"/>
            </w:pPr>
            <w:r w:rsidRPr="007F7057">
              <w:t xml:space="preserve">Повышение уровня информированности населения о деятельности СОНКО, общественных объединений и гражданских инициатив </w:t>
            </w:r>
            <w:r w:rsidR="005536CC">
              <w:t>Чистоозерного</w:t>
            </w:r>
            <w:r w:rsidRPr="007F7057">
              <w:t xml:space="preserve"> района Новосибирской области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5.1.</w:t>
            </w:r>
            <w:r w:rsidR="001375A0">
              <w:t xml:space="preserve">Количество, размещенных </w:t>
            </w:r>
            <w:r w:rsidRPr="007F7057">
              <w:t>информационных материалов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  <w:r w:rsidRPr="007F7057">
              <w:rPr>
                <w:lang w:eastAsia="ru-RU"/>
              </w:rPr>
              <w:t>единиц в год</w:t>
            </w:r>
          </w:p>
          <w:p w:rsidR="007F7057" w:rsidRPr="007F7057" w:rsidRDefault="007F7057" w:rsidP="00881739">
            <w:pPr>
              <w:pStyle w:val="a7"/>
              <w:ind w:firstLine="52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7F7057" w:rsidRPr="00494F1B" w:rsidTr="00881739">
        <w:trPr>
          <w:trHeight w:val="375"/>
        </w:trPr>
        <w:tc>
          <w:tcPr>
            <w:tcW w:w="4536" w:type="dxa"/>
            <w:tcBorders>
              <w:bottom w:val="single" w:sz="4" w:space="0" w:color="auto"/>
            </w:tcBorders>
          </w:tcPr>
          <w:p w:rsidR="00625900" w:rsidRDefault="007F7057" w:rsidP="00881739">
            <w:pPr>
              <w:pStyle w:val="a7"/>
              <w:jc w:val="center"/>
            </w:pPr>
            <w:r w:rsidRPr="007F7057">
              <w:rPr>
                <w:i/>
              </w:rPr>
              <w:t>Задача 6.</w:t>
            </w:r>
          </w:p>
          <w:p w:rsidR="007F7057" w:rsidRPr="007F7057" w:rsidRDefault="007F7057" w:rsidP="00881739">
            <w:pPr>
              <w:pStyle w:val="a7"/>
              <w:jc w:val="center"/>
            </w:pPr>
            <w:r w:rsidRPr="007F7057">
              <w:t xml:space="preserve">Содействие развитию благотворительной деятельности граждан, а также добровольческой (волонтерской) деятельности в </w:t>
            </w:r>
            <w:r w:rsidR="005536CC">
              <w:t>Чистоозерном</w:t>
            </w:r>
            <w:r w:rsidRPr="007F7057">
              <w:t xml:space="preserve"> районе Новосибирской области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57">
              <w:rPr>
                <w:rFonts w:ascii="Times New Roman" w:hAnsi="Times New Roman" w:cs="Times New Roman"/>
                <w:sz w:val="24"/>
                <w:szCs w:val="24"/>
              </w:rPr>
              <w:t>6.1 Участие в мероприятиях</w:t>
            </w:r>
          </w:p>
          <w:p w:rsidR="007F7057" w:rsidRPr="007F7057" w:rsidRDefault="007F7057" w:rsidP="0088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ind w:firstLine="52"/>
              <w:jc w:val="center"/>
              <w:rPr>
                <w:lang w:eastAsia="ru-RU"/>
              </w:rPr>
            </w:pPr>
            <w:r w:rsidRPr="007F7057">
              <w:rPr>
                <w:lang w:eastAsia="ru-RU"/>
              </w:rPr>
              <w:t>единиц в год</w:t>
            </w:r>
          </w:p>
          <w:p w:rsidR="007F7057" w:rsidRPr="007F7057" w:rsidRDefault="007F7057" w:rsidP="00881739">
            <w:pPr>
              <w:pStyle w:val="a7"/>
              <w:ind w:firstLine="52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35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7F7057" w:rsidRPr="007F7057" w:rsidRDefault="007F7057" w:rsidP="00881739">
            <w:pPr>
              <w:pStyle w:val="a7"/>
              <w:jc w:val="center"/>
            </w:pPr>
            <w:r w:rsidRPr="007F7057">
              <w:t>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7057" w:rsidRPr="00494F1B" w:rsidRDefault="007F7057" w:rsidP="00881739">
            <w:pPr>
              <w:pStyle w:val="a7"/>
              <w:rPr>
                <w:sz w:val="28"/>
                <w:szCs w:val="28"/>
              </w:rPr>
            </w:pPr>
          </w:p>
        </w:tc>
      </w:tr>
      <w:tr w:rsidR="009E1245" w:rsidRPr="00494F1B" w:rsidTr="00881739">
        <w:trPr>
          <w:trHeight w:val="2973"/>
        </w:trPr>
        <w:tc>
          <w:tcPr>
            <w:tcW w:w="160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E1245" w:rsidRPr="00494F1B" w:rsidRDefault="009E1245" w:rsidP="00881739">
            <w:pPr>
              <w:pStyle w:val="a7"/>
              <w:rPr>
                <w:i/>
                <w:sz w:val="28"/>
                <w:szCs w:val="28"/>
              </w:rPr>
            </w:pPr>
          </w:p>
          <w:p w:rsidR="009E1245" w:rsidRDefault="009E1245" w:rsidP="008817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45" w:rsidRPr="002B4B3B" w:rsidRDefault="009E1245" w:rsidP="008817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B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1245" w:rsidRPr="002B4B3B" w:rsidRDefault="009E1245" w:rsidP="008817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4B3B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9E1245" w:rsidRDefault="009E1245" w:rsidP="00881739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45" w:rsidRDefault="009E1245" w:rsidP="00881739">
            <w:pPr>
              <w:pStyle w:val="a7"/>
              <w:widowControl w:val="0"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94F1B">
              <w:rPr>
                <w:b/>
                <w:sz w:val="28"/>
                <w:szCs w:val="28"/>
              </w:rPr>
              <w:t>Основные мероприятия</w:t>
            </w:r>
          </w:p>
          <w:p w:rsidR="009E1245" w:rsidRPr="0085100F" w:rsidRDefault="009E1245" w:rsidP="00881739">
            <w:pPr>
              <w:pStyle w:val="a7"/>
              <w:widowControl w:val="0"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5100F">
              <w:rPr>
                <w:sz w:val="28"/>
                <w:szCs w:val="28"/>
              </w:rPr>
              <w:t>муниципальной программы «Поддержка социально ориентированных некоммерческих организаций, общественных объединений и гражданских инициатив Чистоозерного района Новосибирской областина 2023-2025 годы»</w:t>
            </w:r>
          </w:p>
          <w:p w:rsidR="009E1245" w:rsidRPr="00494F1B" w:rsidRDefault="009E1245" w:rsidP="00881739">
            <w:pPr>
              <w:pStyle w:val="a7"/>
              <w:rPr>
                <w:sz w:val="28"/>
                <w:szCs w:val="28"/>
              </w:rPr>
            </w:pPr>
          </w:p>
        </w:tc>
      </w:tr>
    </w:tbl>
    <w:p w:rsidR="00A5356B" w:rsidRDefault="00A5356B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3827"/>
        <w:gridCol w:w="2126"/>
        <w:gridCol w:w="4253"/>
      </w:tblGrid>
      <w:tr w:rsidR="00FE742E" w:rsidTr="00881739">
        <w:trPr>
          <w:trHeight w:val="786"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FE742E" w:rsidRPr="004A6877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4A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E742E" w:rsidRPr="004A6877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E742E" w:rsidRPr="004A6877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FE742E" w:rsidRPr="004A6877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FE742E" w:rsidTr="00881739">
        <w:trPr>
          <w:trHeight w:val="517"/>
        </w:trPr>
        <w:tc>
          <w:tcPr>
            <w:tcW w:w="4835" w:type="dxa"/>
            <w:vMerge/>
            <w:vAlign w:val="center"/>
            <w:hideMark/>
          </w:tcPr>
          <w:p w:rsidR="00FE742E" w:rsidRPr="004A6877" w:rsidRDefault="00FE742E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E742E" w:rsidRPr="004A6877" w:rsidRDefault="00FE742E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E742E" w:rsidRPr="004A6877" w:rsidRDefault="00FE742E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Merge/>
            <w:vAlign w:val="center"/>
          </w:tcPr>
          <w:p w:rsidR="00FE742E" w:rsidRPr="004A6877" w:rsidRDefault="00FE742E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42E" w:rsidTr="00881739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FE742E" w:rsidRPr="004A6877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E742E" w:rsidRPr="004A6877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E742E" w:rsidRPr="004A6877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E742E" w:rsidRPr="004A6877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742E" w:rsidTr="00881739">
        <w:trPr>
          <w:trHeight w:val="517"/>
        </w:trPr>
        <w:tc>
          <w:tcPr>
            <w:tcW w:w="15041" w:type="dxa"/>
            <w:gridSpan w:val="4"/>
            <w:shd w:val="clear" w:color="auto" w:fill="auto"/>
            <w:vAlign w:val="center"/>
          </w:tcPr>
          <w:p w:rsidR="00FE742E" w:rsidRPr="004A6877" w:rsidRDefault="00A5356B" w:rsidP="00881739">
            <w:pPr>
              <w:pStyle w:val="a7"/>
              <w:jc w:val="center"/>
            </w:pPr>
            <w:r w:rsidRPr="004A6877">
              <w:t>муниципальной программы «Поддержка социально ориентированных некоммерческих организаций, общественных объединений и гражданских инициатив Чистоозерного района Новосибирской областина 2023-2025 годы»</w:t>
            </w:r>
          </w:p>
        </w:tc>
      </w:tr>
      <w:tr w:rsidR="00FE742E" w:rsidTr="00881739">
        <w:trPr>
          <w:trHeight w:val="315"/>
        </w:trPr>
        <w:tc>
          <w:tcPr>
            <w:tcW w:w="15041" w:type="dxa"/>
            <w:gridSpan w:val="4"/>
            <w:shd w:val="clear" w:color="auto" w:fill="FFFFFF" w:themeFill="background1"/>
            <w:vAlign w:val="center"/>
            <w:hideMark/>
          </w:tcPr>
          <w:p w:rsidR="00FE742E" w:rsidRPr="001648C1" w:rsidRDefault="00FE742E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="00BD022F" w:rsidRPr="00164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BD022F" w:rsidRPr="00164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условий развития и оказание поддержки социально ориентированным некоммерческим организациям, общественных объединений и гражданских инициатив, осуществляющих деятельность на территории   Чистоозерного района Новосибирской области</w:t>
            </w:r>
          </w:p>
        </w:tc>
      </w:tr>
      <w:tr w:rsidR="00FE742E" w:rsidTr="00881739">
        <w:trPr>
          <w:trHeight w:val="315"/>
        </w:trPr>
        <w:tc>
          <w:tcPr>
            <w:tcW w:w="15041" w:type="dxa"/>
            <w:gridSpan w:val="4"/>
            <w:shd w:val="clear" w:color="auto" w:fill="FFFFFF" w:themeFill="background1"/>
            <w:vAlign w:val="center"/>
            <w:hideMark/>
          </w:tcPr>
          <w:p w:rsidR="00FE742E" w:rsidRPr="00A5356B" w:rsidRDefault="00BD022F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Задача </w:t>
            </w:r>
            <w:r w:rsidR="00FE742E" w:rsidRPr="00BD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1.1. </w:t>
            </w:r>
            <w:r w:rsidRPr="0025393A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Оказание информационно-методической поддержки СОНКО, общественным объединениям игражданским инициативам </w:t>
            </w:r>
            <w:r w:rsidRPr="00BD022F">
              <w:rPr>
                <w:rFonts w:ascii="Times New Roman" w:hAnsi="Times New Roman"/>
                <w:b/>
                <w:sz w:val="24"/>
                <w:szCs w:val="24"/>
              </w:rPr>
              <w:t>Чистоозерного района</w:t>
            </w:r>
            <w:r w:rsidRPr="0025393A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 Новосибирской области</w:t>
            </w:r>
          </w:p>
        </w:tc>
      </w:tr>
      <w:tr w:rsidR="00BD022F" w:rsidTr="00881739">
        <w:trPr>
          <w:trHeight w:val="1545"/>
        </w:trPr>
        <w:tc>
          <w:tcPr>
            <w:tcW w:w="4835" w:type="dxa"/>
            <w:shd w:val="clear" w:color="auto" w:fill="FFFFFF" w:themeFill="background1"/>
            <w:hideMark/>
          </w:tcPr>
          <w:p w:rsidR="00BD022F" w:rsidRPr="00BD022F" w:rsidRDefault="00BD022F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1.1.1. </w:t>
            </w:r>
            <w:r w:rsidRPr="00BD022F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реестра СОНКО и общественных объединений, которым оказывается муниципальная поддержка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BD022F" w:rsidRPr="00BD022F" w:rsidRDefault="00BD022F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D022F">
              <w:rPr>
                <w:rFonts w:ascii="Times New Roman" w:hAnsi="Times New Roman" w:cs="Times New Roman"/>
              </w:rPr>
              <w:t>Администрация Чистоозерного района Новосибирской области, СОНКО. Совет Ветеранов, Ресурсный центр Чистоозерного района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A2409E" w:rsidRPr="000E0295" w:rsidRDefault="004F5E33" w:rsidP="0088173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D022F" w:rsidRPr="00BD022F" w:rsidRDefault="00BD022F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D022F" w:rsidRPr="00FF7B28" w:rsidRDefault="00BD022F" w:rsidP="00881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2F">
              <w:t> </w:t>
            </w:r>
            <w:r w:rsidRPr="00FF7B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информационной </w:t>
            </w:r>
            <w:hyperlink r:id="rId11" w:tooltip="Базы данных" w:history="1">
              <w:r w:rsidRPr="00FF7B2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базы данных</w:t>
              </w:r>
            </w:hyperlink>
            <w:r w:rsidRPr="00FF7B28">
              <w:rPr>
                <w:rFonts w:ascii="Times New Roman" w:hAnsi="Times New Roman" w:cs="Times New Roman"/>
                <w:sz w:val="24"/>
                <w:szCs w:val="24"/>
              </w:rPr>
              <w:t xml:space="preserve"> о вновь созданных или зарегистрированных /реорганизованных /перерегистрированных СОНКО, общественных объединений осуществляющих свою деятельность на территории Чистоозерного района </w:t>
            </w:r>
            <w:r w:rsidRPr="00FF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BD022F" w:rsidTr="00881739">
        <w:trPr>
          <w:trHeight w:val="327"/>
        </w:trPr>
        <w:tc>
          <w:tcPr>
            <w:tcW w:w="4835" w:type="dxa"/>
            <w:shd w:val="clear" w:color="auto" w:fill="auto"/>
            <w:hideMark/>
          </w:tcPr>
          <w:p w:rsidR="00BD022F" w:rsidRPr="00A5356B" w:rsidRDefault="00BD022F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1.1.2. </w:t>
            </w:r>
            <w:r w:rsidR="002E1209" w:rsidRPr="0025393A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информационных мероприятий для руководителей и активистов СОНКО, общественных объединений Чистоозерного района Новосибирской области</w:t>
            </w:r>
          </w:p>
        </w:tc>
        <w:tc>
          <w:tcPr>
            <w:tcW w:w="3827" w:type="dxa"/>
            <w:shd w:val="clear" w:color="auto" w:fill="auto"/>
            <w:hideMark/>
          </w:tcPr>
          <w:p w:rsidR="002E1209" w:rsidRPr="002E1209" w:rsidRDefault="002E1209" w:rsidP="00881739">
            <w:pPr>
              <w:pStyle w:val="af0"/>
              <w:jc w:val="both"/>
              <w:rPr>
                <w:rFonts w:eastAsia="Calibri" w:cs="Times New Roman"/>
                <w:lang w:val="ru-RU"/>
              </w:rPr>
            </w:pPr>
            <w:r w:rsidRPr="002E1209">
              <w:rPr>
                <w:rFonts w:eastAsia="Calibri" w:cs="Times New Roman"/>
                <w:lang w:val="ru-RU"/>
              </w:rPr>
              <w:t xml:space="preserve">Администрация   Чистоозерного района Новосибирской области, </w:t>
            </w:r>
          </w:p>
          <w:p w:rsidR="00BD022F" w:rsidRPr="00A5356B" w:rsidRDefault="002E1209" w:rsidP="008817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1209">
              <w:rPr>
                <w:rFonts w:ascii="Times New Roman" w:hAnsi="Times New Roman" w:cs="Times New Roman"/>
                <w:sz w:val="24"/>
                <w:szCs w:val="24"/>
              </w:rPr>
              <w:t>«КДЦ» СОНКО Совет Ветеранов, Ресурсный центр Чистоозерного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D022F" w:rsidRPr="00A5356B" w:rsidRDefault="004F5E33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648C1" w:rsidRPr="001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2023-2025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D022F" w:rsidRPr="00FE742E" w:rsidRDefault="002E120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Содействие развитию институтов СОНКО, общественных объединений и гражданских инициатив, обеспечению их эффективной деятельности, повышение профессионализма в своей деятельности представителей некоммерческого сектора района</w:t>
            </w:r>
          </w:p>
        </w:tc>
      </w:tr>
      <w:tr w:rsidR="008A256B" w:rsidTr="00881739">
        <w:trPr>
          <w:trHeight w:val="327"/>
        </w:trPr>
        <w:tc>
          <w:tcPr>
            <w:tcW w:w="4835" w:type="dxa"/>
            <w:shd w:val="clear" w:color="auto" w:fill="auto"/>
          </w:tcPr>
          <w:p w:rsidR="008A256B" w:rsidRPr="008A256B" w:rsidRDefault="008A256B" w:rsidP="0088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6B">
              <w:rPr>
                <w:rFonts w:ascii="Times New Roman" w:hAnsi="Times New Roman" w:cs="Times New Roman"/>
                <w:sz w:val="24"/>
                <w:szCs w:val="24"/>
              </w:rPr>
              <w:t>1.1.3. Оказание содействия в проведении СО НКО, общественными объединениями публичных мероприятий на территории Чистоозерного района Новосибирской области</w:t>
            </w:r>
          </w:p>
        </w:tc>
        <w:tc>
          <w:tcPr>
            <w:tcW w:w="3827" w:type="dxa"/>
            <w:shd w:val="clear" w:color="auto" w:fill="auto"/>
          </w:tcPr>
          <w:p w:rsidR="008A256B" w:rsidRPr="008A256B" w:rsidRDefault="008A256B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256B">
              <w:rPr>
                <w:rFonts w:ascii="Times New Roman" w:eastAsia="Calibri" w:hAnsi="Times New Roman" w:cs="Times New Roman"/>
              </w:rPr>
              <w:t xml:space="preserve">Администрация   Чистоозерного района Новосибирской области, </w:t>
            </w:r>
            <w:r w:rsidRPr="008A256B">
              <w:rPr>
                <w:rFonts w:ascii="Times New Roman" w:hAnsi="Times New Roman" w:cs="Times New Roman"/>
              </w:rPr>
              <w:t>КДЦ,СОНКО,Совет Ветеранов, Ресурсный центр Чистоозерного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A256B" w:rsidRPr="008A256B" w:rsidRDefault="008A256B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A256B" w:rsidRPr="008A256B" w:rsidRDefault="008A256B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56B">
              <w:rPr>
                <w:rFonts w:ascii="Times New Roman" w:hAnsi="Times New Roman" w:cs="Times New Roman"/>
              </w:rPr>
              <w:t xml:space="preserve">Повышение гражданской активности, </w:t>
            </w:r>
            <w:hyperlink r:id="rId12" w:tooltip="Вовлечение" w:history="1">
              <w:r w:rsidRPr="008A256B">
                <w:rPr>
                  <w:rStyle w:val="a4"/>
                  <w:rFonts w:ascii="Times New Roman" w:hAnsi="Times New Roman"/>
                  <w:color w:val="auto"/>
                  <w:u w:val="none"/>
                </w:rPr>
                <w:t>вовлечение</w:t>
              </w:r>
            </w:hyperlink>
            <w:r w:rsidRPr="008A256B">
              <w:rPr>
                <w:rFonts w:ascii="Times New Roman" w:hAnsi="Times New Roman" w:cs="Times New Roman"/>
              </w:rPr>
              <w:t xml:space="preserve"> жителей  в досуговую деятельность, а так же увеличение доли населения, участвующего  в решении вопросов местного значения</w:t>
            </w:r>
          </w:p>
        </w:tc>
      </w:tr>
      <w:tr w:rsidR="008A256B" w:rsidTr="00881739">
        <w:trPr>
          <w:trHeight w:val="501"/>
        </w:trPr>
        <w:tc>
          <w:tcPr>
            <w:tcW w:w="15041" w:type="dxa"/>
            <w:gridSpan w:val="4"/>
            <w:shd w:val="clear" w:color="auto" w:fill="FFFFFF" w:themeFill="background1"/>
            <w:vAlign w:val="center"/>
            <w:hideMark/>
          </w:tcPr>
          <w:p w:rsidR="008A256B" w:rsidRPr="009E1245" w:rsidRDefault="008A256B" w:rsidP="00881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7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1.2. </w:t>
            </w:r>
            <w:r w:rsidR="00693BDF" w:rsidRPr="0025393A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Задача 2. </w:t>
            </w:r>
            <w:r w:rsidR="00693BDF" w:rsidRPr="0025393A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Обеспечение доступа СОНКО к бюджетным средствам, выделяемым на реализацию социально значимых проектов из федерального, областного и районного бюджетов</w:t>
            </w:r>
          </w:p>
        </w:tc>
      </w:tr>
      <w:tr w:rsidR="008A256B" w:rsidTr="00881739">
        <w:trPr>
          <w:trHeight w:val="282"/>
        </w:trPr>
        <w:tc>
          <w:tcPr>
            <w:tcW w:w="4835" w:type="dxa"/>
            <w:shd w:val="clear" w:color="auto" w:fill="auto"/>
            <w:hideMark/>
          </w:tcPr>
          <w:p w:rsidR="008A256B" w:rsidRPr="001648C1" w:rsidRDefault="008A256B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1.2.1. </w:t>
            </w:r>
            <w:r w:rsidR="00693BDF" w:rsidRPr="001648C1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по вопросам написания проектов и участия в конкурсах социально значимых проектов для СОНКО</w:t>
            </w:r>
          </w:p>
        </w:tc>
        <w:tc>
          <w:tcPr>
            <w:tcW w:w="3827" w:type="dxa"/>
            <w:shd w:val="clear" w:color="auto" w:fill="auto"/>
            <w:hideMark/>
          </w:tcPr>
          <w:p w:rsidR="008A256B" w:rsidRPr="00A5356B" w:rsidRDefault="00693BDF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 Ветеранов, Ресурсный центр Чистоозерного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A256B" w:rsidRPr="00A5356B" w:rsidRDefault="008A256B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93BDF" w:rsidRPr="00415957" w:rsidRDefault="00693BDF" w:rsidP="00881739">
            <w:pPr>
              <w:pStyle w:val="ac"/>
              <w:rPr>
                <w:rFonts w:ascii="Times New Roman" w:hAnsi="Times New Roman"/>
              </w:rPr>
            </w:pPr>
            <w:r w:rsidRPr="00415957">
              <w:rPr>
                <w:rFonts w:ascii="Times New Roman" w:hAnsi="Times New Roman"/>
              </w:rPr>
              <w:t>Увеличение количества СОНКО, принимающих участие в конкурсах на получение грантов</w:t>
            </w:r>
          </w:p>
          <w:p w:rsidR="008A256B" w:rsidRPr="00415957" w:rsidRDefault="008A256B" w:rsidP="00881739">
            <w:pPr>
              <w:pStyle w:val="ac"/>
              <w:rPr>
                <w:rFonts w:ascii="Times New Roman" w:hAnsi="Times New Roman"/>
              </w:rPr>
            </w:pPr>
          </w:p>
        </w:tc>
      </w:tr>
      <w:tr w:rsidR="008A256B" w:rsidTr="00881739">
        <w:trPr>
          <w:trHeight w:val="303"/>
        </w:trPr>
        <w:tc>
          <w:tcPr>
            <w:tcW w:w="4835" w:type="dxa"/>
            <w:shd w:val="clear" w:color="auto" w:fill="auto"/>
            <w:hideMark/>
          </w:tcPr>
          <w:p w:rsidR="008A256B" w:rsidRPr="00A5356B" w:rsidRDefault="008A256B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1.2.2. </w:t>
            </w:r>
            <w:r w:rsidR="00693BDF" w:rsidRPr="0025393A">
              <w:rPr>
                <w:rFonts w:ascii="Times New Roman" w:hAnsi="Times New Roman"/>
                <w:sz w:val="24"/>
                <w:szCs w:val="24"/>
              </w:rPr>
              <w:t>Участие в федеральных, областных и районных конкурсах социально значимых проектов для СОНКО</w:t>
            </w:r>
          </w:p>
        </w:tc>
        <w:tc>
          <w:tcPr>
            <w:tcW w:w="3827" w:type="dxa"/>
            <w:shd w:val="clear" w:color="auto" w:fill="auto"/>
            <w:hideMark/>
          </w:tcPr>
          <w:p w:rsidR="008A256B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 Ветеранов, Ресурсный центр Чистоозерного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A256B" w:rsidRPr="00A5356B" w:rsidRDefault="008A256B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A256B" w:rsidRPr="00415957" w:rsidRDefault="007374D7" w:rsidP="00881739">
            <w:pPr>
              <w:pStyle w:val="ac"/>
              <w:rPr>
                <w:rFonts w:ascii="Times New Roman" w:hAnsi="Times New Roman"/>
              </w:rPr>
            </w:pPr>
            <w:r w:rsidRPr="00415957">
              <w:rPr>
                <w:rFonts w:ascii="Times New Roman" w:hAnsi="Times New Roman"/>
              </w:rPr>
              <w:t>Увеличение количества проектов СОНКО, направленных на устойчивое развитие района в сфере развития общественной инфраструктуры</w:t>
            </w:r>
          </w:p>
        </w:tc>
      </w:tr>
      <w:tr w:rsidR="007374D7" w:rsidTr="00881739">
        <w:trPr>
          <w:trHeight w:val="303"/>
        </w:trPr>
        <w:tc>
          <w:tcPr>
            <w:tcW w:w="15041" w:type="dxa"/>
            <w:gridSpan w:val="4"/>
            <w:shd w:val="clear" w:color="auto" w:fill="auto"/>
          </w:tcPr>
          <w:p w:rsidR="007374D7" w:rsidRPr="007374D7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4D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1.3</w:t>
            </w:r>
            <w:r w:rsidRPr="007374D7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Задача 3. </w:t>
            </w:r>
            <w:r w:rsidRPr="007374D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Обеспечение мер по поддержке СОНКО</w:t>
            </w: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1.3.1</w:t>
            </w:r>
            <w:r w:rsidRPr="0025393A">
              <w:rPr>
                <w:rFonts w:ascii="Times New Roman" w:hAnsi="Times New Roman"/>
                <w:sz w:val="24"/>
                <w:szCs w:val="24"/>
              </w:rPr>
              <w:t xml:space="preserve"> Предоставление по договору безвозмездного пользования нежилого помещения для организации работы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r w:rsidRPr="00415957">
              <w:rPr>
                <w:rFonts w:ascii="Times New Roman" w:eastAsia="Calibri" w:hAnsi="Times New Roman" w:cs="Times New Roman"/>
                <w:sz w:val="24"/>
                <w:szCs w:val="24"/>
              </w:rPr>
              <w:t>Чистоозерного</w:t>
            </w:r>
            <w:r w:rsidRPr="004159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74D7" w:rsidRPr="00A5356B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374D7" w:rsidRPr="00882448" w:rsidRDefault="007374D7" w:rsidP="00881739">
            <w:pPr>
              <w:spacing w:after="0"/>
              <w:rPr>
                <w:color w:val="000000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уставной деятельности: проведение тренингов и семинаров на актуальные темы, оказание информационной поддержки, </w:t>
            </w:r>
            <w:r w:rsidRPr="00415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в области развития общественно-полезных инициатив, поддержки проектов и социально-значимых инициатив общественных объединений, СОНКО </w:t>
            </w:r>
            <w:r w:rsidRPr="00415957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 Новосибирской области</w:t>
            </w:r>
          </w:p>
        </w:tc>
      </w:tr>
      <w:tr w:rsidR="007374D7" w:rsidTr="00881739">
        <w:trPr>
          <w:trHeight w:val="303"/>
        </w:trPr>
        <w:tc>
          <w:tcPr>
            <w:tcW w:w="15041" w:type="dxa"/>
            <w:gridSpan w:val="4"/>
            <w:shd w:val="clear" w:color="auto" w:fill="auto"/>
          </w:tcPr>
          <w:p w:rsidR="007374D7" w:rsidRPr="007374D7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4D7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</w:rPr>
              <w:t>Задача 4.</w:t>
            </w:r>
            <w:r w:rsidRPr="007374D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Содействие СОНКО, общественным объединениям и гражданским инициативам в организации общественно значимых мероприятий, в том числе и направленных на укрепление духовно-нравственных ценностей в </w:t>
            </w:r>
            <w:r w:rsidRPr="007374D7">
              <w:rPr>
                <w:rFonts w:ascii="Times New Roman" w:hAnsi="Times New Roman" w:cs="Times New Roman"/>
                <w:b/>
                <w:sz w:val="24"/>
              </w:rPr>
              <w:t>Чистоозерном районе</w:t>
            </w:r>
            <w:r w:rsidRPr="007374D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Новосибирской области</w:t>
            </w:r>
          </w:p>
        </w:tc>
      </w:tr>
      <w:tr w:rsidR="007374D7" w:rsidTr="00881739">
        <w:trPr>
          <w:trHeight w:val="303"/>
        </w:trPr>
        <w:tc>
          <w:tcPr>
            <w:tcW w:w="15041" w:type="dxa"/>
            <w:gridSpan w:val="4"/>
            <w:shd w:val="clear" w:color="auto" w:fill="auto"/>
          </w:tcPr>
          <w:p w:rsidR="007374D7" w:rsidRPr="00415957" w:rsidRDefault="007374D7" w:rsidP="0088173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57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Организация и участие в областных, межрайонных и районных мероприятиях:</w:t>
            </w:r>
          </w:p>
          <w:p w:rsidR="007374D7" w:rsidRPr="00882448" w:rsidRDefault="007374D7" w:rsidP="008817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415957" w:rsidRDefault="007374D7" w:rsidP="0088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57">
              <w:rPr>
                <w:rFonts w:ascii="Times New Roman" w:hAnsi="Times New Roman" w:cs="Times New Roman"/>
                <w:sz w:val="24"/>
                <w:szCs w:val="24"/>
              </w:rPr>
              <w:t>- областные конкурсы творчества граждан с ограниченными возможностями здоровья</w:t>
            </w:r>
          </w:p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957"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(национальная кухня, и т.д.)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 Ветеранов, Ресурсный центр Чистоозерного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374D7" w:rsidRPr="00A5356B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374D7" w:rsidRPr="0025393A" w:rsidRDefault="007374D7" w:rsidP="00881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 xml:space="preserve">Повышение роли и социализация людей с ОВЗ в обществе, формирование положительного имиджа района </w:t>
            </w:r>
          </w:p>
          <w:p w:rsidR="007374D7" w:rsidRPr="00882448" w:rsidRDefault="007374D7" w:rsidP="008817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- ежегодный районный Форум женщин Чистоозерного районаНовосибирской области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 Ветеранов, Ресурсный центр Чистоозерного района, Союз Женщин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374D7" w:rsidRPr="00A5356B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374D7" w:rsidRPr="007374D7" w:rsidRDefault="007374D7" w:rsidP="00881739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4D7">
              <w:rPr>
                <w:rFonts w:ascii="Times New Roman" w:hAnsi="Times New Roman" w:cs="Times New Roman"/>
                <w:sz w:val="24"/>
                <w:szCs w:val="24"/>
              </w:rPr>
              <w:t>Увеличение участников из числа активисток женского движения Чистоозерного района Новосибирской области.</w:t>
            </w:r>
          </w:p>
          <w:p w:rsidR="007374D7" w:rsidRPr="00882448" w:rsidRDefault="007374D7" w:rsidP="008817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- ежегодные мероприятия в рамках Декады пожилого человека и  Декады инвалидов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центр, СОНКО,СоветВетеранов,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центр Чистоозерного районаСоюз Женщин, Совет 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Default="00A80D55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Сентябрь- Октябрь</w:t>
            </w:r>
          </w:p>
          <w:p w:rsidR="007374D7" w:rsidRPr="00A5356B" w:rsidRDefault="001A2CAC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511D" w:rsidRPr="0025393A" w:rsidRDefault="002F511D" w:rsidP="00881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мероприятий по социальной реабилитации людей с ОВЗ, </w:t>
            </w:r>
          </w:p>
          <w:p w:rsidR="007374D7" w:rsidRPr="00882448" w:rsidRDefault="002F511D" w:rsidP="00881739">
            <w:pPr>
              <w:spacing w:after="0"/>
              <w:rPr>
                <w:color w:val="000000"/>
                <w:sz w:val="20"/>
                <w:szCs w:val="20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 xml:space="preserve">Увеличениеколичества участников </w:t>
            </w:r>
            <w:r w:rsidRPr="00253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  из числа людей с ОВЗ  </w:t>
            </w:r>
          </w:p>
        </w:tc>
      </w:tr>
      <w:tr w:rsidR="007374D7" w:rsidTr="00881739">
        <w:trPr>
          <w:trHeight w:val="1916"/>
        </w:trPr>
        <w:tc>
          <w:tcPr>
            <w:tcW w:w="4835" w:type="dxa"/>
            <w:shd w:val="clear" w:color="auto" w:fill="auto"/>
          </w:tcPr>
          <w:p w:rsidR="007374D7" w:rsidRPr="00A5356B" w:rsidRDefault="002F511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lastRenderedPageBreak/>
              <w:t>- ежегодная зимняя и летняя спартакиада пенсионеров Чистоозерного района Новосибирской области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2F511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СОНКО,СоветВетеранов, Ресурсный центр Чистоозерного района,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374D7" w:rsidRPr="00A5356B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374D7" w:rsidRPr="00882448" w:rsidRDefault="002F511D" w:rsidP="00881739">
            <w:pPr>
              <w:spacing w:after="0"/>
              <w:rPr>
                <w:color w:val="000000"/>
                <w:sz w:val="20"/>
                <w:szCs w:val="20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среди людей старшего поколения Чистоозерного района Новосибирской области, повышение статуса участников мероприятий</w:t>
            </w: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A5356B" w:rsidRDefault="00E1485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- ежегодные мероприятия, посвященные Дню матери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E1485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СОНКО,СоветВетеранов, Ресурсный центр Чистоозерного района Союз Женщин, Совет 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Default="00A80D55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374D7" w:rsidRPr="00A5356B" w:rsidRDefault="001A2CAC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374D7" w:rsidRPr="00882448" w:rsidRDefault="00E14859" w:rsidP="00881739">
            <w:pPr>
              <w:spacing w:after="0"/>
              <w:rPr>
                <w:color w:val="000000"/>
                <w:sz w:val="20"/>
                <w:szCs w:val="20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участниц мероприятий,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Чистоозерного</w:t>
            </w:r>
            <w:r w:rsidRPr="0025393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A5356B" w:rsidRDefault="00E1485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- ежегодные мероприятия, посвященные Дням воинской славы России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E1485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СОНКО,СоветВетеранов, Ресурсный центр Чистоозерного района Союз Женщин, Совет 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374D7" w:rsidRPr="00A5356B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374D7" w:rsidRPr="00882448" w:rsidRDefault="00E14859" w:rsidP="00881739">
            <w:pPr>
              <w:spacing w:after="0"/>
              <w:rPr>
                <w:color w:val="000000"/>
                <w:sz w:val="20"/>
                <w:szCs w:val="20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и мероприятий по патриотическому воспитанию подрастающего поколения, воспитание чувства долга, ответственности, готовности к защите Отечества, чувства любви и привязанности к родному дому, своей Родине, традициям, обычаям своего народа.</w:t>
            </w: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A5356B" w:rsidRDefault="00E1485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 xml:space="preserve">- ежегодная районная акция «Автопробег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393A">
              <w:rPr>
                <w:rFonts w:ascii="Times New Roman" w:hAnsi="Times New Roman"/>
                <w:sz w:val="24"/>
                <w:szCs w:val="24"/>
              </w:rPr>
              <w:t>ПОБЕДА» приуроченная ко Дню Победы ВОВ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E1485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центр, СОНКО,СоветВетеранов, Ресурсный центр Чистоозерного района Союз Женщин, Совет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74D7" w:rsidRDefault="00A80D55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Апрель- Май</w:t>
            </w:r>
          </w:p>
          <w:p w:rsidR="001A2CAC" w:rsidRPr="00A5356B" w:rsidRDefault="001A2CAC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A2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4859" w:rsidRPr="00E14859" w:rsidRDefault="00E14859" w:rsidP="008817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14859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среди числа жителей района, Формирование стойкой патриотической</w:t>
            </w:r>
          </w:p>
          <w:p w:rsidR="007374D7" w:rsidRPr="00882448" w:rsidRDefault="00E14859" w:rsidP="00881739">
            <w:pPr>
              <w:pStyle w:val="ac"/>
              <w:rPr>
                <w:color w:val="000000"/>
                <w:sz w:val="20"/>
                <w:szCs w:val="20"/>
              </w:rPr>
            </w:pPr>
            <w:r w:rsidRPr="00E14859">
              <w:rPr>
                <w:rFonts w:ascii="Times New Roman" w:hAnsi="Times New Roman"/>
                <w:sz w:val="24"/>
                <w:szCs w:val="24"/>
              </w:rPr>
              <w:t xml:space="preserve">позиции, прививая гордость за героическое прошлое своей Родины </w:t>
            </w:r>
            <w:r w:rsidRPr="00E14859">
              <w:rPr>
                <w:rFonts w:ascii="Times New Roman" w:hAnsi="Times New Roman"/>
                <w:sz w:val="24"/>
                <w:szCs w:val="24"/>
              </w:rPr>
              <w:lastRenderedPageBreak/>
              <w:t>иуважение к культуре своей страны.</w:t>
            </w: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E14859" w:rsidRPr="0025393A" w:rsidRDefault="00E14859" w:rsidP="00881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поддержки по созданию юридических лиц в форме некоммерческой организацииЧистоозерного района Новосибирской области</w:t>
            </w:r>
          </w:p>
          <w:p w:rsidR="007374D7" w:rsidRPr="00A5356B" w:rsidRDefault="007374D7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7374D7" w:rsidRPr="00A5356B" w:rsidRDefault="00E1485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СОНКО,СоветВетеранов, Ресурсный центр Чистоозерного района Союз Женщин, Совет 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374D7" w:rsidRPr="00A5356B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4859" w:rsidRPr="00E14859" w:rsidRDefault="00E14859" w:rsidP="00881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859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района, положительно оценивающих состояние духовно-нравственных ценностей</w:t>
            </w:r>
          </w:p>
          <w:p w:rsidR="007374D7" w:rsidRPr="00882448" w:rsidRDefault="007374D7" w:rsidP="0088173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A5356B" w:rsidRDefault="0044068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-  организация и участие в духовно-просветительской акции Поезд «За духовное возрождение России»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44068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СОНКО,СоветВетеранов, Ресурсный центр Чистоозерного района Союз Женщин, Совет 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374D7" w:rsidRPr="00A5356B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4068D" w:rsidRPr="0044068D" w:rsidRDefault="0044068D" w:rsidP="00881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68D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района, положительно оценивающих состояние духовно-нравственных ценностей</w:t>
            </w:r>
          </w:p>
          <w:p w:rsidR="007374D7" w:rsidRPr="00882448" w:rsidRDefault="007374D7" w:rsidP="0088173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E14859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E14859" w:rsidRPr="00A5356B" w:rsidRDefault="0044068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- Поддержка участия СОНКО, общественных объединений в грантовых социально значимых конкурсах федерального, регионального, районного уровня</w:t>
            </w:r>
          </w:p>
        </w:tc>
        <w:tc>
          <w:tcPr>
            <w:tcW w:w="3827" w:type="dxa"/>
            <w:shd w:val="clear" w:color="auto" w:fill="auto"/>
          </w:tcPr>
          <w:p w:rsidR="00E14859" w:rsidRPr="00A5356B" w:rsidRDefault="0044068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СОНКО,СоветВетеранов, Ресурсный центр Чистоозерного района Союз Женщин, Совет 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14859" w:rsidRPr="00A5356B" w:rsidRDefault="00E14859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4068D" w:rsidRPr="0044068D" w:rsidRDefault="0044068D" w:rsidP="00881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68D">
              <w:rPr>
                <w:rFonts w:ascii="Times New Roman" w:hAnsi="Times New Roman" w:cs="Times New Roman"/>
                <w:sz w:val="24"/>
                <w:szCs w:val="24"/>
              </w:rPr>
              <w:t>Повышение гражданской активности, мотивация СОНКО, общественных объединений</w:t>
            </w:r>
            <w:proofErr w:type="gramStart"/>
            <w:r w:rsidRPr="0044068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4068D">
              <w:rPr>
                <w:rFonts w:ascii="Times New Roman" w:hAnsi="Times New Roman" w:cs="Times New Roman"/>
                <w:sz w:val="24"/>
                <w:szCs w:val="24"/>
              </w:rPr>
              <w:t xml:space="preserve">раждан, для участия в вопросах благоустройства территорий 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Чистоозерного</w:t>
            </w:r>
            <w:r w:rsidRPr="004406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14859" w:rsidRPr="00882448" w:rsidRDefault="00E14859" w:rsidP="008817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4859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E14859" w:rsidRPr="00A5356B" w:rsidRDefault="0044068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-  Рождественские встречи</w:t>
            </w:r>
          </w:p>
        </w:tc>
        <w:tc>
          <w:tcPr>
            <w:tcW w:w="3827" w:type="dxa"/>
            <w:shd w:val="clear" w:color="auto" w:fill="auto"/>
          </w:tcPr>
          <w:p w:rsidR="00E14859" w:rsidRPr="00A5356B" w:rsidRDefault="0044068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 Чистоозерного района Союз Женщин, Совет 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4859" w:rsidRPr="00A5356B" w:rsidRDefault="00A80D55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1A2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2023-2025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4859" w:rsidRPr="0044068D" w:rsidRDefault="0044068D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8D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района, положительно оценивающих состояние духовно-нравственных ценностей</w:t>
            </w:r>
          </w:p>
        </w:tc>
      </w:tr>
      <w:tr w:rsidR="0044068D" w:rsidTr="00881739">
        <w:trPr>
          <w:trHeight w:val="303"/>
        </w:trPr>
        <w:tc>
          <w:tcPr>
            <w:tcW w:w="15041" w:type="dxa"/>
            <w:gridSpan w:val="4"/>
            <w:shd w:val="clear" w:color="auto" w:fill="auto"/>
          </w:tcPr>
          <w:p w:rsidR="00662E7C" w:rsidRPr="00662E7C" w:rsidRDefault="00662E7C" w:rsidP="00881739">
            <w:pPr>
              <w:pStyle w:val="af0"/>
              <w:jc w:val="center"/>
              <w:rPr>
                <w:rFonts w:cs="Times New Roman"/>
                <w:b/>
                <w:lang w:val="ru-RU"/>
              </w:rPr>
            </w:pPr>
            <w:r w:rsidRPr="00662E7C">
              <w:rPr>
                <w:rFonts w:cs="Times New Roman"/>
                <w:b/>
                <w:i/>
                <w:lang w:val="ru-RU"/>
              </w:rPr>
              <w:t>Задача 5.</w:t>
            </w:r>
            <w:r w:rsidRPr="00662E7C">
              <w:rPr>
                <w:rFonts w:cs="Times New Roman"/>
                <w:b/>
                <w:lang w:val="ru-RU"/>
              </w:rPr>
              <w:t xml:space="preserve"> Повышение уровня информированности населения о деятельности СОНКО, общественных объединений и гражданских инициатив Чистоозерного района Новосибирской области</w:t>
            </w:r>
          </w:p>
          <w:p w:rsidR="0044068D" w:rsidRPr="00882448" w:rsidRDefault="0044068D" w:rsidP="008817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4859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662E7C" w:rsidRPr="0025393A" w:rsidRDefault="00662E7C" w:rsidP="00881739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5.1. Развитие раздела на официальном сайте администрации Чистоозерного района Новосибирской области, направленного на освещение вопросов развития и поддержки СОНКО  </w:t>
            </w:r>
            <w:r w:rsidRPr="0025393A">
              <w:rPr>
                <w:rStyle w:val="a4"/>
                <w:rFonts w:ascii="Times New Roman" w:hAnsi="Times New Roman"/>
                <w:color w:val="0070C0"/>
                <w:sz w:val="24"/>
                <w:szCs w:val="24"/>
              </w:rPr>
              <w:t>https://chistoozernoe.nso.ru/</w:t>
            </w:r>
          </w:p>
          <w:p w:rsidR="00E14859" w:rsidRPr="00A5356B" w:rsidRDefault="00E14859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E14859" w:rsidRPr="00A5356B" w:rsidRDefault="00662E7C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методический центр, СОНКО,СоветВетеранов, Ресурсный центр Чистоозерного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14859" w:rsidRPr="00A5356B" w:rsidRDefault="00E14859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4859" w:rsidRPr="00662E7C" w:rsidRDefault="00662E7C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7C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результатов социальных проектов, стимулирование населения к участию в конкурсах на предоставление муниципальных грантов, привлечение наибольшего количества населения к решению вопросов, связанных с наиболее актуальными проблемами, информирование населения о деятельности СОНКО, увеличение доли населения, участвующего в СОНКО</w:t>
            </w:r>
          </w:p>
        </w:tc>
      </w:tr>
      <w:tr w:rsidR="007374D7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7374D7" w:rsidRPr="00A5356B" w:rsidRDefault="00662E7C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393A">
              <w:rPr>
                <w:rFonts w:ascii="Times New Roman" w:hAnsi="Times New Roman"/>
                <w:sz w:val="24"/>
                <w:szCs w:val="24"/>
              </w:rPr>
              <w:t>.Распечатка информационных материалов о деятельности СОНКО Чистоозерного района Новосибирской области</w:t>
            </w:r>
          </w:p>
        </w:tc>
        <w:tc>
          <w:tcPr>
            <w:tcW w:w="3827" w:type="dxa"/>
            <w:shd w:val="clear" w:color="auto" w:fill="auto"/>
          </w:tcPr>
          <w:p w:rsidR="007374D7" w:rsidRPr="00A5356B" w:rsidRDefault="00662E7C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>Ресурсный центр Чистоозерного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374D7" w:rsidRPr="00A5356B" w:rsidRDefault="007374D7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374D7" w:rsidRPr="007E0CF0" w:rsidRDefault="00E93DA6" w:rsidP="00881739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CF0">
              <w:rPr>
                <w:rFonts w:ascii="Times New Roman" w:hAnsi="Times New Roman"/>
                <w:sz w:val="24"/>
                <w:szCs w:val="24"/>
              </w:rPr>
              <w:t>Информированность населения             о деятельности СОНКО, что позволит повысить уровень доверия населения и степень участия населения в их деятельности</w:t>
            </w:r>
          </w:p>
        </w:tc>
      </w:tr>
      <w:tr w:rsidR="0044068D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44068D" w:rsidRPr="00A5356B" w:rsidRDefault="007E0CF0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5.4. Освещение деятельности СОНКО, общественных объединений и гражданских инициатив в СМИ, интернет ресурсах</w:t>
            </w:r>
          </w:p>
        </w:tc>
        <w:tc>
          <w:tcPr>
            <w:tcW w:w="3827" w:type="dxa"/>
            <w:shd w:val="clear" w:color="auto" w:fill="auto"/>
          </w:tcPr>
          <w:p w:rsidR="0044068D" w:rsidRPr="00A5356B" w:rsidRDefault="007E0CF0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 Чистоозерного района Новосибирской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4068D" w:rsidRPr="00A5356B" w:rsidRDefault="0044068D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0CF0" w:rsidRPr="007E0CF0" w:rsidRDefault="007E0CF0" w:rsidP="008817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0CF0">
              <w:rPr>
                <w:rFonts w:ascii="Times New Roman" w:hAnsi="Times New Roman"/>
                <w:sz w:val="24"/>
                <w:szCs w:val="24"/>
              </w:rPr>
              <w:t>Увеличение информированности</w:t>
            </w:r>
          </w:p>
          <w:p w:rsidR="007E0CF0" w:rsidRPr="007E0CF0" w:rsidRDefault="007E0CF0" w:rsidP="008817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0CF0">
              <w:rPr>
                <w:rFonts w:ascii="Times New Roman" w:hAnsi="Times New Roman"/>
                <w:sz w:val="24"/>
                <w:szCs w:val="24"/>
              </w:rPr>
              <w:t>посредством увеличения количества публикаций в СМИ и размещений</w:t>
            </w:r>
          </w:p>
          <w:p w:rsidR="007E0CF0" w:rsidRPr="007E0CF0" w:rsidRDefault="007E0CF0" w:rsidP="008817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E0CF0">
              <w:rPr>
                <w:rFonts w:ascii="Times New Roman" w:hAnsi="Times New Roman"/>
                <w:sz w:val="24"/>
                <w:szCs w:val="24"/>
              </w:rPr>
              <w:t>на официальных сайтах района, ресурсного центра</w:t>
            </w:r>
          </w:p>
          <w:p w:rsidR="0044068D" w:rsidRPr="00882448" w:rsidRDefault="0044068D" w:rsidP="008817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0CF0" w:rsidTr="00881739">
        <w:trPr>
          <w:trHeight w:val="857"/>
        </w:trPr>
        <w:tc>
          <w:tcPr>
            <w:tcW w:w="15041" w:type="dxa"/>
            <w:gridSpan w:val="4"/>
            <w:shd w:val="clear" w:color="auto" w:fill="auto"/>
          </w:tcPr>
          <w:p w:rsidR="007E0CF0" w:rsidRPr="007E0CF0" w:rsidRDefault="007E0CF0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6.</w:t>
            </w:r>
            <w:r w:rsidRPr="007E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Содействие развитию благотворительной деятельности граждан, а также добровольческой (волонтерской) деятельности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Чистоозерном</w:t>
            </w:r>
            <w:r w:rsidRPr="007E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 Новосибирской области</w:t>
            </w:r>
          </w:p>
        </w:tc>
      </w:tr>
      <w:tr w:rsidR="0044068D" w:rsidTr="00881739">
        <w:trPr>
          <w:trHeight w:val="303"/>
        </w:trPr>
        <w:tc>
          <w:tcPr>
            <w:tcW w:w="4835" w:type="dxa"/>
            <w:shd w:val="clear" w:color="auto" w:fill="auto"/>
          </w:tcPr>
          <w:p w:rsidR="0044068D" w:rsidRPr="00A5356B" w:rsidRDefault="007E0CF0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hAnsi="Times New Roman"/>
                <w:sz w:val="24"/>
                <w:szCs w:val="24"/>
              </w:rPr>
              <w:t>6.1. Содействие развитию благотворительной деятельности граждан и общественных организаций, а также добровольческой (волонтерской) деятельности в Чистоозерном районе.</w:t>
            </w:r>
          </w:p>
        </w:tc>
        <w:tc>
          <w:tcPr>
            <w:tcW w:w="3827" w:type="dxa"/>
            <w:shd w:val="clear" w:color="auto" w:fill="auto"/>
          </w:tcPr>
          <w:p w:rsidR="0044068D" w:rsidRPr="00A5356B" w:rsidRDefault="007E0CF0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 Чистоозерного района Новосибирской области,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центр, СОНКО,СоветВетеранов, Ресурсный центр Чистоозерного </w:t>
            </w:r>
            <w:r w:rsidRPr="00253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Союз Женщин, Совет Отцов, КДЦ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2CAC" w:rsidRPr="000E0295" w:rsidRDefault="001A2CAC" w:rsidP="001A2CA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44068D" w:rsidRPr="00A5356B" w:rsidRDefault="0044068D" w:rsidP="008817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4068D" w:rsidRPr="007E0CF0" w:rsidRDefault="007E0CF0" w:rsidP="008817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CF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Расширение масштабов </w:t>
            </w:r>
            <w:r w:rsidRPr="007E0CF0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благотворительности граждан и СОНКО</w:t>
            </w:r>
            <w:r w:rsidRPr="007E0CF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, включая развитие массового участия и </w:t>
            </w:r>
            <w:r w:rsidRPr="007E0CF0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общественной</w:t>
            </w:r>
            <w:r w:rsidRPr="007E0CF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поддержки жителей Краснозерского района </w:t>
            </w:r>
            <w:r w:rsidRPr="007E0CF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</w:tr>
    </w:tbl>
    <w:p w:rsidR="00FE742E" w:rsidRDefault="00FE742E" w:rsidP="0088173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 w:val="28"/>
          <w:szCs w:val="28"/>
        </w:rPr>
      </w:pPr>
    </w:p>
    <w:p w:rsidR="007374D7" w:rsidRDefault="007374D7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10EF" w:rsidRDefault="002D10E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B3F" w:rsidRPr="002B4B3B" w:rsidRDefault="00641B3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4B3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41B3F" w:rsidRPr="002B4B3B" w:rsidRDefault="00641B3F" w:rsidP="00881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4B3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41B3F" w:rsidRDefault="00641B3F" w:rsidP="0088173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C3" w:rsidRPr="000E0295" w:rsidRDefault="00545AC3" w:rsidP="0088173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95">
        <w:rPr>
          <w:rFonts w:ascii="Times New Roman" w:hAnsi="Times New Roman" w:cs="Times New Roman"/>
          <w:b/>
          <w:sz w:val="24"/>
          <w:szCs w:val="24"/>
        </w:rPr>
        <w:t>СВОДНЫЕ ФИНАНСОВЫЕ ЗАТРАТЫ</w:t>
      </w:r>
    </w:p>
    <w:p w:rsidR="00545AC3" w:rsidRPr="009F0F40" w:rsidRDefault="00545AC3" w:rsidP="00881739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9F0F40">
        <w:rPr>
          <w:rFonts w:ascii="Times New Roman" w:hAnsi="Times New Roman" w:cs="Times New Roman"/>
          <w:color w:val="000000"/>
          <w:sz w:val="28"/>
          <w:szCs w:val="28"/>
          <w:u w:color="000000"/>
        </w:rPr>
        <w:t>муниципальной программы</w:t>
      </w:r>
    </w:p>
    <w:p w:rsidR="00545AC3" w:rsidRPr="009F0F40" w:rsidRDefault="00545AC3" w:rsidP="00881739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9F0F40">
        <w:rPr>
          <w:rFonts w:ascii="Times New Roman" w:hAnsi="Times New Roman" w:cs="Times New Roman"/>
          <w:color w:val="000000"/>
          <w:sz w:val="28"/>
          <w:szCs w:val="28"/>
          <w:u w:color="000000"/>
        </w:rPr>
        <w:t>«Муниципальная поддержка социально-ориентированных некоммерческих организаций, общественных объединений и гражданских инициатив в Чистоозерном районе Новосибирской области на 202</w:t>
      </w:r>
      <w:r w:rsidR="00641B3F">
        <w:rPr>
          <w:rFonts w:ascii="Times New Roman" w:hAnsi="Times New Roman" w:cs="Times New Roman"/>
          <w:color w:val="000000"/>
          <w:sz w:val="28"/>
          <w:szCs w:val="28"/>
          <w:u w:color="000000"/>
        </w:rPr>
        <w:t>3</w:t>
      </w:r>
      <w:r w:rsidRPr="009F0F40">
        <w:rPr>
          <w:rFonts w:ascii="Times New Roman" w:hAnsi="Times New Roman" w:cs="Times New Roman"/>
          <w:color w:val="000000"/>
          <w:sz w:val="28"/>
          <w:szCs w:val="28"/>
          <w:u w:color="000000"/>
        </w:rPr>
        <w:t>-202</w:t>
      </w:r>
      <w:r w:rsidR="00641B3F">
        <w:rPr>
          <w:rFonts w:ascii="Times New Roman" w:hAnsi="Times New Roman" w:cs="Times New Roman"/>
          <w:color w:val="000000"/>
          <w:sz w:val="28"/>
          <w:szCs w:val="28"/>
          <w:u w:color="000000"/>
        </w:rPr>
        <w:t>5</w:t>
      </w:r>
      <w:r w:rsidRPr="009F0F4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годы»</w:t>
      </w:r>
    </w:p>
    <w:p w:rsidR="00545AC3" w:rsidRPr="000E0295" w:rsidRDefault="00545AC3" w:rsidP="0088173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E0295">
        <w:rPr>
          <w:rFonts w:ascii="Times New Roman" w:hAnsi="Times New Roman" w:cs="Times New Roman"/>
          <w:sz w:val="24"/>
          <w:szCs w:val="24"/>
        </w:rPr>
        <w:t>\</w:t>
      </w:r>
    </w:p>
    <w:p w:rsidR="00545AC3" w:rsidRDefault="00545AC3" w:rsidP="008817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5387"/>
        <w:gridCol w:w="20"/>
        <w:gridCol w:w="953"/>
        <w:gridCol w:w="39"/>
        <w:gridCol w:w="405"/>
        <w:gridCol w:w="548"/>
        <w:gridCol w:w="118"/>
        <w:gridCol w:w="953"/>
        <w:gridCol w:w="82"/>
        <w:gridCol w:w="21"/>
        <w:gridCol w:w="953"/>
        <w:gridCol w:w="322"/>
        <w:gridCol w:w="689"/>
        <w:gridCol w:w="264"/>
        <w:gridCol w:w="953"/>
        <w:gridCol w:w="342"/>
        <w:gridCol w:w="992"/>
        <w:gridCol w:w="729"/>
        <w:gridCol w:w="972"/>
      </w:tblGrid>
      <w:tr w:rsidR="00545AC3" w:rsidRPr="00494F1B" w:rsidTr="00C232F6"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Источники и объемы расходов по программе</w:t>
            </w:r>
          </w:p>
        </w:tc>
        <w:tc>
          <w:tcPr>
            <w:tcW w:w="7654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Финансовые затраты, тыс. руб.</w:t>
            </w: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545AC3" w:rsidRPr="00494F1B" w:rsidTr="00C232F6"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237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в том числе по годам реализации программы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5AC3" w:rsidRPr="00494F1B" w:rsidTr="00C232F6"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2023 год</w:t>
            </w:r>
          </w:p>
        </w:tc>
        <w:tc>
          <w:tcPr>
            <w:tcW w:w="19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2024  год</w:t>
            </w:r>
          </w:p>
        </w:tc>
        <w:tc>
          <w:tcPr>
            <w:tcW w:w="155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2025  год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b/>
                <w:sz w:val="28"/>
                <w:szCs w:val="28"/>
                <w:lang w:val="ru-RU"/>
              </w:rPr>
              <w:t>...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5AC3" w:rsidRPr="00494F1B" w:rsidRDefault="00545AC3" w:rsidP="00881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5AC3" w:rsidRPr="00494F1B" w:rsidTr="00C232F6">
        <w:tblPrEx>
          <w:tblCellMar>
            <w:top w:w="0" w:type="dxa"/>
          </w:tblCellMar>
        </w:tblPrEx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4F1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4F1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4F1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4F1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4F1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4F1B">
              <w:rPr>
                <w:rFonts w:cs="Times New Roman"/>
                <w:b/>
                <w:sz w:val="28"/>
                <w:szCs w:val="28"/>
              </w:rPr>
              <w:t>...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45AC3" w:rsidRPr="00494F1B" w:rsidTr="00C232F6">
        <w:tblPrEx>
          <w:tblCellMar>
            <w:top w:w="0" w:type="dxa"/>
          </w:tblCellMar>
        </w:tblPrEx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sz w:val="28"/>
                <w:szCs w:val="28"/>
                <w:lang w:val="ru-RU"/>
              </w:rPr>
              <w:t>Всего финансовых затрат,</w:t>
            </w:r>
          </w:p>
          <w:p w:rsidR="00545AC3" w:rsidRPr="00494F1B" w:rsidRDefault="00545AC3" w:rsidP="00881739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sz w:val="28"/>
                <w:szCs w:val="28"/>
                <w:lang w:val="ru-RU"/>
              </w:rPr>
              <w:t>в том числе за счет:</w:t>
            </w:r>
          </w:p>
        </w:tc>
        <w:tc>
          <w:tcPr>
            <w:tcW w:w="14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483,4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161,1</w:t>
            </w:r>
          </w:p>
        </w:tc>
        <w:tc>
          <w:tcPr>
            <w:tcW w:w="19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161,1</w:t>
            </w:r>
          </w:p>
        </w:tc>
        <w:tc>
          <w:tcPr>
            <w:tcW w:w="155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161,2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45AC3" w:rsidRPr="00494F1B" w:rsidTr="00C232F6">
        <w:tblPrEx>
          <w:tblCellMar>
            <w:top w:w="0" w:type="dxa"/>
          </w:tblCellMar>
        </w:tblPrEx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A80D55" w:rsidP="00881739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spellStart"/>
            <w:r w:rsidR="00545AC3" w:rsidRPr="00494F1B">
              <w:rPr>
                <w:rFonts w:cs="Times New Roman"/>
                <w:sz w:val="28"/>
                <w:szCs w:val="28"/>
              </w:rPr>
              <w:t>редств</w:t>
            </w:r>
            <w:proofErr w:type="spellEnd"/>
            <w:r w:rsidR="00545AC3" w:rsidRPr="00494F1B">
              <w:rPr>
                <w:rFonts w:cs="Times New Roman"/>
                <w:sz w:val="28"/>
                <w:szCs w:val="28"/>
                <w:lang w:val="ru-RU"/>
              </w:rPr>
              <w:t>а</w:t>
            </w:r>
            <w:proofErr w:type="spellStart"/>
            <w:r w:rsidR="00545AC3" w:rsidRPr="00494F1B">
              <w:rPr>
                <w:rFonts w:cs="Times New Roman"/>
                <w:sz w:val="28"/>
                <w:szCs w:val="28"/>
              </w:rPr>
              <w:t>федерального</w:t>
            </w:r>
            <w:proofErr w:type="spellEnd"/>
            <w:r w:rsidR="00545AC3" w:rsidRPr="00494F1B">
              <w:rPr>
                <w:rFonts w:cs="Times New Roman"/>
                <w:sz w:val="28"/>
                <w:szCs w:val="28"/>
              </w:rPr>
              <w:t xml:space="preserve">  </w:t>
            </w:r>
            <w:proofErr w:type="spellStart"/>
            <w:r w:rsidR="00545AC3" w:rsidRPr="00494F1B">
              <w:rPr>
                <w:rFonts w:cs="Times New Roman"/>
                <w:sz w:val="28"/>
                <w:szCs w:val="28"/>
              </w:rPr>
              <w:t>бюджета</w:t>
            </w:r>
            <w:proofErr w:type="spellEnd"/>
          </w:p>
          <w:p w:rsidR="00545AC3" w:rsidRPr="00494F1B" w:rsidRDefault="00545AC3" w:rsidP="00881739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9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5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45AC3" w:rsidRPr="00494F1B" w:rsidTr="00C232F6">
        <w:tblPrEx>
          <w:tblCellMar>
            <w:top w:w="0" w:type="dxa"/>
          </w:tblCellMar>
        </w:tblPrEx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A80D55" w:rsidP="00881739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94F1B">
              <w:rPr>
                <w:rFonts w:cs="Times New Roman"/>
                <w:sz w:val="28"/>
                <w:szCs w:val="28"/>
              </w:rPr>
              <w:t>С</w:t>
            </w:r>
            <w:r w:rsidR="00545AC3" w:rsidRPr="00494F1B">
              <w:rPr>
                <w:rFonts w:cs="Times New Roman"/>
                <w:sz w:val="28"/>
                <w:szCs w:val="28"/>
              </w:rPr>
              <w:t>редства</w:t>
            </w:r>
            <w:bookmarkStart w:id="0" w:name="_GoBack"/>
            <w:bookmarkEnd w:id="0"/>
            <w:r w:rsidR="00545AC3" w:rsidRPr="00494F1B">
              <w:rPr>
                <w:rFonts w:cs="Times New Roman"/>
                <w:sz w:val="28"/>
                <w:szCs w:val="28"/>
              </w:rPr>
              <w:t>областногобюджета</w:t>
            </w:r>
            <w:proofErr w:type="spellEnd"/>
            <w:r w:rsidR="00545AC3" w:rsidRPr="00494F1B">
              <w:rPr>
                <w:rFonts w:cs="Times New Roman"/>
                <w:sz w:val="28"/>
                <w:szCs w:val="28"/>
              </w:rPr>
              <w:t xml:space="preserve"> НСО</w:t>
            </w:r>
          </w:p>
          <w:p w:rsidR="00545AC3" w:rsidRPr="00494F1B" w:rsidRDefault="00D50FD8" w:rsidP="00881739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hyperlink w:anchor="P572" w:history="1">
              <w:r w:rsidR="00545AC3" w:rsidRPr="00494F1B">
                <w:rPr>
                  <w:rStyle w:val="a4"/>
                  <w:sz w:val="28"/>
                  <w:szCs w:val="28"/>
                </w:rPr>
                <w:t>&lt;*&gt;</w:t>
              </w:r>
            </w:hyperlink>
          </w:p>
          <w:p w:rsidR="00545AC3" w:rsidRPr="00494F1B" w:rsidRDefault="00545AC3" w:rsidP="00881739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</w:rPr>
              <w:t>445,9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</w:rPr>
              <w:t>148,6</w:t>
            </w:r>
          </w:p>
        </w:tc>
        <w:tc>
          <w:tcPr>
            <w:tcW w:w="19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</w:rPr>
              <w:t>148,6</w:t>
            </w:r>
          </w:p>
        </w:tc>
        <w:tc>
          <w:tcPr>
            <w:tcW w:w="155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</w:rPr>
              <w:t>148,</w:t>
            </w:r>
            <w:r w:rsidRPr="0008763E"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45AC3" w:rsidRPr="00494F1B" w:rsidTr="00C232F6">
        <w:tblPrEx>
          <w:tblCellMar>
            <w:top w:w="0" w:type="dxa"/>
          </w:tblCellMar>
        </w:tblPrEx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sz w:val="28"/>
                <w:szCs w:val="28"/>
                <w:lang w:val="ru-RU"/>
              </w:rPr>
              <w:t xml:space="preserve">средства местного бюджета </w:t>
            </w:r>
            <w:r w:rsidR="0008763E">
              <w:rPr>
                <w:rFonts w:cs="Times New Roman"/>
                <w:sz w:val="28"/>
                <w:szCs w:val="28"/>
                <w:lang w:val="ru-RU"/>
              </w:rPr>
              <w:t>Чистоозерного</w:t>
            </w:r>
            <w:r w:rsidRPr="00494F1B">
              <w:rPr>
                <w:rFonts w:cs="Times New Roman"/>
                <w:sz w:val="28"/>
                <w:szCs w:val="28"/>
                <w:lang w:val="ru-RU"/>
              </w:rPr>
              <w:t xml:space="preserve"> района </w:t>
            </w:r>
            <w:hyperlink w:anchor="P572" w:history="1">
              <w:r w:rsidRPr="00494F1B">
                <w:rPr>
                  <w:rStyle w:val="a4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141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08763E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08763E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</w:rPr>
              <w:t>12,5</w:t>
            </w:r>
          </w:p>
        </w:tc>
        <w:tc>
          <w:tcPr>
            <w:tcW w:w="19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08763E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</w:rPr>
              <w:t>12,5</w:t>
            </w:r>
          </w:p>
        </w:tc>
        <w:tc>
          <w:tcPr>
            <w:tcW w:w="155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08763E" w:rsidRDefault="0008763E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763E">
              <w:rPr>
                <w:rFonts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45AC3" w:rsidRPr="00494F1B" w:rsidTr="00C232F6">
        <w:tblPrEx>
          <w:tblCellMar>
            <w:top w:w="0" w:type="dxa"/>
          </w:tblCellMar>
        </w:tblPrEx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A80D55" w:rsidP="00881739">
            <w:pPr>
              <w:pStyle w:val="af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94F1B">
              <w:rPr>
                <w:rFonts w:cs="Times New Roman"/>
                <w:sz w:val="28"/>
                <w:szCs w:val="28"/>
              </w:rPr>
              <w:t>С</w:t>
            </w:r>
            <w:r w:rsidR="00545AC3" w:rsidRPr="00494F1B">
              <w:rPr>
                <w:rFonts w:cs="Times New Roman"/>
                <w:sz w:val="28"/>
                <w:szCs w:val="28"/>
              </w:rPr>
              <w:t>редствавнебюджетныхисточников</w:t>
            </w:r>
            <w:proofErr w:type="spellEnd"/>
            <w:hyperlink w:anchor="P572" w:history="1">
              <w:r w:rsidR="00545AC3" w:rsidRPr="00494F1B">
                <w:rPr>
                  <w:rStyle w:val="a4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1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94F1B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45AC3" w:rsidRPr="00494F1B" w:rsidTr="00C232F6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972" w:type="dxa"/>
        </w:trPr>
        <w:tc>
          <w:tcPr>
            <w:tcW w:w="5387" w:type="dxa"/>
            <w:shd w:val="clear" w:color="auto" w:fill="auto"/>
            <w:vAlign w:val="center"/>
          </w:tcPr>
          <w:p w:rsidR="00545AC3" w:rsidRPr="00494F1B" w:rsidRDefault="00D50FD8" w:rsidP="00881739">
            <w:pPr>
              <w:pStyle w:val="af0"/>
              <w:rPr>
                <w:rFonts w:cs="Times New Roman"/>
                <w:sz w:val="28"/>
                <w:szCs w:val="28"/>
                <w:lang w:val="ru-RU"/>
              </w:rPr>
            </w:pPr>
            <w:hyperlink w:anchor="P572" w:history="1">
              <w:r w:rsidR="00545AC3" w:rsidRPr="00494F1B">
                <w:rPr>
                  <w:rStyle w:val="a4"/>
                  <w:sz w:val="28"/>
                  <w:szCs w:val="28"/>
                </w:rPr>
                <w:t>&lt;*&gt;</w:t>
              </w:r>
            </w:hyperlink>
            <w:r w:rsidR="00545AC3" w:rsidRPr="00494F1B">
              <w:rPr>
                <w:rFonts w:cs="Times New Roman"/>
                <w:sz w:val="28"/>
                <w:szCs w:val="28"/>
                <w:lang w:val="ru-RU"/>
              </w:rPr>
              <w:t xml:space="preserve">  - указываются прогнозные значения</w:t>
            </w:r>
          </w:p>
          <w:p w:rsidR="00545AC3" w:rsidRPr="00494F1B" w:rsidRDefault="00545AC3" w:rsidP="00881739">
            <w:pPr>
              <w:pStyle w:val="af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" w:type="dxa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" w:type="dxa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" w:type="dxa"/>
            <w:gridSpan w:val="2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63" w:type="dxa"/>
            <w:gridSpan w:val="3"/>
            <w:shd w:val="clear" w:color="auto" w:fill="auto"/>
            <w:vAlign w:val="center"/>
          </w:tcPr>
          <w:p w:rsidR="00545AC3" w:rsidRPr="00494F1B" w:rsidRDefault="00545AC3" w:rsidP="00881739">
            <w:pPr>
              <w:pStyle w:val="af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E4162" w:rsidRDefault="007E4162" w:rsidP="008817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E4162" w:rsidSect="0088173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B5D6B" w:rsidRDefault="005B5D6B" w:rsidP="008817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5D6B">
        <w:rPr>
          <w:rFonts w:ascii="Times New Roman" w:hAnsi="Times New Roman" w:cs="Times New Roman"/>
          <w:b/>
          <w:sz w:val="28"/>
          <w:szCs w:val="28"/>
        </w:rPr>
        <w:lastRenderedPageBreak/>
        <w:t>Применяемые сокращения:</w:t>
      </w:r>
    </w:p>
    <w:p w:rsidR="00E71CE3" w:rsidRPr="005B5D6B" w:rsidRDefault="00E71CE3" w:rsidP="008817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D6B" w:rsidRPr="00F40FFF" w:rsidRDefault="00E71CE3" w:rsidP="00881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FFF">
        <w:rPr>
          <w:rFonts w:ascii="Times New Roman" w:hAnsi="Times New Roman" w:cs="Times New Roman"/>
          <w:b/>
          <w:sz w:val="24"/>
          <w:szCs w:val="24"/>
        </w:rPr>
        <w:t>КДЦ</w:t>
      </w:r>
      <w:r w:rsidRPr="00F40FFF">
        <w:rPr>
          <w:rFonts w:ascii="Times New Roman" w:hAnsi="Times New Roman" w:cs="Times New Roman"/>
          <w:sz w:val="24"/>
          <w:szCs w:val="24"/>
        </w:rPr>
        <w:t xml:space="preserve"> - МКУК ЧИСТООЗЕРНЫЙ КДЦ</w:t>
      </w:r>
    </w:p>
    <w:p w:rsidR="00F40FFF" w:rsidRDefault="00F40FFF" w:rsidP="00881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FFF">
        <w:rPr>
          <w:rFonts w:ascii="Times New Roman" w:hAnsi="Times New Roman" w:cs="Times New Roman"/>
          <w:b/>
          <w:bCs/>
          <w:sz w:val="24"/>
          <w:szCs w:val="24"/>
        </w:rPr>
        <w:t>СОНКО</w:t>
      </w:r>
      <w:r w:rsidRPr="00F40F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7B0">
        <w:rPr>
          <w:rFonts w:ascii="Times New Roman" w:hAnsi="Times New Roman" w:cs="Times New Roman"/>
          <w:bCs/>
          <w:sz w:val="24"/>
          <w:szCs w:val="24"/>
        </w:rPr>
        <w:t>–</w:t>
      </w:r>
      <w:r w:rsidRPr="00F40FFF">
        <w:rPr>
          <w:rFonts w:ascii="Times New Roman" w:hAnsi="Times New Roman" w:cs="Times New Roman"/>
          <w:bCs/>
          <w:sz w:val="24"/>
          <w:szCs w:val="24"/>
        </w:rPr>
        <w:t xml:space="preserve"> Социально</w:t>
      </w:r>
      <w:r w:rsidR="004357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FFF">
        <w:rPr>
          <w:rFonts w:ascii="Times New Roman" w:hAnsi="Times New Roman" w:cs="Times New Roman"/>
          <w:bCs/>
          <w:sz w:val="24"/>
          <w:szCs w:val="24"/>
        </w:rPr>
        <w:t>ориентированная</w:t>
      </w:r>
    </w:p>
    <w:p w:rsidR="00F40FFF" w:rsidRPr="00F40FFF" w:rsidRDefault="004357B0" w:rsidP="008817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F40FFF" w:rsidRPr="00F40FFF">
        <w:rPr>
          <w:rFonts w:ascii="Times New Roman" w:hAnsi="Times New Roman" w:cs="Times New Roman"/>
          <w:bCs/>
          <w:sz w:val="24"/>
          <w:szCs w:val="24"/>
        </w:rPr>
        <w:t>екоммерческая</w:t>
      </w:r>
      <w:r w:rsidR="00A54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FFF" w:rsidRPr="00F40FFF">
        <w:rPr>
          <w:rFonts w:ascii="Times New Roman" w:hAnsi="Times New Roman" w:cs="Times New Roman"/>
          <w:bCs/>
          <w:sz w:val="24"/>
          <w:szCs w:val="24"/>
        </w:rPr>
        <w:t>организация</w:t>
      </w:r>
    </w:p>
    <w:p w:rsidR="00F40FFF" w:rsidRPr="00F40FFF" w:rsidRDefault="00F40FFF" w:rsidP="00881739">
      <w:pPr>
        <w:spacing w:after="0"/>
        <w:rPr>
          <w:sz w:val="28"/>
          <w:szCs w:val="28"/>
        </w:rPr>
      </w:pPr>
    </w:p>
    <w:sectPr w:rsidR="00F40FFF" w:rsidRPr="00F40FFF" w:rsidSect="007E41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4"/>
    <w:multiLevelType w:val="multilevel"/>
    <w:tmpl w:val="FB127D4E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D22932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A290C"/>
    <w:multiLevelType w:val="hybridMultilevel"/>
    <w:tmpl w:val="85D8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389E"/>
    <w:multiLevelType w:val="hybridMultilevel"/>
    <w:tmpl w:val="8418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8C6"/>
    <w:multiLevelType w:val="hybridMultilevel"/>
    <w:tmpl w:val="381E4BC8"/>
    <w:lvl w:ilvl="0" w:tplc="CDD4B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86F35"/>
    <w:multiLevelType w:val="hybridMultilevel"/>
    <w:tmpl w:val="54D85F8E"/>
    <w:lvl w:ilvl="0" w:tplc="2AB00CA4">
      <w:start w:val="1"/>
      <w:numFmt w:val="decimal"/>
      <w:lvlText w:val="%1."/>
      <w:lvlJc w:val="left"/>
      <w:pPr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ind w:left="8780" w:hanging="180"/>
      </w:pPr>
    </w:lvl>
  </w:abstractNum>
  <w:abstractNum w:abstractNumId="7">
    <w:nsid w:val="4FFD7384"/>
    <w:multiLevelType w:val="hybridMultilevel"/>
    <w:tmpl w:val="72FE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5896"/>
    <w:multiLevelType w:val="hybridMultilevel"/>
    <w:tmpl w:val="99C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C2187"/>
    <w:multiLevelType w:val="hybridMultilevel"/>
    <w:tmpl w:val="F0523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74B"/>
    <w:rsid w:val="000066DE"/>
    <w:rsid w:val="00023BFD"/>
    <w:rsid w:val="00031702"/>
    <w:rsid w:val="00045B3A"/>
    <w:rsid w:val="000606F5"/>
    <w:rsid w:val="0006078C"/>
    <w:rsid w:val="00065C8C"/>
    <w:rsid w:val="00083E71"/>
    <w:rsid w:val="00086FB1"/>
    <w:rsid w:val="0008763E"/>
    <w:rsid w:val="00097A6E"/>
    <w:rsid w:val="000B272A"/>
    <w:rsid w:val="000B67BF"/>
    <w:rsid w:val="000D261F"/>
    <w:rsid w:val="000E0295"/>
    <w:rsid w:val="000E2870"/>
    <w:rsid w:val="000E7EA4"/>
    <w:rsid w:val="00101717"/>
    <w:rsid w:val="00101E92"/>
    <w:rsid w:val="001112B8"/>
    <w:rsid w:val="00114267"/>
    <w:rsid w:val="0011736D"/>
    <w:rsid w:val="001219CA"/>
    <w:rsid w:val="00133B65"/>
    <w:rsid w:val="001356B2"/>
    <w:rsid w:val="001375A0"/>
    <w:rsid w:val="00140D2E"/>
    <w:rsid w:val="001426B0"/>
    <w:rsid w:val="0014656B"/>
    <w:rsid w:val="001648C1"/>
    <w:rsid w:val="001739EF"/>
    <w:rsid w:val="00180410"/>
    <w:rsid w:val="0018163F"/>
    <w:rsid w:val="00185E99"/>
    <w:rsid w:val="001A2CAC"/>
    <w:rsid w:val="001A6FA2"/>
    <w:rsid w:val="001C3E2B"/>
    <w:rsid w:val="001C5A4F"/>
    <w:rsid w:val="001D5B82"/>
    <w:rsid w:val="001E0B78"/>
    <w:rsid w:val="001E0CAD"/>
    <w:rsid w:val="00204AEC"/>
    <w:rsid w:val="002051CA"/>
    <w:rsid w:val="00211F53"/>
    <w:rsid w:val="002160BC"/>
    <w:rsid w:val="0025393A"/>
    <w:rsid w:val="00255FC2"/>
    <w:rsid w:val="00261078"/>
    <w:rsid w:val="00263D38"/>
    <w:rsid w:val="002645AC"/>
    <w:rsid w:val="002800E4"/>
    <w:rsid w:val="00294F9F"/>
    <w:rsid w:val="002969D5"/>
    <w:rsid w:val="00297FA2"/>
    <w:rsid w:val="002A3603"/>
    <w:rsid w:val="002A7ACF"/>
    <w:rsid w:val="002D10EF"/>
    <w:rsid w:val="002D4F99"/>
    <w:rsid w:val="002D7149"/>
    <w:rsid w:val="002E1209"/>
    <w:rsid w:val="002F309F"/>
    <w:rsid w:val="002F511D"/>
    <w:rsid w:val="00303219"/>
    <w:rsid w:val="00307480"/>
    <w:rsid w:val="00310181"/>
    <w:rsid w:val="0032289E"/>
    <w:rsid w:val="003341DF"/>
    <w:rsid w:val="00362B8F"/>
    <w:rsid w:val="0036693C"/>
    <w:rsid w:val="0038414F"/>
    <w:rsid w:val="00387AB0"/>
    <w:rsid w:val="00397CDF"/>
    <w:rsid w:val="003A4FBE"/>
    <w:rsid w:val="003A74DB"/>
    <w:rsid w:val="003C77ED"/>
    <w:rsid w:val="003D499A"/>
    <w:rsid w:val="003F14BD"/>
    <w:rsid w:val="003F6D5B"/>
    <w:rsid w:val="004059C7"/>
    <w:rsid w:val="00406EA5"/>
    <w:rsid w:val="00410266"/>
    <w:rsid w:val="00415957"/>
    <w:rsid w:val="0042675E"/>
    <w:rsid w:val="004357B0"/>
    <w:rsid w:val="0044068D"/>
    <w:rsid w:val="00451A5B"/>
    <w:rsid w:val="00451E2B"/>
    <w:rsid w:val="00471A87"/>
    <w:rsid w:val="00482DAE"/>
    <w:rsid w:val="004A166F"/>
    <w:rsid w:val="004A6877"/>
    <w:rsid w:val="004D266A"/>
    <w:rsid w:val="004E1718"/>
    <w:rsid w:val="004E2ECF"/>
    <w:rsid w:val="004F5E33"/>
    <w:rsid w:val="004F7415"/>
    <w:rsid w:val="005005E6"/>
    <w:rsid w:val="0050290D"/>
    <w:rsid w:val="00512C22"/>
    <w:rsid w:val="005142D6"/>
    <w:rsid w:val="005170CE"/>
    <w:rsid w:val="00535E0A"/>
    <w:rsid w:val="00537E23"/>
    <w:rsid w:val="00540B1D"/>
    <w:rsid w:val="00545AC3"/>
    <w:rsid w:val="005536CC"/>
    <w:rsid w:val="00553A3B"/>
    <w:rsid w:val="00567ADB"/>
    <w:rsid w:val="00567D7A"/>
    <w:rsid w:val="005766F1"/>
    <w:rsid w:val="00584982"/>
    <w:rsid w:val="005B4DBE"/>
    <w:rsid w:val="005B5D6B"/>
    <w:rsid w:val="005C1081"/>
    <w:rsid w:val="005C3C0B"/>
    <w:rsid w:val="005D000B"/>
    <w:rsid w:val="005D1265"/>
    <w:rsid w:val="005E04C3"/>
    <w:rsid w:val="005F1855"/>
    <w:rsid w:val="00625900"/>
    <w:rsid w:val="00640259"/>
    <w:rsid w:val="00641B3F"/>
    <w:rsid w:val="00652F95"/>
    <w:rsid w:val="00660F7B"/>
    <w:rsid w:val="006616AE"/>
    <w:rsid w:val="00662E7C"/>
    <w:rsid w:val="00666A70"/>
    <w:rsid w:val="00671C08"/>
    <w:rsid w:val="0068206D"/>
    <w:rsid w:val="0068549E"/>
    <w:rsid w:val="00685DB1"/>
    <w:rsid w:val="006873CA"/>
    <w:rsid w:val="00693BDF"/>
    <w:rsid w:val="006A4432"/>
    <w:rsid w:val="006B1BE5"/>
    <w:rsid w:val="006B58F2"/>
    <w:rsid w:val="00700B44"/>
    <w:rsid w:val="007051EB"/>
    <w:rsid w:val="00712B3D"/>
    <w:rsid w:val="00733D54"/>
    <w:rsid w:val="00735077"/>
    <w:rsid w:val="007374D7"/>
    <w:rsid w:val="00741885"/>
    <w:rsid w:val="00746563"/>
    <w:rsid w:val="00754FA7"/>
    <w:rsid w:val="00764E29"/>
    <w:rsid w:val="00773F09"/>
    <w:rsid w:val="00777D66"/>
    <w:rsid w:val="00795FE8"/>
    <w:rsid w:val="007A0880"/>
    <w:rsid w:val="007A4663"/>
    <w:rsid w:val="007B566B"/>
    <w:rsid w:val="007C0621"/>
    <w:rsid w:val="007C24A0"/>
    <w:rsid w:val="007D75BF"/>
    <w:rsid w:val="007E0CF0"/>
    <w:rsid w:val="007E4162"/>
    <w:rsid w:val="007E5CD6"/>
    <w:rsid w:val="007F7057"/>
    <w:rsid w:val="00813981"/>
    <w:rsid w:val="00817DC2"/>
    <w:rsid w:val="00832EA1"/>
    <w:rsid w:val="00836720"/>
    <w:rsid w:val="0083729E"/>
    <w:rsid w:val="00841A2C"/>
    <w:rsid w:val="008432CB"/>
    <w:rsid w:val="0085100F"/>
    <w:rsid w:val="008533AF"/>
    <w:rsid w:val="0086044B"/>
    <w:rsid w:val="0086264A"/>
    <w:rsid w:val="008815F7"/>
    <w:rsid w:val="00881739"/>
    <w:rsid w:val="00885675"/>
    <w:rsid w:val="008A256B"/>
    <w:rsid w:val="008B3DAA"/>
    <w:rsid w:val="008C7678"/>
    <w:rsid w:val="008D0481"/>
    <w:rsid w:val="008D28C6"/>
    <w:rsid w:val="008E37F8"/>
    <w:rsid w:val="008E42B6"/>
    <w:rsid w:val="008E7EE5"/>
    <w:rsid w:val="008F5609"/>
    <w:rsid w:val="008F6BF6"/>
    <w:rsid w:val="00906DF1"/>
    <w:rsid w:val="0091691A"/>
    <w:rsid w:val="009326CE"/>
    <w:rsid w:val="009618D1"/>
    <w:rsid w:val="00976A6D"/>
    <w:rsid w:val="00987A1B"/>
    <w:rsid w:val="00990FA1"/>
    <w:rsid w:val="009A2227"/>
    <w:rsid w:val="009B6284"/>
    <w:rsid w:val="009C4B66"/>
    <w:rsid w:val="009C5B5A"/>
    <w:rsid w:val="009E1245"/>
    <w:rsid w:val="009F0F40"/>
    <w:rsid w:val="009F296A"/>
    <w:rsid w:val="00A2409E"/>
    <w:rsid w:val="00A3269E"/>
    <w:rsid w:val="00A4674B"/>
    <w:rsid w:val="00A5041F"/>
    <w:rsid w:val="00A51827"/>
    <w:rsid w:val="00A5356B"/>
    <w:rsid w:val="00A54D49"/>
    <w:rsid w:val="00A71ACD"/>
    <w:rsid w:val="00A80D55"/>
    <w:rsid w:val="00AA564A"/>
    <w:rsid w:val="00AB05DF"/>
    <w:rsid w:val="00AB21D0"/>
    <w:rsid w:val="00AD4C51"/>
    <w:rsid w:val="00AD71DF"/>
    <w:rsid w:val="00AE6619"/>
    <w:rsid w:val="00B140BE"/>
    <w:rsid w:val="00B2000B"/>
    <w:rsid w:val="00B2327E"/>
    <w:rsid w:val="00B51642"/>
    <w:rsid w:val="00B51E5D"/>
    <w:rsid w:val="00B6591A"/>
    <w:rsid w:val="00B83F53"/>
    <w:rsid w:val="00B93E34"/>
    <w:rsid w:val="00BA1B51"/>
    <w:rsid w:val="00BC036E"/>
    <w:rsid w:val="00BC7F99"/>
    <w:rsid w:val="00BD022F"/>
    <w:rsid w:val="00BD47A4"/>
    <w:rsid w:val="00BD7C23"/>
    <w:rsid w:val="00BF25E3"/>
    <w:rsid w:val="00C12D7A"/>
    <w:rsid w:val="00C232F6"/>
    <w:rsid w:val="00C26958"/>
    <w:rsid w:val="00C47604"/>
    <w:rsid w:val="00C636A6"/>
    <w:rsid w:val="00C80FB0"/>
    <w:rsid w:val="00C83154"/>
    <w:rsid w:val="00C85A88"/>
    <w:rsid w:val="00C8719A"/>
    <w:rsid w:val="00C8746C"/>
    <w:rsid w:val="00CA233A"/>
    <w:rsid w:val="00CB24AC"/>
    <w:rsid w:val="00CB3FBA"/>
    <w:rsid w:val="00CC7DF9"/>
    <w:rsid w:val="00CD7907"/>
    <w:rsid w:val="00CE55B1"/>
    <w:rsid w:val="00D0677B"/>
    <w:rsid w:val="00D06EC2"/>
    <w:rsid w:val="00D21149"/>
    <w:rsid w:val="00D3235E"/>
    <w:rsid w:val="00D41C46"/>
    <w:rsid w:val="00D50FD8"/>
    <w:rsid w:val="00D82A09"/>
    <w:rsid w:val="00D86102"/>
    <w:rsid w:val="00D90013"/>
    <w:rsid w:val="00DA3B0B"/>
    <w:rsid w:val="00DA5A9F"/>
    <w:rsid w:val="00DB673E"/>
    <w:rsid w:val="00DB7B31"/>
    <w:rsid w:val="00DC18F5"/>
    <w:rsid w:val="00DD655F"/>
    <w:rsid w:val="00DE0955"/>
    <w:rsid w:val="00DE0DDC"/>
    <w:rsid w:val="00DE5E4C"/>
    <w:rsid w:val="00DF29AC"/>
    <w:rsid w:val="00DF38FA"/>
    <w:rsid w:val="00DF5556"/>
    <w:rsid w:val="00DF762F"/>
    <w:rsid w:val="00E13941"/>
    <w:rsid w:val="00E14859"/>
    <w:rsid w:val="00E277BE"/>
    <w:rsid w:val="00E32B67"/>
    <w:rsid w:val="00E46881"/>
    <w:rsid w:val="00E53C07"/>
    <w:rsid w:val="00E64652"/>
    <w:rsid w:val="00E71CE3"/>
    <w:rsid w:val="00E8284E"/>
    <w:rsid w:val="00E832EC"/>
    <w:rsid w:val="00E93DA6"/>
    <w:rsid w:val="00EA203E"/>
    <w:rsid w:val="00EA777B"/>
    <w:rsid w:val="00EC365B"/>
    <w:rsid w:val="00EC3A3B"/>
    <w:rsid w:val="00ED2060"/>
    <w:rsid w:val="00ED4C3C"/>
    <w:rsid w:val="00ED4C9F"/>
    <w:rsid w:val="00ED6BB8"/>
    <w:rsid w:val="00ED7BEA"/>
    <w:rsid w:val="00EE1F70"/>
    <w:rsid w:val="00EE4DA3"/>
    <w:rsid w:val="00EE60D3"/>
    <w:rsid w:val="00EF06C1"/>
    <w:rsid w:val="00EF5716"/>
    <w:rsid w:val="00F07EC5"/>
    <w:rsid w:val="00F134E4"/>
    <w:rsid w:val="00F27106"/>
    <w:rsid w:val="00F40FFF"/>
    <w:rsid w:val="00F45553"/>
    <w:rsid w:val="00F63B28"/>
    <w:rsid w:val="00F64A7A"/>
    <w:rsid w:val="00F673D1"/>
    <w:rsid w:val="00F67920"/>
    <w:rsid w:val="00F77F5A"/>
    <w:rsid w:val="00F82628"/>
    <w:rsid w:val="00F909EA"/>
    <w:rsid w:val="00FA3883"/>
    <w:rsid w:val="00FA766D"/>
    <w:rsid w:val="00FB369F"/>
    <w:rsid w:val="00FC79B9"/>
    <w:rsid w:val="00FD1AAF"/>
    <w:rsid w:val="00FE742E"/>
    <w:rsid w:val="00FF2191"/>
    <w:rsid w:val="00FF7012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4674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674B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674B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841A2C"/>
    <w:rPr>
      <w:rFonts w:cs="Times New Roman"/>
      <w:color w:val="0000FF"/>
      <w:u w:val="single"/>
    </w:rPr>
  </w:style>
  <w:style w:type="paragraph" w:customStyle="1" w:styleId="ConsPlusNormal">
    <w:name w:val="ConsPlusNormal"/>
    <w:rsid w:val="00BD7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lor11">
    <w:name w:val="color_11"/>
    <w:basedOn w:val="a0"/>
    <w:rsid w:val="00BD7C23"/>
  </w:style>
  <w:style w:type="character" w:customStyle="1" w:styleId="FontStyle31">
    <w:name w:val="Font Style31"/>
    <w:rsid w:val="00BD7C23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1"/>
    <w:rsid w:val="00990F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990FA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990F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990F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uiPriority w:val="99"/>
    <w:rsid w:val="00990FA1"/>
    <w:pPr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C871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719A"/>
    <w:pPr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C871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1">
    <w:name w:val="Основной текст (6) + Полужирный"/>
    <w:basedOn w:val="6"/>
    <w:rsid w:val="00C8719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871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871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 + Не полужирный;Курсив"/>
    <w:basedOn w:val="2"/>
    <w:rsid w:val="00C8719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8719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1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32">
    <w:name w:val="Основной текст (3)"/>
    <w:basedOn w:val="a"/>
    <w:link w:val="31"/>
    <w:rsid w:val="00C871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C871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8719A"/>
    <w:pPr>
      <w:shd w:val="clear" w:color="auto" w:fill="FFFFFF"/>
      <w:spacing w:before="840"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14">
    <w:name w:val="Основной текст Знак1"/>
    <w:basedOn w:val="a0"/>
    <w:link w:val="a7"/>
    <w:uiPriority w:val="99"/>
    <w:rsid w:val="00C8719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Основной текст + Курсив"/>
    <w:basedOn w:val="14"/>
    <w:uiPriority w:val="99"/>
    <w:rsid w:val="00C8719A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styleId="a7">
    <w:name w:val="Body Text"/>
    <w:basedOn w:val="a"/>
    <w:link w:val="14"/>
    <w:uiPriority w:val="99"/>
    <w:rsid w:val="00C8719A"/>
    <w:pPr>
      <w:shd w:val="clear" w:color="auto" w:fill="FFFFFF"/>
      <w:spacing w:after="0" w:line="302" w:lineRule="exact"/>
      <w:ind w:hanging="24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C8719A"/>
    <w:rPr>
      <w:rFonts w:eastAsiaTheme="minorEastAsia"/>
      <w:lang w:eastAsia="ru-RU"/>
    </w:rPr>
  </w:style>
  <w:style w:type="paragraph" w:customStyle="1" w:styleId="41">
    <w:name w:val="Основной текст (4)1"/>
    <w:basedOn w:val="a"/>
    <w:uiPriority w:val="99"/>
    <w:rsid w:val="00C8719A"/>
    <w:pPr>
      <w:shd w:val="clear" w:color="auto" w:fill="FFFFFF"/>
      <w:spacing w:before="180" w:after="0" w:line="307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2">
    <w:name w:val="Основной текст (4) + Не полужирный"/>
    <w:basedOn w:val="4"/>
    <w:uiPriority w:val="99"/>
    <w:rsid w:val="00C8719A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43">
    <w:name w:val="Основной текст + Курсив4"/>
    <w:basedOn w:val="14"/>
    <w:uiPriority w:val="99"/>
    <w:rsid w:val="00C8719A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rsid w:val="00C8719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 + Полужирный1"/>
    <w:basedOn w:val="14"/>
    <w:uiPriority w:val="99"/>
    <w:rsid w:val="00C8719A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3">
    <w:name w:val="Основной текст + Курсив3"/>
    <w:basedOn w:val="14"/>
    <w:uiPriority w:val="99"/>
    <w:rsid w:val="00C8719A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420">
    <w:name w:val="Основной текст (4) + Не полужирный2"/>
    <w:aliases w:val="Курсив"/>
    <w:basedOn w:val="4"/>
    <w:uiPriority w:val="99"/>
    <w:rsid w:val="00C8719A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8719A"/>
    <w:pPr>
      <w:shd w:val="clear" w:color="auto" w:fill="FFFFFF"/>
      <w:spacing w:after="0" w:line="283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410">
    <w:name w:val="Основной текст (4) + Не полужирный1"/>
    <w:basedOn w:val="4"/>
    <w:uiPriority w:val="99"/>
    <w:rsid w:val="00C8719A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"/>
    <w:uiPriority w:val="99"/>
    <w:rsid w:val="00C8719A"/>
    <w:pPr>
      <w:shd w:val="clear" w:color="auto" w:fill="FFFFFF"/>
      <w:spacing w:after="0" w:line="240" w:lineRule="atLeast"/>
    </w:pPr>
    <w:rPr>
      <w:rFonts w:ascii="Palatino Linotype" w:eastAsia="Times New Roman" w:hAnsi="Palatino Linotype" w:cs="Palatino Linotype"/>
      <w:noProof/>
      <w:sz w:val="32"/>
      <w:szCs w:val="32"/>
    </w:rPr>
  </w:style>
  <w:style w:type="character" w:customStyle="1" w:styleId="Dotum">
    <w:name w:val="Основной текст + Dotum"/>
    <w:aliases w:val="7 pt"/>
    <w:basedOn w:val="14"/>
    <w:uiPriority w:val="99"/>
    <w:rsid w:val="00C8719A"/>
    <w:rPr>
      <w:rFonts w:ascii="Dotum" w:eastAsia="Dotum" w:hAnsi="Times New Roman" w:cs="Dotum"/>
      <w:noProof/>
      <w:spacing w:val="0"/>
      <w:w w:val="100"/>
      <w:sz w:val="14"/>
      <w:szCs w:val="14"/>
      <w:shd w:val="clear" w:color="auto" w:fill="FFFFFF"/>
    </w:rPr>
  </w:style>
  <w:style w:type="character" w:customStyle="1" w:styleId="Candara">
    <w:name w:val="Основной текст + Candara"/>
    <w:aliases w:val="11,5 pt,Полужирный"/>
    <w:basedOn w:val="14"/>
    <w:uiPriority w:val="99"/>
    <w:rsid w:val="00C8719A"/>
    <w:rPr>
      <w:rFonts w:ascii="Candara" w:hAnsi="Candara" w:cs="Candara"/>
      <w:b/>
      <w:bCs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 + Курсив2"/>
    <w:basedOn w:val="14"/>
    <w:uiPriority w:val="99"/>
    <w:rsid w:val="00C8719A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Candara">
    <w:name w:val="Основной текст (2) + Candara"/>
    <w:aliases w:val="5 pt2,Не курсив"/>
    <w:basedOn w:val="2"/>
    <w:uiPriority w:val="99"/>
    <w:rsid w:val="00C8719A"/>
    <w:rPr>
      <w:rFonts w:ascii="Candara" w:eastAsia="Times New Roman" w:hAnsi="Candara" w:cs="Candara"/>
      <w:noProof/>
      <w:spacing w:val="0"/>
      <w:sz w:val="10"/>
      <w:szCs w:val="10"/>
      <w:shd w:val="clear" w:color="auto" w:fill="FFFFFF"/>
    </w:rPr>
  </w:style>
  <w:style w:type="character" w:customStyle="1" w:styleId="16">
    <w:name w:val="Основной текст + Курсив1"/>
    <w:basedOn w:val="14"/>
    <w:uiPriority w:val="99"/>
    <w:rsid w:val="00C8719A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C8719A"/>
    <w:rPr>
      <w:rFonts w:ascii="Times New Roman" w:hAnsi="Times New Roman" w:cs="Times New Roman"/>
      <w:spacing w:val="0"/>
      <w:sz w:val="24"/>
      <w:szCs w:val="24"/>
      <w:u w:val="single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8719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C8719A"/>
    <w:pPr>
      <w:shd w:val="clear" w:color="auto" w:fill="FFFFFF"/>
      <w:spacing w:after="0" w:line="283" w:lineRule="exact"/>
      <w:jc w:val="center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C8719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+ 10"/>
    <w:aliases w:val="5 pt1,Полужирный1"/>
    <w:basedOn w:val="14"/>
    <w:uiPriority w:val="99"/>
    <w:rsid w:val="00C8719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2pt">
    <w:name w:val="Основной текст (9) + 12 pt"/>
    <w:aliases w:val="Не полужирный"/>
    <w:basedOn w:val="9"/>
    <w:uiPriority w:val="99"/>
    <w:rsid w:val="00C8719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1">
    <w:name w:val="Основной текст (10)_"/>
    <w:basedOn w:val="a0"/>
    <w:link w:val="102"/>
    <w:uiPriority w:val="99"/>
    <w:rsid w:val="00C8719A"/>
    <w:rPr>
      <w:rFonts w:ascii="Dotum" w:eastAsia="Dotum" w:cs="Dotum"/>
      <w:b/>
      <w:bCs/>
      <w:spacing w:val="-30"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C8719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8719A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102">
    <w:name w:val="Основной текст (10)"/>
    <w:basedOn w:val="a"/>
    <w:link w:val="101"/>
    <w:uiPriority w:val="99"/>
    <w:rsid w:val="00C8719A"/>
    <w:pPr>
      <w:shd w:val="clear" w:color="auto" w:fill="FFFFFF"/>
      <w:spacing w:after="0" w:line="240" w:lineRule="atLeast"/>
    </w:pPr>
    <w:rPr>
      <w:rFonts w:ascii="Dotum" w:eastAsia="Dotum" w:cs="Dotum"/>
      <w:b/>
      <w:bCs/>
      <w:spacing w:val="-30"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C8719A"/>
    <w:pPr>
      <w:shd w:val="clear" w:color="auto" w:fill="FFFFFF"/>
      <w:spacing w:before="60" w:after="0" w:line="240" w:lineRule="atLeast"/>
      <w:jc w:val="both"/>
    </w:pPr>
    <w:rPr>
      <w:rFonts w:ascii="Candara" w:eastAsiaTheme="minorHAnsi" w:hAnsi="Candara" w:cs="Candara"/>
      <w:sz w:val="18"/>
      <w:szCs w:val="18"/>
      <w:lang w:eastAsia="en-US"/>
    </w:rPr>
  </w:style>
  <w:style w:type="paragraph" w:styleId="ac">
    <w:name w:val="No Spacing"/>
    <w:uiPriority w:val="1"/>
    <w:qFormat/>
    <w:rsid w:val="001C3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029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d">
    <w:name w:val="header"/>
    <w:basedOn w:val="a"/>
    <w:link w:val="ae"/>
    <w:uiPriority w:val="99"/>
    <w:unhideWhenUsed/>
    <w:rsid w:val="000E0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E0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97F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0B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700B44"/>
  </w:style>
  <w:style w:type="paragraph" w:customStyle="1" w:styleId="Default">
    <w:name w:val="Default"/>
    <w:rsid w:val="00700B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F134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F134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F13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8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1562" TargetMode="External"/><Relationship Id="rId12" Type="http://schemas.openxmlformats.org/officeDocument/2006/relationships/hyperlink" Target="http://www.pandia.ru/text/category/vovle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5223" TargetMode="External"/><Relationship Id="rId11" Type="http://schemas.openxmlformats.org/officeDocument/2006/relationships/hyperlink" Target="http://www.pandia.ru/text/category/bazi_danni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0466E01C961B90D323AC1F8CB806981908940E5EB9F97CB3C0638FA9EB2355EEC2A81F6E7F6CD71FBF9045J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CE669CFF557DD46CCF4FAF71690A90B10F3DA5A76EB3AD79AFCA21618FBB5bCV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AAA47-EF06-4AB8-B124-C7AB14B3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20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125</cp:revision>
  <cp:lastPrinted>2022-12-22T07:38:00Z</cp:lastPrinted>
  <dcterms:created xsi:type="dcterms:W3CDTF">2020-03-03T05:39:00Z</dcterms:created>
  <dcterms:modified xsi:type="dcterms:W3CDTF">2022-12-29T08:11:00Z</dcterms:modified>
</cp:coreProperties>
</file>