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944" w:rsidRPr="00CC35B4" w:rsidRDefault="00A20A5F" w:rsidP="00783411">
      <w:pPr>
        <w:pStyle w:val="s3"/>
        <w:spacing w:before="0" w:beforeAutospacing="0" w:after="0" w:afterAutospacing="0"/>
        <w:ind w:firstLine="709"/>
        <w:jc w:val="center"/>
        <w:rPr>
          <w:rStyle w:val="a3"/>
          <w:i w:val="0"/>
          <w:iCs w:val="0"/>
          <w:color w:val="22272F"/>
          <w:sz w:val="28"/>
          <w:szCs w:val="28"/>
        </w:rPr>
      </w:pPr>
      <w:r w:rsidRPr="00CC35B4">
        <w:rPr>
          <w:rStyle w:val="a3"/>
          <w:i w:val="0"/>
          <w:iCs w:val="0"/>
          <w:color w:val="22272F"/>
          <w:sz w:val="28"/>
          <w:szCs w:val="28"/>
        </w:rPr>
        <w:t>Положение</w:t>
      </w:r>
    </w:p>
    <w:p w:rsidR="00A20A5F" w:rsidRPr="00CC35B4" w:rsidRDefault="003F0944" w:rsidP="00783411">
      <w:pPr>
        <w:pStyle w:val="s3"/>
        <w:spacing w:before="0" w:beforeAutospacing="0" w:after="0" w:afterAutospacing="0"/>
        <w:ind w:firstLine="709"/>
        <w:jc w:val="center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Об </w:t>
      </w:r>
      <w:r w:rsidR="00A20A5F" w:rsidRPr="00CC35B4">
        <w:rPr>
          <w:rStyle w:val="a3"/>
          <w:i w:val="0"/>
          <w:iCs w:val="0"/>
          <w:color w:val="22272F"/>
          <w:sz w:val="28"/>
          <w:szCs w:val="28"/>
        </w:rPr>
        <w:t>отделе</w:t>
      </w:r>
      <w:r w:rsidRPr="00CC35B4">
        <w:rPr>
          <w:rStyle w:val="a3"/>
          <w:i w:val="0"/>
          <w:iCs w:val="0"/>
          <w:color w:val="22272F"/>
          <w:sz w:val="28"/>
          <w:szCs w:val="28"/>
        </w:rPr>
        <w:t xml:space="preserve"> </w:t>
      </w:r>
      <w:r w:rsidRPr="00CC35B4">
        <w:rPr>
          <w:rStyle w:val="a3"/>
          <w:i w:val="0"/>
          <w:iCs w:val="0"/>
          <w:color w:val="22272F"/>
          <w:sz w:val="28"/>
          <w:szCs w:val="28"/>
        </w:rPr>
        <w:t>юридическо</w:t>
      </w:r>
      <w:r w:rsidRPr="00CC35B4">
        <w:rPr>
          <w:rStyle w:val="a3"/>
          <w:i w:val="0"/>
          <w:iCs w:val="0"/>
          <w:color w:val="22272F"/>
          <w:sz w:val="28"/>
          <w:szCs w:val="28"/>
        </w:rPr>
        <w:t>й</w:t>
      </w:r>
      <w:r w:rsidR="00CC35B4">
        <w:rPr>
          <w:rStyle w:val="a3"/>
          <w:i w:val="0"/>
          <w:iCs w:val="0"/>
          <w:color w:val="22272F"/>
          <w:sz w:val="28"/>
          <w:szCs w:val="28"/>
        </w:rPr>
        <w:t xml:space="preserve"> </w:t>
      </w:r>
      <w:r w:rsidRPr="00CC35B4">
        <w:rPr>
          <w:rStyle w:val="a3"/>
          <w:i w:val="0"/>
          <w:iCs w:val="0"/>
          <w:color w:val="22272F"/>
          <w:sz w:val="28"/>
          <w:szCs w:val="28"/>
        </w:rPr>
        <w:t>службы</w:t>
      </w:r>
    </w:p>
    <w:p w:rsidR="00A20A5F" w:rsidRDefault="00CC35B4" w:rsidP="00783411">
      <w:pPr>
        <w:pStyle w:val="indent1"/>
        <w:spacing w:before="0" w:beforeAutospacing="0" w:after="0" w:afterAutospacing="0"/>
        <w:ind w:firstLine="709"/>
        <w:jc w:val="center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а</w:t>
      </w:r>
      <w:r w:rsidR="003E1725" w:rsidRPr="00CC35B4">
        <w:rPr>
          <w:color w:val="22272F"/>
          <w:sz w:val="28"/>
          <w:szCs w:val="28"/>
        </w:rPr>
        <w:t>дминистрации Чистоозерного района Новосибирской области</w:t>
      </w:r>
    </w:p>
    <w:p w:rsidR="00CC35B4" w:rsidRPr="00CC35B4" w:rsidRDefault="00CC35B4" w:rsidP="00783411">
      <w:pPr>
        <w:pStyle w:val="indent1"/>
        <w:spacing w:before="0" w:beforeAutospacing="0" w:after="0" w:afterAutospacing="0"/>
        <w:ind w:firstLine="709"/>
        <w:jc w:val="center"/>
        <w:rPr>
          <w:color w:val="22272F"/>
          <w:sz w:val="28"/>
          <w:szCs w:val="28"/>
        </w:rPr>
      </w:pPr>
    </w:p>
    <w:p w:rsidR="00A20A5F" w:rsidRDefault="00A20A5F" w:rsidP="00783411">
      <w:pPr>
        <w:pStyle w:val="s3"/>
        <w:numPr>
          <w:ilvl w:val="0"/>
          <w:numId w:val="1"/>
        </w:numPr>
        <w:spacing w:before="0" w:beforeAutospacing="0" w:after="0" w:afterAutospacing="0"/>
        <w:ind w:left="0" w:firstLine="709"/>
        <w:jc w:val="center"/>
        <w:rPr>
          <w:rStyle w:val="a3"/>
          <w:i w:val="0"/>
          <w:iCs w:val="0"/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Общие </w:t>
      </w:r>
      <w:r w:rsidRPr="00CC35B4">
        <w:rPr>
          <w:rStyle w:val="a3"/>
          <w:i w:val="0"/>
          <w:iCs w:val="0"/>
          <w:color w:val="22272F"/>
          <w:sz w:val="28"/>
          <w:szCs w:val="28"/>
        </w:rPr>
        <w:t>положения</w:t>
      </w:r>
    </w:p>
    <w:p w:rsidR="00CC35B4" w:rsidRPr="00CC35B4" w:rsidRDefault="00CC35B4" w:rsidP="00783411">
      <w:pPr>
        <w:pStyle w:val="s3"/>
        <w:spacing w:before="0" w:beforeAutospacing="0" w:after="0" w:afterAutospacing="0"/>
        <w:ind w:firstLine="709"/>
        <w:rPr>
          <w:color w:val="22272F"/>
          <w:sz w:val="28"/>
          <w:szCs w:val="28"/>
        </w:rPr>
      </w:pP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1.1.</w:t>
      </w:r>
      <w:r w:rsidR="003F0944" w:rsidRPr="00CC35B4">
        <w:rPr>
          <w:color w:val="22272F"/>
          <w:sz w:val="28"/>
          <w:szCs w:val="28"/>
        </w:rPr>
        <w:t xml:space="preserve"> Отдел ю</w:t>
      </w:r>
      <w:r w:rsidRPr="00CC35B4">
        <w:rPr>
          <w:rStyle w:val="a3"/>
          <w:i w:val="0"/>
          <w:iCs w:val="0"/>
          <w:color w:val="22272F"/>
          <w:sz w:val="28"/>
          <w:szCs w:val="28"/>
        </w:rPr>
        <w:t>ридический</w:t>
      </w:r>
      <w:r w:rsidRPr="00CC35B4">
        <w:rPr>
          <w:color w:val="22272F"/>
          <w:sz w:val="28"/>
          <w:szCs w:val="28"/>
        </w:rPr>
        <w:t> </w:t>
      </w:r>
      <w:r w:rsidR="003F0944" w:rsidRPr="00CC35B4">
        <w:rPr>
          <w:color w:val="22272F"/>
          <w:sz w:val="28"/>
          <w:szCs w:val="28"/>
        </w:rPr>
        <w:t>службы (далее отдел)</w:t>
      </w:r>
      <w:r w:rsidRPr="00CC35B4">
        <w:rPr>
          <w:color w:val="22272F"/>
          <w:sz w:val="28"/>
          <w:szCs w:val="28"/>
        </w:rPr>
        <w:t>, являясь самостоятел</w:t>
      </w:r>
      <w:r w:rsidR="003E1725" w:rsidRPr="00CC35B4">
        <w:rPr>
          <w:color w:val="22272F"/>
          <w:sz w:val="28"/>
          <w:szCs w:val="28"/>
        </w:rPr>
        <w:t>ьным структурным подразделением</w:t>
      </w:r>
      <w:r w:rsidRPr="00CC35B4">
        <w:rPr>
          <w:color w:val="22272F"/>
          <w:sz w:val="28"/>
          <w:szCs w:val="28"/>
        </w:rPr>
        <w:t xml:space="preserve">, создается и ликвидируется </w:t>
      </w:r>
      <w:r w:rsidR="00F0607A" w:rsidRPr="00CC35B4">
        <w:rPr>
          <w:color w:val="22272F"/>
          <w:sz w:val="28"/>
          <w:szCs w:val="28"/>
        </w:rPr>
        <w:t>решением</w:t>
      </w:r>
      <w:r w:rsidR="003E1725" w:rsidRPr="00CC35B4">
        <w:rPr>
          <w:color w:val="22272F"/>
          <w:sz w:val="28"/>
          <w:szCs w:val="28"/>
        </w:rPr>
        <w:t xml:space="preserve"> </w:t>
      </w:r>
      <w:r w:rsidR="00F0607A" w:rsidRPr="00CC35B4">
        <w:rPr>
          <w:color w:val="22272F"/>
          <w:sz w:val="28"/>
          <w:szCs w:val="28"/>
        </w:rPr>
        <w:t>сессии</w:t>
      </w:r>
      <w:r w:rsidR="003E1725" w:rsidRPr="00CC35B4">
        <w:rPr>
          <w:color w:val="22272F"/>
          <w:sz w:val="28"/>
          <w:szCs w:val="28"/>
        </w:rPr>
        <w:t xml:space="preserve"> Совета депутатов Чистоозерного района</w:t>
      </w:r>
      <w:r w:rsidRPr="00CC35B4">
        <w:rPr>
          <w:color w:val="22272F"/>
          <w:sz w:val="28"/>
          <w:szCs w:val="28"/>
        </w:rPr>
        <w:t>].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1.2. Отдел непосредственно подчиняется </w:t>
      </w:r>
      <w:r w:rsidR="00F1687F" w:rsidRPr="00CC35B4">
        <w:rPr>
          <w:color w:val="22272F"/>
          <w:sz w:val="28"/>
          <w:szCs w:val="28"/>
        </w:rPr>
        <w:t>главе Чистоозерного района</w:t>
      </w:r>
      <w:r w:rsidRPr="00CC35B4">
        <w:rPr>
          <w:color w:val="22272F"/>
          <w:sz w:val="28"/>
          <w:szCs w:val="28"/>
        </w:rPr>
        <w:t>.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1.3. Отдел возглавляет начальник, назначаемый на должность </w:t>
      </w:r>
      <w:r w:rsidR="00F1687F" w:rsidRPr="00CC35B4">
        <w:rPr>
          <w:color w:val="22272F"/>
          <w:sz w:val="28"/>
          <w:szCs w:val="28"/>
        </w:rPr>
        <w:t>распоряжением главы Чистоозерного района</w:t>
      </w:r>
      <w:r w:rsidRPr="00CC35B4">
        <w:rPr>
          <w:color w:val="22272F"/>
          <w:sz w:val="28"/>
          <w:szCs w:val="28"/>
        </w:rPr>
        <w:t>.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1.5. Заместитель, другие работники отдела назначаются на должности и освобождаются от должностей </w:t>
      </w:r>
      <w:r w:rsidR="00F1687F" w:rsidRPr="00CC35B4">
        <w:rPr>
          <w:color w:val="22272F"/>
          <w:sz w:val="28"/>
          <w:szCs w:val="28"/>
        </w:rPr>
        <w:t xml:space="preserve">распоряжением главы Чистоозерного района </w:t>
      </w:r>
      <w:r w:rsidRPr="00CC35B4">
        <w:rPr>
          <w:color w:val="22272F"/>
          <w:sz w:val="28"/>
          <w:szCs w:val="28"/>
        </w:rPr>
        <w:t>по представлению начальника </w:t>
      </w:r>
      <w:r w:rsidR="003F0944" w:rsidRPr="00CC35B4">
        <w:rPr>
          <w:color w:val="22272F"/>
          <w:sz w:val="28"/>
          <w:szCs w:val="28"/>
        </w:rPr>
        <w:t xml:space="preserve">отдела </w:t>
      </w:r>
      <w:r w:rsidR="003F0944" w:rsidRPr="00CC35B4">
        <w:rPr>
          <w:rStyle w:val="a3"/>
          <w:i w:val="0"/>
          <w:iCs w:val="0"/>
          <w:color w:val="22272F"/>
          <w:sz w:val="28"/>
          <w:szCs w:val="28"/>
        </w:rPr>
        <w:t>юридической службы</w:t>
      </w:r>
      <w:r w:rsidRPr="00CC35B4">
        <w:rPr>
          <w:color w:val="22272F"/>
          <w:sz w:val="28"/>
          <w:szCs w:val="28"/>
        </w:rPr>
        <w:t>.</w:t>
      </w:r>
    </w:p>
    <w:p w:rsidR="0055127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35B4">
        <w:rPr>
          <w:color w:val="22272F"/>
          <w:sz w:val="28"/>
          <w:szCs w:val="28"/>
        </w:rPr>
        <w:t>1.6. В своей деятельности отдел руководствуется</w:t>
      </w:r>
      <w:r w:rsidR="0055127F" w:rsidRPr="00CC35B4">
        <w:rPr>
          <w:sz w:val="28"/>
          <w:szCs w:val="28"/>
        </w:rPr>
        <w:t xml:space="preserve"> Конституцией Российской Федерации, действующими федеральными законами и иными нормативными правовыми актами Российской  Федерации, Уставом Новосибирской области, законами и иными нормативными правовыми  актами Новосибирской области, постановлениями и распоряжениями Губернатора Новосибирской области по вопросам местного самоуправления и муниципальной службы, а также по специализации муниципальной должности, Уставом Чистоозерного района, постановлениями и распоряжениями главы  района, Положением об отделе юридической службы и трудовых отношений, настоящей инструкцией.</w:t>
      </w:r>
    </w:p>
    <w:p w:rsidR="00A20A5F" w:rsidRPr="00CC35B4" w:rsidRDefault="00A20A5F" w:rsidP="00783411">
      <w:pPr>
        <w:pStyle w:val="s3"/>
        <w:spacing w:before="0" w:beforeAutospacing="0" w:after="0" w:afterAutospacing="0"/>
        <w:ind w:firstLine="709"/>
        <w:jc w:val="center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2. Структура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2.1. Структуру и штатную численность отдела утверждает</w:t>
      </w:r>
      <w:r w:rsidR="0055127F" w:rsidRPr="00CC35B4">
        <w:rPr>
          <w:color w:val="22272F"/>
          <w:sz w:val="28"/>
          <w:szCs w:val="28"/>
        </w:rPr>
        <w:t xml:space="preserve"> главой Чистоозерного района</w:t>
      </w:r>
      <w:r w:rsidRPr="00CC35B4">
        <w:rPr>
          <w:color w:val="22272F"/>
          <w:sz w:val="28"/>
          <w:szCs w:val="28"/>
        </w:rPr>
        <w:t xml:space="preserve">, исходя из конкретных условий и особенностей деятельности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 xml:space="preserve"> по представлению начальника юридического отдела</w:t>
      </w:r>
      <w:r w:rsidR="0055127F" w:rsidRPr="00CC35B4">
        <w:rPr>
          <w:color w:val="22272F"/>
          <w:sz w:val="28"/>
          <w:szCs w:val="28"/>
        </w:rPr>
        <w:t>.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2.2. </w:t>
      </w:r>
      <w:r w:rsidR="003F0944" w:rsidRPr="00CC35B4">
        <w:rPr>
          <w:color w:val="22272F"/>
          <w:sz w:val="28"/>
          <w:szCs w:val="28"/>
        </w:rPr>
        <w:t>О</w:t>
      </w:r>
      <w:r w:rsidR="003F0944" w:rsidRPr="00CC35B4">
        <w:rPr>
          <w:color w:val="22272F"/>
          <w:sz w:val="28"/>
          <w:szCs w:val="28"/>
        </w:rPr>
        <w:t>тдел</w:t>
      </w:r>
      <w:r w:rsidR="003F0944" w:rsidRPr="00CC35B4">
        <w:rPr>
          <w:color w:val="22272F"/>
          <w:sz w:val="28"/>
          <w:szCs w:val="28"/>
        </w:rPr>
        <w:t xml:space="preserve"> ю</w:t>
      </w:r>
      <w:r w:rsidRPr="00CC35B4">
        <w:rPr>
          <w:color w:val="22272F"/>
          <w:sz w:val="28"/>
          <w:szCs w:val="28"/>
        </w:rPr>
        <w:t>ридическ</w:t>
      </w:r>
      <w:r w:rsidR="003F0944" w:rsidRPr="00CC35B4">
        <w:rPr>
          <w:color w:val="22272F"/>
          <w:sz w:val="28"/>
          <w:szCs w:val="28"/>
        </w:rPr>
        <w:t>ой службы</w:t>
      </w:r>
      <w:r w:rsidRPr="00CC35B4">
        <w:rPr>
          <w:color w:val="22272F"/>
          <w:sz w:val="28"/>
          <w:szCs w:val="28"/>
        </w:rPr>
        <w:t xml:space="preserve"> может иметь в своем составе структурные подразделения (службы, группы, секторы,</w:t>
      </w:r>
      <w:r w:rsidR="003F0944" w:rsidRPr="00CC35B4">
        <w:rPr>
          <w:color w:val="22272F"/>
          <w:sz w:val="28"/>
          <w:szCs w:val="28"/>
        </w:rPr>
        <w:t xml:space="preserve"> </w:t>
      </w:r>
      <w:r w:rsidRPr="00CC35B4">
        <w:rPr>
          <w:color w:val="22272F"/>
          <w:sz w:val="28"/>
          <w:szCs w:val="28"/>
        </w:rPr>
        <w:t>бюро, пр.).</w:t>
      </w:r>
    </w:p>
    <w:p w:rsidR="0055127F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2.3. </w:t>
      </w:r>
      <w:r w:rsidRPr="00CC35B4">
        <w:rPr>
          <w:rStyle w:val="a3"/>
          <w:i w:val="0"/>
          <w:iCs w:val="0"/>
          <w:color w:val="22272F"/>
          <w:sz w:val="28"/>
          <w:szCs w:val="28"/>
        </w:rPr>
        <w:t>Положения</w:t>
      </w:r>
      <w:r w:rsidRPr="00CC35B4">
        <w:rPr>
          <w:color w:val="22272F"/>
          <w:sz w:val="28"/>
          <w:szCs w:val="28"/>
        </w:rPr>
        <w:t> о подразделениях </w:t>
      </w:r>
      <w:r w:rsidRPr="00CC35B4">
        <w:rPr>
          <w:rStyle w:val="a3"/>
          <w:i w:val="0"/>
          <w:iCs w:val="0"/>
          <w:color w:val="22272F"/>
          <w:sz w:val="28"/>
          <w:szCs w:val="28"/>
        </w:rPr>
        <w:t>отдела</w:t>
      </w:r>
      <w:r w:rsidRPr="00CC35B4">
        <w:rPr>
          <w:color w:val="22272F"/>
          <w:sz w:val="28"/>
          <w:szCs w:val="28"/>
        </w:rPr>
        <w:t> </w:t>
      </w:r>
      <w:r w:rsidR="003F0944" w:rsidRPr="00CC35B4">
        <w:rPr>
          <w:rStyle w:val="a3"/>
          <w:i w:val="0"/>
          <w:iCs w:val="0"/>
          <w:color w:val="22272F"/>
          <w:sz w:val="28"/>
          <w:szCs w:val="28"/>
        </w:rPr>
        <w:t>юридическо</w:t>
      </w:r>
      <w:r w:rsidR="003F0944" w:rsidRPr="00CC35B4">
        <w:rPr>
          <w:rStyle w:val="a3"/>
          <w:i w:val="0"/>
          <w:iCs w:val="0"/>
          <w:color w:val="22272F"/>
          <w:sz w:val="28"/>
          <w:szCs w:val="28"/>
        </w:rPr>
        <w:t xml:space="preserve">й службы </w:t>
      </w:r>
      <w:r w:rsidRPr="00CC35B4">
        <w:rPr>
          <w:color w:val="22272F"/>
          <w:sz w:val="28"/>
          <w:szCs w:val="28"/>
        </w:rPr>
        <w:t>(бюро, секторах, группах, пр.) утверждаются начальником отдела, а распределение обязанностей между работниками подразделений</w:t>
      </w:r>
      <w:r w:rsidR="0055127F" w:rsidRPr="00CC35B4">
        <w:rPr>
          <w:color w:val="22272F"/>
          <w:sz w:val="28"/>
          <w:szCs w:val="28"/>
        </w:rPr>
        <w:t>.</w:t>
      </w:r>
    </w:p>
    <w:p w:rsidR="00783411" w:rsidRPr="00CC35B4" w:rsidRDefault="00783411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</w:p>
    <w:p w:rsidR="00A20A5F" w:rsidRPr="00CC35B4" w:rsidRDefault="00A20A5F" w:rsidP="00783411">
      <w:pPr>
        <w:pStyle w:val="s3"/>
        <w:spacing w:before="0" w:beforeAutospacing="0" w:after="0" w:afterAutospacing="0"/>
        <w:ind w:firstLine="709"/>
        <w:jc w:val="center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3. Задачи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На отдел </w:t>
      </w:r>
      <w:r w:rsidR="003F0944" w:rsidRPr="00CC35B4">
        <w:rPr>
          <w:color w:val="22272F"/>
          <w:sz w:val="28"/>
          <w:szCs w:val="28"/>
        </w:rPr>
        <w:t>юридическ</w:t>
      </w:r>
      <w:r w:rsidR="003F0944" w:rsidRPr="00CC35B4">
        <w:rPr>
          <w:color w:val="22272F"/>
          <w:sz w:val="28"/>
          <w:szCs w:val="28"/>
        </w:rPr>
        <w:t>ой службы</w:t>
      </w:r>
      <w:r w:rsidR="003F0944" w:rsidRPr="00CC35B4">
        <w:rPr>
          <w:color w:val="22272F"/>
          <w:sz w:val="28"/>
          <w:szCs w:val="28"/>
        </w:rPr>
        <w:t xml:space="preserve"> </w:t>
      </w:r>
      <w:r w:rsidRPr="00CC35B4">
        <w:rPr>
          <w:color w:val="22272F"/>
          <w:sz w:val="28"/>
          <w:szCs w:val="28"/>
        </w:rPr>
        <w:t>возлагаются следующие задачи: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3.1. Обеспечение соблюдения законности.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3.2. Юридическая защита интересов.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3.3. Договорная, претензионная и исковая работа.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3.4. Консультирование руководителей структурных подразделений и работников </w:t>
      </w:r>
      <w:r w:rsidR="0055127F" w:rsidRPr="00CC35B4">
        <w:rPr>
          <w:color w:val="22272F"/>
          <w:sz w:val="28"/>
          <w:szCs w:val="28"/>
        </w:rPr>
        <w:t>по в</w:t>
      </w:r>
      <w:r w:rsidRPr="00CC35B4">
        <w:rPr>
          <w:color w:val="22272F"/>
          <w:sz w:val="28"/>
          <w:szCs w:val="28"/>
        </w:rPr>
        <w:t>опросам законодательства Российской Федерации.</w:t>
      </w:r>
    </w:p>
    <w:p w:rsidR="00A20A5F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3.5. </w:t>
      </w:r>
      <w:r w:rsidR="004E3FA9" w:rsidRPr="00CC35B4">
        <w:rPr>
          <w:color w:val="22272F"/>
          <w:sz w:val="28"/>
          <w:szCs w:val="28"/>
        </w:rPr>
        <w:t>Трудовые отношения и коллективные договора.</w:t>
      </w:r>
    </w:p>
    <w:p w:rsidR="00783411" w:rsidRPr="00CC35B4" w:rsidRDefault="00783411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</w:p>
    <w:p w:rsidR="00A20A5F" w:rsidRPr="00CC35B4" w:rsidRDefault="00A20A5F" w:rsidP="00783411">
      <w:pPr>
        <w:pStyle w:val="s3"/>
        <w:spacing w:before="0" w:beforeAutospacing="0" w:after="0" w:afterAutospacing="0"/>
        <w:ind w:firstLine="709"/>
        <w:jc w:val="center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4. Функции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4.1. Для выполнения задачи по обеспечению соблюдения законности на юридический отдел возложены следующие функции: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lastRenderedPageBreak/>
        <w:t xml:space="preserve">- поиск, сбор, приобретение нормативных правовых документов, необходимых для осуществления деятельности </w:t>
      </w:r>
      <w:r w:rsidR="00E74271" w:rsidRPr="00CC35B4">
        <w:rPr>
          <w:color w:val="22272F"/>
          <w:sz w:val="28"/>
          <w:szCs w:val="28"/>
        </w:rPr>
        <w:t>учреждения;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 учет локальных нормативных правовых актов</w:t>
      </w:r>
      <w:r w:rsidR="00E74271" w:rsidRPr="00CC35B4">
        <w:rPr>
          <w:color w:val="22272F"/>
          <w:sz w:val="28"/>
          <w:szCs w:val="28"/>
        </w:rPr>
        <w:t>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приобретение и эксплуатация электронных баз данных правовой информации;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проверка соответствия закону представляемых на подпись руководителю проектов </w:t>
      </w:r>
      <w:r w:rsidR="00E74271" w:rsidRPr="00CC35B4">
        <w:rPr>
          <w:color w:val="22272F"/>
          <w:sz w:val="28"/>
          <w:szCs w:val="28"/>
        </w:rPr>
        <w:t>нормативно правовых актов</w:t>
      </w:r>
      <w:r w:rsidRPr="00CC35B4">
        <w:rPr>
          <w:color w:val="22272F"/>
          <w:sz w:val="28"/>
          <w:szCs w:val="28"/>
        </w:rPr>
        <w:t>, инструкций, положений и других документов правового характера по следующим направлениям: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определе</w:t>
      </w:r>
      <w:r w:rsidR="00E74271" w:rsidRPr="00CC35B4">
        <w:rPr>
          <w:color w:val="22272F"/>
          <w:sz w:val="28"/>
          <w:szCs w:val="28"/>
        </w:rPr>
        <w:t>ние правомочности руководителя на издание нормативно- правового акта</w:t>
      </w:r>
      <w:r w:rsidRPr="00CC35B4">
        <w:rPr>
          <w:color w:val="22272F"/>
          <w:sz w:val="28"/>
          <w:szCs w:val="28"/>
        </w:rPr>
        <w:t>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определение правильности ссылок на законы и другие нормативные правовые акты;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проверка этапов согласований подготовленных документов с заинтересованными подразделениями;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визирование проектов, составленных правильно по существу и форме;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возврат проектов без визы в подразделения (специалистам), разработавшим его, с приложением письменного заключения, в котором указываются положения, не соответствующие законодательству, и приводятся обоснованные ссылки на нормативные правовые акты, инструкции по делопроизводству, пр.;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контроль за приведением проектов в соответствие с законодательством согласно письменному заключению, переданному с возвращаемыми в подразделения (специалистам) проектами;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выдача руководителям (специалистам) подразделений предписаний об изменении или отмене актов, изданных с нарушением законодательства;</w:t>
      </w:r>
    </w:p>
    <w:p w:rsidR="00E839AB" w:rsidRPr="00CC35B4" w:rsidRDefault="00E839AB" w:rsidP="0078341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35B4">
        <w:rPr>
          <w:rFonts w:ascii="Times New Roman" w:hAnsi="Times New Roman" w:cs="Times New Roman"/>
          <w:color w:val="22272F"/>
          <w:sz w:val="28"/>
          <w:szCs w:val="28"/>
        </w:rPr>
        <w:t>-</w:t>
      </w:r>
      <w:r w:rsidRPr="00CC35B4">
        <w:rPr>
          <w:rFonts w:ascii="Times New Roman" w:hAnsi="Times New Roman" w:cs="Times New Roman"/>
          <w:sz w:val="28"/>
          <w:szCs w:val="28"/>
        </w:rPr>
        <w:t xml:space="preserve"> </w:t>
      </w:r>
      <w:r w:rsidRPr="00CC35B4">
        <w:rPr>
          <w:rFonts w:ascii="Times New Roman" w:hAnsi="Times New Roman" w:cs="Times New Roman"/>
          <w:sz w:val="28"/>
          <w:szCs w:val="28"/>
        </w:rPr>
        <w:t>регистраци</w:t>
      </w:r>
      <w:r w:rsidRPr="00CC35B4">
        <w:rPr>
          <w:rFonts w:ascii="Times New Roman" w:hAnsi="Times New Roman" w:cs="Times New Roman"/>
          <w:sz w:val="28"/>
          <w:szCs w:val="28"/>
        </w:rPr>
        <w:t>я</w:t>
      </w:r>
      <w:r w:rsidRPr="00CC35B4">
        <w:rPr>
          <w:rFonts w:ascii="Times New Roman" w:hAnsi="Times New Roman" w:cs="Times New Roman"/>
          <w:sz w:val="28"/>
          <w:szCs w:val="28"/>
        </w:rPr>
        <w:t xml:space="preserve"> коллективных договоров, территори</w:t>
      </w:r>
      <w:r w:rsidRPr="00CC35B4">
        <w:rPr>
          <w:rFonts w:ascii="Times New Roman" w:hAnsi="Times New Roman" w:cs="Times New Roman"/>
          <w:sz w:val="28"/>
          <w:szCs w:val="28"/>
        </w:rPr>
        <w:t>альных и отраслевых соглашений;</w:t>
      </w:r>
    </w:p>
    <w:p w:rsidR="00E839AB" w:rsidRPr="00CC35B4" w:rsidRDefault="00E839AB" w:rsidP="0078341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35B4">
        <w:rPr>
          <w:rFonts w:ascii="Times New Roman" w:hAnsi="Times New Roman" w:cs="Times New Roman"/>
          <w:sz w:val="28"/>
          <w:szCs w:val="28"/>
        </w:rPr>
        <w:t xml:space="preserve">- </w:t>
      </w:r>
      <w:r w:rsidRPr="00CC35B4">
        <w:rPr>
          <w:rFonts w:ascii="Times New Roman" w:hAnsi="Times New Roman" w:cs="Times New Roman"/>
          <w:sz w:val="28"/>
          <w:szCs w:val="28"/>
        </w:rPr>
        <w:t>ведение реестра и мониторинга хода заключения коллективных договоров и соглашений территориального уровня.</w:t>
      </w:r>
    </w:p>
    <w:p w:rsidR="00E839AB" w:rsidRPr="00CC35B4" w:rsidRDefault="00E839AB" w:rsidP="0078341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35B4">
        <w:rPr>
          <w:rFonts w:ascii="Times New Roman" w:hAnsi="Times New Roman" w:cs="Times New Roman"/>
          <w:sz w:val="28"/>
          <w:szCs w:val="28"/>
        </w:rPr>
        <w:t xml:space="preserve">- </w:t>
      </w:r>
      <w:r w:rsidRPr="00CC35B4">
        <w:rPr>
          <w:rFonts w:ascii="Times New Roman" w:hAnsi="Times New Roman" w:cs="Times New Roman"/>
          <w:sz w:val="28"/>
          <w:szCs w:val="28"/>
        </w:rPr>
        <w:t>ведомственный контроль за соблюдением трудового законодательства</w:t>
      </w:r>
    </w:p>
    <w:p w:rsidR="000F0F56" w:rsidRPr="00CC35B4" w:rsidRDefault="000F0F56" w:rsidP="007834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5B4">
        <w:rPr>
          <w:rFonts w:ascii="Times New Roman" w:hAnsi="Times New Roman" w:cs="Times New Roman"/>
          <w:sz w:val="28"/>
          <w:szCs w:val="28"/>
        </w:rPr>
        <w:t xml:space="preserve">- </w:t>
      </w:r>
      <w:r w:rsidRPr="00CC35B4">
        <w:rPr>
          <w:rFonts w:ascii="Times New Roman" w:hAnsi="Times New Roman" w:cs="Times New Roman"/>
          <w:sz w:val="28"/>
          <w:szCs w:val="28"/>
        </w:rPr>
        <w:t>разработк</w:t>
      </w:r>
      <w:r w:rsidRPr="00CC35B4">
        <w:rPr>
          <w:rFonts w:ascii="Times New Roman" w:hAnsi="Times New Roman" w:cs="Times New Roman"/>
          <w:sz w:val="28"/>
          <w:szCs w:val="28"/>
        </w:rPr>
        <w:t>а</w:t>
      </w:r>
      <w:r w:rsidRPr="00CC35B4">
        <w:rPr>
          <w:rFonts w:ascii="Times New Roman" w:hAnsi="Times New Roman" w:cs="Times New Roman"/>
          <w:sz w:val="28"/>
          <w:szCs w:val="28"/>
        </w:rPr>
        <w:t xml:space="preserve"> проектов целевых программ и мероприятия по улучшению условий и охраны труда и готовит предложения по их финансированию за счет средств местного бюджета;</w:t>
      </w:r>
    </w:p>
    <w:p w:rsidR="000F0F56" w:rsidRPr="00CC35B4" w:rsidRDefault="000F0F56" w:rsidP="007834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5B4">
        <w:rPr>
          <w:rFonts w:ascii="Times New Roman" w:hAnsi="Times New Roman" w:cs="Times New Roman"/>
          <w:sz w:val="28"/>
          <w:szCs w:val="28"/>
        </w:rPr>
        <w:t>-</w:t>
      </w:r>
      <w:r w:rsidRPr="00CC35B4">
        <w:rPr>
          <w:rFonts w:ascii="Times New Roman" w:hAnsi="Times New Roman" w:cs="Times New Roman"/>
          <w:sz w:val="28"/>
          <w:szCs w:val="28"/>
        </w:rPr>
        <w:t xml:space="preserve"> разработк</w:t>
      </w:r>
      <w:r w:rsidRPr="00CC35B4">
        <w:rPr>
          <w:rFonts w:ascii="Times New Roman" w:hAnsi="Times New Roman" w:cs="Times New Roman"/>
          <w:sz w:val="28"/>
          <w:szCs w:val="28"/>
        </w:rPr>
        <w:t>а</w:t>
      </w:r>
      <w:r w:rsidRPr="00CC35B4">
        <w:rPr>
          <w:rFonts w:ascii="Times New Roman" w:hAnsi="Times New Roman" w:cs="Times New Roman"/>
          <w:sz w:val="28"/>
          <w:szCs w:val="28"/>
        </w:rPr>
        <w:t xml:space="preserve"> баланса трудовых ресурсов района;</w:t>
      </w:r>
    </w:p>
    <w:p w:rsidR="000F0F56" w:rsidRPr="00CC35B4" w:rsidRDefault="000F0F56" w:rsidP="007834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5B4">
        <w:rPr>
          <w:rFonts w:ascii="Times New Roman" w:hAnsi="Times New Roman" w:cs="Times New Roman"/>
          <w:sz w:val="28"/>
          <w:szCs w:val="28"/>
        </w:rPr>
        <w:t>-</w:t>
      </w:r>
      <w:r w:rsidRPr="00CC35B4">
        <w:rPr>
          <w:rFonts w:ascii="Times New Roman" w:hAnsi="Times New Roman" w:cs="Times New Roman"/>
          <w:sz w:val="28"/>
          <w:szCs w:val="28"/>
        </w:rPr>
        <w:t xml:space="preserve"> разработк</w:t>
      </w:r>
      <w:r w:rsidRPr="00CC35B4">
        <w:rPr>
          <w:rFonts w:ascii="Times New Roman" w:hAnsi="Times New Roman" w:cs="Times New Roman"/>
          <w:sz w:val="28"/>
          <w:szCs w:val="28"/>
        </w:rPr>
        <w:t>а</w:t>
      </w:r>
      <w:r w:rsidRPr="00CC35B4">
        <w:rPr>
          <w:rFonts w:ascii="Times New Roman" w:hAnsi="Times New Roman" w:cs="Times New Roman"/>
          <w:sz w:val="28"/>
          <w:szCs w:val="28"/>
        </w:rPr>
        <w:t xml:space="preserve"> районной программы содействия занятости населения;</w:t>
      </w:r>
    </w:p>
    <w:p w:rsidR="000F0F56" w:rsidRPr="00CC35B4" w:rsidRDefault="000F0F56" w:rsidP="007834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5B4">
        <w:rPr>
          <w:rFonts w:ascii="Times New Roman" w:hAnsi="Times New Roman" w:cs="Times New Roman"/>
          <w:sz w:val="28"/>
          <w:szCs w:val="28"/>
        </w:rPr>
        <w:t>-</w:t>
      </w:r>
      <w:r w:rsidRPr="00CC35B4">
        <w:rPr>
          <w:rFonts w:ascii="Times New Roman" w:hAnsi="Times New Roman" w:cs="Times New Roman"/>
          <w:sz w:val="28"/>
          <w:szCs w:val="28"/>
        </w:rPr>
        <w:t xml:space="preserve"> анализ состояния социально-трудовой сферы района;</w:t>
      </w:r>
    </w:p>
    <w:p w:rsidR="000F0F56" w:rsidRPr="00CC35B4" w:rsidRDefault="000F0F56" w:rsidP="007834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5B4">
        <w:rPr>
          <w:rFonts w:ascii="Times New Roman" w:hAnsi="Times New Roman" w:cs="Times New Roman"/>
          <w:sz w:val="28"/>
          <w:szCs w:val="28"/>
        </w:rPr>
        <w:t xml:space="preserve">- </w:t>
      </w:r>
      <w:r w:rsidRPr="00CC35B4">
        <w:rPr>
          <w:rFonts w:ascii="Times New Roman" w:hAnsi="Times New Roman" w:cs="Times New Roman"/>
          <w:sz w:val="28"/>
          <w:szCs w:val="28"/>
        </w:rPr>
        <w:t xml:space="preserve">анализ динамики заработной платы руководителей и работников муниципальных учреждений района. 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4.2. Для выполнения задачи по ведению договорной работы на юридический отдел возложены следующие функции: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определение форм договорных отношений с учетом производственных и финансовых планов, взаимоотношений (хозяйственных связей) с контрагентами и других факторов;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внесение руководству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 xml:space="preserve"> предложений о возможном способе установления договорных отношений: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путем заключений договоров, подписываемых сторонами;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путем подтверждения принятия заказа;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lastRenderedPageBreak/>
        <w:t xml:space="preserve">- разработка примерных форм </w:t>
      </w:r>
      <w:r w:rsidR="00783411" w:rsidRPr="00CC35B4">
        <w:rPr>
          <w:color w:val="22272F"/>
          <w:sz w:val="28"/>
          <w:szCs w:val="28"/>
        </w:rPr>
        <w:t>договоров,</w:t>
      </w:r>
      <w:r w:rsidRPr="00CC35B4">
        <w:rPr>
          <w:color w:val="22272F"/>
          <w:sz w:val="28"/>
          <w:szCs w:val="28"/>
        </w:rPr>
        <w:t xml:space="preserve"> и передача их в структурные подразделения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>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проверка наличия на проектах хозяйственных договоров, представленных для визирования в юридический отдел, виз руководителей структурных подразделений, с которыми эти проекты должны быть согласованы;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визирование проектов хозяйственных договоров, заключаемых предприятием с контрагентами, и передача их на подпись руководителю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>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составление протоколов разногласий в случае, если у юридического отдела возникли возражения по отдельным условиям договоров;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рассмотрение протоколов разногласий, полученных от контрагентов: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проверка своевременности составления протоколов контрагентами;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законности и </w:t>
      </w:r>
      <w:proofErr w:type="spellStart"/>
      <w:r w:rsidRPr="00CC35B4">
        <w:rPr>
          <w:color w:val="22272F"/>
          <w:sz w:val="28"/>
          <w:szCs w:val="28"/>
        </w:rPr>
        <w:t>мотивированности</w:t>
      </w:r>
      <w:proofErr w:type="spellEnd"/>
      <w:r w:rsidRPr="00CC35B4">
        <w:rPr>
          <w:color w:val="22272F"/>
          <w:sz w:val="28"/>
          <w:szCs w:val="28"/>
        </w:rPr>
        <w:t xml:space="preserve"> возражений структурных подразделений против тех или иных предложений контрагентов;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принятие мер к </w:t>
      </w:r>
      <w:proofErr w:type="spellStart"/>
      <w:r w:rsidRPr="00CC35B4">
        <w:rPr>
          <w:color w:val="22272F"/>
          <w:sz w:val="28"/>
          <w:szCs w:val="28"/>
        </w:rPr>
        <w:t>доарбитражному</w:t>
      </w:r>
      <w:proofErr w:type="spellEnd"/>
      <w:r w:rsidRPr="00CC35B4">
        <w:rPr>
          <w:color w:val="22272F"/>
          <w:sz w:val="28"/>
          <w:szCs w:val="28"/>
        </w:rPr>
        <w:t xml:space="preserve"> (несудебному) урегулированию разногласий в случае полного или частичного несогласия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 xml:space="preserve"> с предложениями контрагентов;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проверка состояния договорной работы в структурных подразделениях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 xml:space="preserve"> и в случае выявления недостатков (несвоевременного заключения договоров, "амнистирования" нарушителей договорной дисциплины, нарушений порядка расчетов с контрагентами, нарушений инструкций о порядке приемки продукции по количеству и качеству, др.) выработка предложений и разработка мероприятий по исправлению сложившейся ситуации;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анализ данных о суммах штрафов, выплаченных предприятием за нарушение договорных обязательств, и принятие мер по пересмотру системы подготовки, заключения и исполнения договоров;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4.3. Для выполнения задачи по ведению претензионной работы на юридический отдел возложены следующие функции: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учет претензий и связанных с ними документов по единой утвержденной на предприятии форме (журнальной);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разработка формы учета исполнения контрагентами своих обязательств;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подготовка претензий и материалов к ним в количестве экземпляров, необходимых для передачи претензий контрагенту-нарушителю, оставления в деле и передачи в арбитражный суд;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проверка соблюдения требований, указанных </w:t>
      </w:r>
      <w:r w:rsidR="00783411" w:rsidRPr="00CC35B4">
        <w:rPr>
          <w:color w:val="22272F"/>
          <w:sz w:val="28"/>
          <w:szCs w:val="28"/>
        </w:rPr>
        <w:t>в претензиях,</w:t>
      </w:r>
      <w:r w:rsidRPr="00CC35B4">
        <w:rPr>
          <w:color w:val="22272F"/>
          <w:sz w:val="28"/>
          <w:szCs w:val="28"/>
        </w:rPr>
        <w:t xml:space="preserve"> на основе данных, представленных структурными подразделениями (при положительных ответах на претензии);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подготовка и представление руководству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 xml:space="preserve"> соответствующих предложений по досудебному урегулированию или о предъявлении исков в арбитражный суд;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рассмотрение претензий, поступивших на предприятие: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проверка их юридической обоснованности: не истекли ли установленные сроки исковой давности для данной категории дел, правильные ли ссылки заявителей претензий на нормативные акты, договоры и другие документы правового характера и т.п.;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проверка фактических обстоятельств, изложенных в претензиях;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lastRenderedPageBreak/>
        <w:t>- составление проектов ответов на претензии и согласование с заинтересованными подразделениями;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представление руководителю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 xml:space="preserve"> для утверждения решений о полном или частичном удовлетворении претензии;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4.4. Для выполнения задачи по ведению исковой работы на юридический отдел возложены следующие функции: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принятие мер по соблюдению </w:t>
      </w:r>
      <w:proofErr w:type="spellStart"/>
      <w:r w:rsidRPr="00CC35B4">
        <w:rPr>
          <w:color w:val="22272F"/>
          <w:sz w:val="28"/>
          <w:szCs w:val="28"/>
        </w:rPr>
        <w:t>доарбитражного</w:t>
      </w:r>
      <w:proofErr w:type="spellEnd"/>
      <w:r w:rsidRPr="00CC35B4">
        <w:rPr>
          <w:color w:val="22272F"/>
          <w:sz w:val="28"/>
          <w:szCs w:val="28"/>
        </w:rPr>
        <w:t xml:space="preserve"> порядка урегулирования хозяйственных споров (если он установлен соответствующим документом);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подготовка исковых заявлений и материалов для предъявления в арбитражные суды; предъявление исковых заявлений в арбитражные суды;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изучение исковых заявлений, направленных предприятию;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формирование по каждому исковому производству дел, в которые подшиваются копии исковых заявлений и приложений к ним, отзывы на исковые заявления, повестки о вызове на заседание арбитража (суда) и другие документы;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подготовка встречных исковых заявлений, решений о добровольном удовлетворении исковых требований, предложений по заключению мировых соглашений;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согласование с руководством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 xml:space="preserve"> состава специалистов, представительство которых необходимо в суде (представителей отдела материально-технического снабжения - по спорам, связанным с качеством сырья и материалов, поставленных предприятию; представителей отдела контроля качества - по спорам, связанным с качеством продукции, изготовленной предприятием, пр.);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представительство в заседаниях суда;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своевременное получение копий решений, определений и других документов, принимаемых судом или арбитражным судом по делу, имеющему отношение к предприятию;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изучение решений, определений, постановлений и подготовка жалоб в случае, если есть основания считать их необоснованными;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4.5. Для выполнения иных задач на юридический отдел возложены следующие функции: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оформление заявок и других документов и передача их в государственные и муниципальные органы для получения лицензий, разрешений, торговых патентов, иных разрешительных документов, необходимых для осуществления деятельности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>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проверка и визирование договоров о полной материальной ответственности;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проверка соответствия закону проектов </w:t>
      </w:r>
      <w:r w:rsidR="004E3FA9" w:rsidRPr="00CC35B4">
        <w:rPr>
          <w:color w:val="22272F"/>
          <w:sz w:val="28"/>
          <w:szCs w:val="28"/>
        </w:rPr>
        <w:t>распоряжений</w:t>
      </w:r>
      <w:r w:rsidRPr="00CC35B4">
        <w:rPr>
          <w:color w:val="22272F"/>
          <w:sz w:val="28"/>
          <w:szCs w:val="28"/>
        </w:rPr>
        <w:t xml:space="preserve"> об увольнении или переводе лиц, несущих полную материальную ответственность;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участие в подготовке материалов о хищениях, растратах, недостачах и порче имущественных ценностей для принятия мер по возмещению ущерба;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анализ совместно с заинтересованными подразделениями (бухгалтерией, отделом мате</w:t>
      </w:r>
      <w:r w:rsidR="004E3FA9" w:rsidRPr="00CC35B4">
        <w:rPr>
          <w:color w:val="22272F"/>
          <w:sz w:val="28"/>
          <w:szCs w:val="28"/>
        </w:rPr>
        <w:t xml:space="preserve">риально-технического снабжения </w:t>
      </w:r>
      <w:r w:rsidRPr="00CC35B4">
        <w:rPr>
          <w:color w:val="22272F"/>
          <w:sz w:val="28"/>
          <w:szCs w:val="28"/>
        </w:rPr>
        <w:t>и др.) причин, повлекших за собой порчу материальных ценностей, а также причин и условий, способствующих хищениям, возникновению потерь, пр.);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участие в проверках, проводимых на предприятии государственными контрольно-надзорными органами с целью правового контроля за соблюдением </w:t>
      </w:r>
      <w:r w:rsidRPr="00CC35B4">
        <w:rPr>
          <w:color w:val="22272F"/>
          <w:sz w:val="28"/>
          <w:szCs w:val="28"/>
        </w:rPr>
        <w:lastRenderedPageBreak/>
        <w:t xml:space="preserve">проверяющими </w:t>
      </w:r>
      <w:proofErr w:type="spellStart"/>
      <w:r w:rsidRPr="00CC35B4">
        <w:rPr>
          <w:color w:val="22272F"/>
          <w:sz w:val="28"/>
          <w:szCs w:val="28"/>
        </w:rPr>
        <w:t>процессуальнымх</w:t>
      </w:r>
      <w:proofErr w:type="spellEnd"/>
      <w:r w:rsidRPr="00CC35B4">
        <w:rPr>
          <w:color w:val="22272F"/>
          <w:sz w:val="28"/>
          <w:szCs w:val="28"/>
        </w:rPr>
        <w:t xml:space="preserve"> действий, обоснованностью и правильностью выводов проверяющих, оформлением результатов проверок и составлением процессуальных документов, пр.;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подписание актов проверок или протоколов об административных правонарушениях, выявленных в результате проверок на предприятии, изложение причин несогласия с ходом проверок и их результатами;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представительство в государственных контрольно-надзорных органах, уполномоченных рассматривать дела об административных правонарушениях, выявленных на предприятии;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обеспечение подразделений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>, отдельных работников нормативными правовыми актами, необходимыми для осуществления ими своих функций и обязанностей;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 письменное и устное консультирование, оказание правовой помощи в составлении правовых документов;</w:t>
      </w:r>
    </w:p>
    <w:p w:rsidR="00A20A5F" w:rsidRPr="00CC35B4" w:rsidRDefault="00A20A5F" w:rsidP="00783411">
      <w:pPr>
        <w:pStyle w:val="s3"/>
        <w:spacing w:before="0" w:beforeAutospacing="0" w:after="0" w:afterAutospacing="0"/>
        <w:ind w:firstLine="709"/>
        <w:jc w:val="center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5. Права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отдел </w:t>
      </w:r>
      <w:r w:rsidR="00783411">
        <w:rPr>
          <w:color w:val="22272F"/>
          <w:sz w:val="28"/>
          <w:szCs w:val="28"/>
        </w:rPr>
        <w:t>ю</w:t>
      </w:r>
      <w:r w:rsidR="00783411" w:rsidRPr="00CC35B4">
        <w:rPr>
          <w:color w:val="22272F"/>
          <w:sz w:val="28"/>
          <w:szCs w:val="28"/>
        </w:rPr>
        <w:t>ридическ</w:t>
      </w:r>
      <w:r w:rsidR="00783411">
        <w:rPr>
          <w:color w:val="22272F"/>
          <w:sz w:val="28"/>
          <w:szCs w:val="28"/>
        </w:rPr>
        <w:t>ой службы</w:t>
      </w:r>
      <w:r w:rsidR="00783411" w:rsidRPr="00CC35B4">
        <w:rPr>
          <w:color w:val="22272F"/>
          <w:sz w:val="28"/>
          <w:szCs w:val="28"/>
        </w:rPr>
        <w:t xml:space="preserve"> </w:t>
      </w:r>
      <w:r w:rsidRPr="00CC35B4">
        <w:rPr>
          <w:color w:val="22272F"/>
          <w:sz w:val="28"/>
          <w:szCs w:val="28"/>
        </w:rPr>
        <w:t>имеет право: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5.1. Запрашивать и получать от структурных подразделений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 xml:space="preserve"> сведения, справочные и другие материалы, необходимые для осуществления деятельности отдела.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5.2. Представлять в установленном порядке предприятие в органах государственной власти, иных учреждениях и организациях по вопросам, входящим в компетенцию отдела.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5.3. Вести самостоятельную переписку с государственными и муниципальными органами по правовым вопросам.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5.4. Давать структурным подразделениям и отдельным специалистам обязательные для исполнения указания по вопросам, входящим в компетенцию отдела.</w:t>
      </w:r>
    </w:p>
    <w:p w:rsidR="00A20A5F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5.5. Принимать меры при обнаружении нарушений законности на предприятии и докладывать об этих нарушениях руководителю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 xml:space="preserve"> для привлечения виновных к ответственности.</w:t>
      </w:r>
    </w:p>
    <w:p w:rsidR="00783411" w:rsidRPr="00CC35B4" w:rsidRDefault="00783411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</w:p>
    <w:p w:rsidR="00A20A5F" w:rsidRPr="00CC35B4" w:rsidRDefault="00A20A5F" w:rsidP="00783411">
      <w:pPr>
        <w:pStyle w:val="s3"/>
        <w:spacing w:before="0" w:beforeAutospacing="0" w:after="0" w:afterAutospacing="0"/>
        <w:ind w:firstLine="709"/>
        <w:jc w:val="center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6. Взаимоотношения 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6.1. </w:t>
      </w:r>
      <w:r w:rsidR="00783411">
        <w:rPr>
          <w:color w:val="22272F"/>
          <w:sz w:val="28"/>
          <w:szCs w:val="28"/>
        </w:rPr>
        <w:t>О</w:t>
      </w:r>
      <w:r w:rsidRPr="00CC35B4">
        <w:rPr>
          <w:color w:val="22272F"/>
          <w:sz w:val="28"/>
          <w:szCs w:val="28"/>
        </w:rPr>
        <w:t xml:space="preserve">тдел </w:t>
      </w:r>
      <w:r w:rsidR="00783411">
        <w:rPr>
          <w:color w:val="22272F"/>
          <w:sz w:val="28"/>
          <w:szCs w:val="28"/>
        </w:rPr>
        <w:t>ю</w:t>
      </w:r>
      <w:r w:rsidR="00783411" w:rsidRPr="00CC35B4">
        <w:rPr>
          <w:color w:val="22272F"/>
          <w:sz w:val="28"/>
          <w:szCs w:val="28"/>
        </w:rPr>
        <w:t>ридическ</w:t>
      </w:r>
      <w:r w:rsidR="00783411">
        <w:rPr>
          <w:color w:val="22272F"/>
          <w:sz w:val="28"/>
          <w:szCs w:val="28"/>
        </w:rPr>
        <w:t>ой службы</w:t>
      </w:r>
      <w:r w:rsidR="00783411" w:rsidRPr="00CC35B4">
        <w:rPr>
          <w:color w:val="22272F"/>
          <w:sz w:val="28"/>
          <w:szCs w:val="28"/>
        </w:rPr>
        <w:t xml:space="preserve"> </w:t>
      </w:r>
      <w:r w:rsidRPr="00CC35B4">
        <w:rPr>
          <w:color w:val="22272F"/>
          <w:sz w:val="28"/>
          <w:szCs w:val="28"/>
        </w:rPr>
        <w:t>взаимодействует со всеми структурными подразделениями по вопросам: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Получения: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</w:t>
      </w:r>
      <w:r w:rsidR="004E3FA9" w:rsidRPr="00CC35B4">
        <w:rPr>
          <w:color w:val="22272F"/>
          <w:sz w:val="28"/>
          <w:szCs w:val="28"/>
        </w:rPr>
        <w:t>распоряжений</w:t>
      </w:r>
      <w:r w:rsidRPr="00CC35B4">
        <w:rPr>
          <w:color w:val="22272F"/>
          <w:sz w:val="28"/>
          <w:szCs w:val="28"/>
        </w:rPr>
        <w:t>, инструкций, проектов договоров для визирования и правовой экспертизы;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материалов для предъявления претензий и исков к поставщикам и покупателям по поводу нарушения ими договорных обязательств;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претензий, предъявленных предприятию контрагентами;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имеющихся сведений о поставщиках, покупателях, иных контрагентах;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заявок на поиск необходимых нормативных правовых документов, разъяснение действующего законодательства;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Предоставления: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результатов правовой экспертизы на соответствие действующему законодательству представленных для визирования договоров, </w:t>
      </w:r>
      <w:r w:rsidR="004E3FA9" w:rsidRPr="00CC35B4">
        <w:rPr>
          <w:color w:val="22272F"/>
          <w:sz w:val="28"/>
          <w:szCs w:val="28"/>
        </w:rPr>
        <w:t>распоряжений</w:t>
      </w:r>
      <w:r w:rsidRPr="00CC35B4">
        <w:rPr>
          <w:color w:val="22272F"/>
          <w:sz w:val="28"/>
          <w:szCs w:val="28"/>
        </w:rPr>
        <w:t>, распоряжений, инструкций;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lastRenderedPageBreak/>
        <w:t>- согласованных претензий и исков к контрагентам по поводу нарушения ими договорных обязательств;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ответов на претензии и иски контрагентов по поводу нарушения структурными подразделениями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 xml:space="preserve"> договорных обязательств;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разъяснения действующего законодательства и порядка его применения;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анализа изменений и дополнений законодательства;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6.2. отдел взаимодействует с отдельными структурными подразделениями по специальным вопросам, а именно: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С главной бухгалтерией по вопросам: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Получения: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проектов договоров о материальной ответственности;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результатов инвентаризации товарно-материальных ценностей;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сведений о недостачах, хищениях, растратах товарно-материальных ценностей;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материалов по взысканию дебиторской задолженности;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Предоставления: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расчетов на представительство отдела в судах (размеров госпошлин, штрафов, пр.);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отчетов о расходовании средств, выделенных отделу;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С финансовым отделом по вопросам: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Получения: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проектов финансовых договоров для правовой экспертизы;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заключений по претензиям и искам, предъявленных предприятию;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документов о перечислении денежных средств по оплате госпошлины, в счет удовлетворения претензий и исков, предъявленных предприятию;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сведений о дебиторской и кредиторской задолженности;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Предоставления: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решений по предъявленным предприятию претензиям, искам;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обобщенных результатов рассмотрения претензий, судебных дел;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разъяснения действующего законодательства и порядка его применения;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правовой помощи в претензионной работе;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согласованных материалов о состоянии дебиторской и кредиторской задолженности, предложений по принудительному взысканию долгов;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С отделом </w:t>
      </w:r>
      <w:r w:rsidR="004E3FA9" w:rsidRPr="00CC35B4">
        <w:rPr>
          <w:color w:val="22272F"/>
          <w:sz w:val="28"/>
          <w:szCs w:val="28"/>
        </w:rPr>
        <w:t>закупок</w:t>
      </w:r>
      <w:r w:rsidRPr="00CC35B4">
        <w:rPr>
          <w:color w:val="22272F"/>
          <w:sz w:val="28"/>
          <w:szCs w:val="28"/>
        </w:rPr>
        <w:t xml:space="preserve"> по вопросам: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Получения: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сведений о нарушениях контрагентами договорных обязательств, несоблюдении сроков поставок;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материалов и необходимых расчетов для предъявления претензий и исков к поставщикам материально-технических ресурсов по поводу нарушения ими договорных обязательств;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Предоставления: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проектов договоров на приобретение материально-технических ресурсов;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протоколов согласования разногласий по условиям заключаемых договоров;</w:t>
      </w:r>
    </w:p>
    <w:p w:rsidR="00A20A5F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согласованных претензий и исков к поставщикам материально-технических ресурсов по поводу наруше</w:t>
      </w:r>
      <w:r w:rsidR="00DC2768">
        <w:rPr>
          <w:color w:val="22272F"/>
          <w:sz w:val="28"/>
          <w:szCs w:val="28"/>
        </w:rPr>
        <w:t>ния ими договорных обязательств.</w:t>
      </w:r>
    </w:p>
    <w:p w:rsidR="00DC2768" w:rsidRDefault="00DC2768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С отделом кадров</w:t>
      </w:r>
    </w:p>
    <w:p w:rsidR="00DC2768" w:rsidRDefault="00DC2768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lastRenderedPageBreak/>
        <w:t>- по вопросам согласования трудовых договором</w:t>
      </w:r>
    </w:p>
    <w:p w:rsidR="00DC2768" w:rsidRDefault="00DC2768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- по вопросам в с сфере противодействия коррупции</w:t>
      </w:r>
    </w:p>
    <w:p w:rsidR="00DC2768" w:rsidRPr="00CC35B4" w:rsidRDefault="00DC2768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</w:p>
    <w:p w:rsidR="00A20A5F" w:rsidRPr="00CC35B4" w:rsidRDefault="00A20A5F" w:rsidP="00783411">
      <w:pPr>
        <w:pStyle w:val="s3"/>
        <w:spacing w:before="0" w:beforeAutospacing="0" w:after="0" w:afterAutospacing="0"/>
        <w:ind w:firstLine="709"/>
        <w:jc w:val="center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7. Ответственность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7.1. Ответственность за надлежащее и своевременное выполнение отделом функций, предусмотренных настоящим </w:t>
      </w:r>
      <w:r w:rsidRPr="00CC35B4">
        <w:rPr>
          <w:rStyle w:val="a3"/>
          <w:i w:val="0"/>
          <w:iCs w:val="0"/>
          <w:color w:val="22272F"/>
          <w:sz w:val="28"/>
          <w:szCs w:val="28"/>
        </w:rPr>
        <w:t>положением</w:t>
      </w:r>
      <w:r w:rsidRPr="00CC35B4">
        <w:rPr>
          <w:color w:val="22272F"/>
          <w:sz w:val="28"/>
          <w:szCs w:val="28"/>
        </w:rPr>
        <w:t>, несет начальник </w:t>
      </w:r>
      <w:r w:rsidRPr="00CC35B4">
        <w:rPr>
          <w:rStyle w:val="a3"/>
          <w:i w:val="0"/>
          <w:iCs w:val="0"/>
          <w:color w:val="22272F"/>
          <w:sz w:val="28"/>
          <w:szCs w:val="28"/>
        </w:rPr>
        <w:t>отдела</w:t>
      </w:r>
      <w:r w:rsidR="00BF490C" w:rsidRPr="00BF490C">
        <w:rPr>
          <w:rStyle w:val="a3"/>
          <w:i w:val="0"/>
          <w:iCs w:val="0"/>
          <w:color w:val="22272F"/>
          <w:sz w:val="28"/>
          <w:szCs w:val="28"/>
        </w:rPr>
        <w:t xml:space="preserve"> </w:t>
      </w:r>
      <w:r w:rsidR="00BF490C" w:rsidRPr="00CC35B4">
        <w:rPr>
          <w:rStyle w:val="a3"/>
          <w:i w:val="0"/>
          <w:iCs w:val="0"/>
          <w:color w:val="22272F"/>
          <w:sz w:val="28"/>
          <w:szCs w:val="28"/>
        </w:rPr>
        <w:t>юридическо</w:t>
      </w:r>
      <w:r w:rsidR="00BF490C">
        <w:rPr>
          <w:rStyle w:val="a3"/>
          <w:i w:val="0"/>
          <w:iCs w:val="0"/>
          <w:color w:val="22272F"/>
          <w:sz w:val="28"/>
          <w:szCs w:val="28"/>
        </w:rPr>
        <w:t>й службы</w:t>
      </w:r>
      <w:r w:rsidRPr="00CC35B4">
        <w:rPr>
          <w:color w:val="22272F"/>
          <w:sz w:val="28"/>
          <w:szCs w:val="28"/>
        </w:rPr>
        <w:t>.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7.2. На начальника </w:t>
      </w:r>
      <w:r w:rsidRPr="00CC35B4">
        <w:rPr>
          <w:rStyle w:val="a3"/>
          <w:i w:val="0"/>
          <w:iCs w:val="0"/>
          <w:color w:val="22272F"/>
          <w:sz w:val="28"/>
          <w:szCs w:val="28"/>
        </w:rPr>
        <w:t>отдела</w:t>
      </w:r>
      <w:r w:rsidRPr="00CC35B4">
        <w:rPr>
          <w:color w:val="22272F"/>
          <w:sz w:val="28"/>
          <w:szCs w:val="28"/>
        </w:rPr>
        <w:t> возлагается персональная ответственность за: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соответствие законодательству визируемых и подписываемых документов;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составление, утверждение и представление достоверной отчетности;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обеспечение руководства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 xml:space="preserve"> информацией по правовым вопросам;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 xml:space="preserve">- своевременное, а также качественное исполнение документов и поручений руководства </w:t>
      </w:r>
      <w:r w:rsidR="004E3FA9" w:rsidRPr="00CC35B4">
        <w:rPr>
          <w:color w:val="22272F"/>
          <w:sz w:val="28"/>
          <w:szCs w:val="28"/>
        </w:rPr>
        <w:t>учреждения</w:t>
      </w:r>
      <w:r w:rsidRPr="00CC35B4">
        <w:rPr>
          <w:color w:val="22272F"/>
          <w:sz w:val="28"/>
          <w:szCs w:val="28"/>
        </w:rPr>
        <w:t>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недопущение использования информации работниками отдела в неслужебных целях;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- соблюдение трудового распорядка работниками отдела;</w:t>
      </w:r>
    </w:p>
    <w:p w:rsidR="00A20A5F" w:rsidRPr="00CC35B4" w:rsidRDefault="00A20A5F" w:rsidP="00783411">
      <w:pPr>
        <w:pStyle w:val="s1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CC35B4">
        <w:rPr>
          <w:color w:val="22272F"/>
          <w:sz w:val="28"/>
          <w:szCs w:val="28"/>
        </w:rPr>
        <w:t>7.3. Ответственность работников </w:t>
      </w:r>
      <w:bookmarkStart w:id="0" w:name="_GoBack"/>
      <w:bookmarkEnd w:id="0"/>
      <w:r w:rsidRPr="00CC35B4">
        <w:rPr>
          <w:rStyle w:val="a3"/>
          <w:i w:val="0"/>
          <w:iCs w:val="0"/>
          <w:color w:val="22272F"/>
          <w:sz w:val="28"/>
          <w:szCs w:val="28"/>
        </w:rPr>
        <w:t>отдела</w:t>
      </w:r>
      <w:r w:rsidRPr="00CC35B4">
        <w:rPr>
          <w:color w:val="22272F"/>
          <w:sz w:val="28"/>
          <w:szCs w:val="28"/>
        </w:rPr>
        <w:t> </w:t>
      </w:r>
      <w:r w:rsidR="00DC2768" w:rsidRPr="00CC35B4">
        <w:rPr>
          <w:rStyle w:val="a3"/>
          <w:i w:val="0"/>
          <w:iCs w:val="0"/>
          <w:color w:val="22272F"/>
          <w:sz w:val="28"/>
          <w:szCs w:val="28"/>
        </w:rPr>
        <w:t>юридическо</w:t>
      </w:r>
      <w:r w:rsidR="00DC2768">
        <w:rPr>
          <w:rStyle w:val="a3"/>
          <w:i w:val="0"/>
          <w:iCs w:val="0"/>
          <w:color w:val="22272F"/>
          <w:sz w:val="28"/>
          <w:szCs w:val="28"/>
        </w:rPr>
        <w:t>й службы</w:t>
      </w:r>
      <w:r w:rsidR="00DC2768" w:rsidRPr="00CC35B4">
        <w:rPr>
          <w:color w:val="22272F"/>
          <w:sz w:val="28"/>
          <w:szCs w:val="28"/>
        </w:rPr>
        <w:t xml:space="preserve"> </w:t>
      </w:r>
      <w:r w:rsidRPr="00CC35B4">
        <w:rPr>
          <w:color w:val="22272F"/>
          <w:sz w:val="28"/>
          <w:szCs w:val="28"/>
        </w:rPr>
        <w:t>устанавливается должностными инструкциями.</w:t>
      </w:r>
    </w:p>
    <w:p w:rsidR="006533CE" w:rsidRPr="00CC35B4" w:rsidRDefault="006533CE" w:rsidP="0078341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6533CE" w:rsidRPr="00CC35B4" w:rsidSect="00CC35B4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B176BA"/>
    <w:multiLevelType w:val="hybridMultilevel"/>
    <w:tmpl w:val="5694E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E49"/>
    <w:rsid w:val="000F0F56"/>
    <w:rsid w:val="00330E49"/>
    <w:rsid w:val="003E1725"/>
    <w:rsid w:val="003F0944"/>
    <w:rsid w:val="004E3FA9"/>
    <w:rsid w:val="0055127F"/>
    <w:rsid w:val="006533CE"/>
    <w:rsid w:val="00783411"/>
    <w:rsid w:val="0085478A"/>
    <w:rsid w:val="00A024D4"/>
    <w:rsid w:val="00A20A5F"/>
    <w:rsid w:val="00BF490C"/>
    <w:rsid w:val="00CC35B4"/>
    <w:rsid w:val="00DC2768"/>
    <w:rsid w:val="00E20FA2"/>
    <w:rsid w:val="00E74271"/>
    <w:rsid w:val="00E839AB"/>
    <w:rsid w:val="00F0607A"/>
    <w:rsid w:val="00F16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9993A2-800B-4FAF-8DDC-97251CEA8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A20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A20A5F"/>
    <w:rPr>
      <w:i/>
      <w:iCs/>
    </w:rPr>
  </w:style>
  <w:style w:type="paragraph" w:customStyle="1" w:styleId="indent1">
    <w:name w:val="indent_1"/>
    <w:basedOn w:val="a"/>
    <w:rsid w:val="00A20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A20A5F"/>
  </w:style>
  <w:style w:type="character" w:styleId="a4">
    <w:name w:val="Hyperlink"/>
    <w:basedOn w:val="a0"/>
    <w:uiPriority w:val="99"/>
    <w:semiHidden/>
    <w:unhideWhenUsed/>
    <w:rsid w:val="00A20A5F"/>
    <w:rPr>
      <w:color w:val="0000FF"/>
      <w:u w:val="single"/>
    </w:rPr>
  </w:style>
  <w:style w:type="paragraph" w:customStyle="1" w:styleId="s1">
    <w:name w:val="s_1"/>
    <w:basedOn w:val="a"/>
    <w:rsid w:val="00A20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A20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34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30064">
          <w:marLeft w:val="0"/>
          <w:marRight w:val="0"/>
          <w:marTop w:val="0"/>
          <w:marBottom w:val="11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7</Pages>
  <Words>2334</Words>
  <Characters>13310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YSOVA</dc:creator>
  <cp:keywords/>
  <dc:description/>
  <cp:lastModifiedBy>YSOVA</cp:lastModifiedBy>
  <cp:revision>23</cp:revision>
  <dcterms:created xsi:type="dcterms:W3CDTF">2024-09-10T03:50:00Z</dcterms:created>
  <dcterms:modified xsi:type="dcterms:W3CDTF">2024-09-24T03:52:00Z</dcterms:modified>
</cp:coreProperties>
</file>