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2C" w:rsidRPr="00BF63F9" w:rsidRDefault="00CF1923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2857500</wp:posOffset>
            </wp:positionH>
            <wp:positionV relativeFrom="line">
              <wp:posOffset>142240</wp:posOffset>
            </wp:positionV>
            <wp:extent cx="571500" cy="685800"/>
            <wp:effectExtent l="0" t="0" r="0" b="0"/>
            <wp:wrapSquare wrapText="bothSides"/>
            <wp:docPr id="3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</w:t>
      </w:r>
      <w:r w:rsidRPr="00C34D73">
        <w:rPr>
          <w:rFonts w:ascii="Times New Roman" w:hAnsi="Times New Roman"/>
          <w:sz w:val="28"/>
          <w:szCs w:val="28"/>
        </w:rPr>
        <w:t xml:space="preserve">. </w:t>
      </w:r>
      <w:r w:rsidR="003B0F4A">
        <w:rPr>
          <w:rFonts w:ascii="Times New Roman" w:hAnsi="Times New Roman"/>
          <w:sz w:val="28"/>
          <w:szCs w:val="28"/>
        </w:rPr>
        <w:t>2019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394CA1" w:rsidRPr="003B0F4A" w:rsidRDefault="00394CA1" w:rsidP="003B0F4A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B0F4A">
        <w:rPr>
          <w:b w:val="0"/>
          <w:sz w:val="28"/>
          <w:szCs w:val="28"/>
        </w:rPr>
        <w:t xml:space="preserve">О проведении </w:t>
      </w:r>
      <w:bookmarkStart w:id="0" w:name="_GoBack"/>
      <w:r w:rsidRPr="003B0F4A">
        <w:rPr>
          <w:b w:val="0"/>
          <w:sz w:val="28"/>
          <w:szCs w:val="28"/>
        </w:rPr>
        <w:t>районного конкурса «</w:t>
      </w:r>
      <w:r w:rsidR="003B0F4A">
        <w:rPr>
          <w:b w:val="0"/>
          <w:sz w:val="28"/>
          <w:szCs w:val="28"/>
        </w:rPr>
        <w:t>Моя территория</w:t>
      </w:r>
      <w:r w:rsidRPr="003B0F4A">
        <w:rPr>
          <w:b w:val="0"/>
          <w:sz w:val="28"/>
          <w:szCs w:val="28"/>
        </w:rPr>
        <w:t>»</w:t>
      </w:r>
      <w:bookmarkEnd w:id="0"/>
    </w:p>
    <w:p w:rsidR="00394CA1" w:rsidRPr="00394CA1" w:rsidRDefault="00394CA1" w:rsidP="00394CA1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расширения и укрепления гражданского общества, привлечения граждан для самостоятельного осуществления собственных инициатив по вопросам местного значения, распространения положительного опыта работы территориального общественного самоуправления в Чистоозерном районе администрация Чистоозерного района </w:t>
      </w:r>
      <w:r w:rsidRPr="00394CA1">
        <w:rPr>
          <w:rFonts w:eastAsia="Times New Roman"/>
          <w:b/>
          <w:sz w:val="28"/>
          <w:szCs w:val="28"/>
          <w:lang w:eastAsia="ru-RU"/>
        </w:rPr>
        <w:t>п о с т а н о в л я е т:</w:t>
      </w:r>
    </w:p>
    <w:p w:rsidR="00394CA1" w:rsidRPr="00394CA1" w:rsidRDefault="00394CA1" w:rsidP="00922B9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>1. Утвердить Положение о районном конкурсе «</w:t>
      </w:r>
      <w:r w:rsidR="003B0F4A" w:rsidRPr="003B0F4A">
        <w:rPr>
          <w:sz w:val="28"/>
          <w:szCs w:val="28"/>
        </w:rPr>
        <w:t>Моя территория</w:t>
      </w:r>
      <w:r w:rsidRPr="00394CA1">
        <w:rPr>
          <w:rFonts w:eastAsia="Times New Roman"/>
          <w:sz w:val="28"/>
          <w:szCs w:val="28"/>
          <w:lang w:eastAsia="ru-RU"/>
        </w:rPr>
        <w:t>» (приложение № 1).</w:t>
      </w:r>
    </w:p>
    <w:p w:rsidR="00394CA1" w:rsidRPr="00394CA1" w:rsidRDefault="00394CA1" w:rsidP="00922B9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>2. Утвердить состав конкурсной комиссии районного конкурса «</w:t>
      </w:r>
      <w:r w:rsidR="003B0F4A" w:rsidRPr="003B0F4A">
        <w:rPr>
          <w:sz w:val="28"/>
          <w:szCs w:val="28"/>
        </w:rPr>
        <w:t>Моя территория</w:t>
      </w:r>
      <w:r w:rsidRPr="00394CA1">
        <w:rPr>
          <w:rFonts w:eastAsia="Times New Roman"/>
          <w:sz w:val="28"/>
          <w:szCs w:val="28"/>
          <w:lang w:eastAsia="ru-RU"/>
        </w:rPr>
        <w:t>» (приложение № 2).</w:t>
      </w:r>
    </w:p>
    <w:p w:rsidR="00394CA1" w:rsidRDefault="00394CA1" w:rsidP="00922B9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 xml:space="preserve">3. Утвердить Порядок предоставления субсидий победителю в номинации </w:t>
      </w:r>
      <w:r w:rsidR="00922B9B">
        <w:rPr>
          <w:rFonts w:eastAsia="Times New Roman"/>
          <w:sz w:val="28"/>
          <w:szCs w:val="28"/>
          <w:lang w:eastAsia="ru-RU"/>
        </w:rPr>
        <w:t>районного конкурса «</w:t>
      </w:r>
      <w:r w:rsidR="003B0F4A" w:rsidRPr="003B0F4A">
        <w:rPr>
          <w:sz w:val="28"/>
          <w:szCs w:val="28"/>
        </w:rPr>
        <w:t>Моя территория</w:t>
      </w:r>
      <w:r w:rsidR="00922B9B">
        <w:rPr>
          <w:rFonts w:eastAsia="Times New Roman"/>
          <w:sz w:val="28"/>
          <w:szCs w:val="28"/>
          <w:lang w:eastAsia="ru-RU"/>
        </w:rPr>
        <w:t>» (приложение №</w:t>
      </w:r>
      <w:r w:rsidRPr="00394CA1">
        <w:rPr>
          <w:rFonts w:eastAsia="Times New Roman"/>
          <w:sz w:val="28"/>
          <w:szCs w:val="28"/>
          <w:lang w:eastAsia="ru-RU"/>
        </w:rPr>
        <w:t xml:space="preserve"> 3).</w:t>
      </w:r>
    </w:p>
    <w:p w:rsidR="00A4321D" w:rsidRPr="001B4520" w:rsidRDefault="00A4321D" w:rsidP="00A4321D">
      <w:pPr>
        <w:pStyle w:val="a7"/>
        <w:tabs>
          <w:tab w:val="left" w:pos="0"/>
        </w:tabs>
        <w:spacing w:after="0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4520">
        <w:rPr>
          <w:sz w:val="28"/>
          <w:szCs w:val="28"/>
        </w:rPr>
        <w:t>. Отделу юридической службы администрации Чистоозерного района Новосибирской области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A4321D" w:rsidRPr="001B4520" w:rsidRDefault="00A4321D" w:rsidP="00A4321D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right="20" w:firstLine="567"/>
        <w:jc w:val="both"/>
        <w:rPr>
          <w:sz w:val="28"/>
          <w:szCs w:val="28"/>
        </w:rPr>
      </w:pPr>
      <w:r w:rsidRPr="001B4520">
        <w:rPr>
          <w:sz w:val="28"/>
          <w:szCs w:val="28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A4321D" w:rsidRDefault="00A4321D" w:rsidP="00A4321D">
      <w:pPr>
        <w:pStyle w:val="Default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2970AF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22B9B" w:rsidRPr="00394CA1" w:rsidRDefault="00922B9B" w:rsidP="00922B9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093DBC" w:rsidRDefault="00093DBC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883A26" w:rsidRPr="00394CA1" w:rsidRDefault="00CF3C9F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>Глава</w:t>
      </w:r>
      <w:r w:rsidR="00883A26" w:rsidRPr="00394CA1">
        <w:rPr>
          <w:rFonts w:eastAsia="Times New Roman"/>
          <w:sz w:val="28"/>
          <w:szCs w:val="28"/>
          <w:lang w:eastAsia="ru-RU"/>
        </w:rPr>
        <w:t xml:space="preserve"> </w:t>
      </w:r>
      <w:r w:rsidR="00DA6F2C" w:rsidRPr="00394CA1">
        <w:rPr>
          <w:rFonts w:eastAsia="Times New Roman"/>
          <w:sz w:val="28"/>
          <w:szCs w:val="28"/>
          <w:lang w:eastAsia="ru-RU"/>
        </w:rPr>
        <w:t>Чистоозерного</w:t>
      </w:r>
      <w:r w:rsidR="00883A26" w:rsidRPr="00394CA1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964201" w:rsidRPr="00394CA1" w:rsidRDefault="00883A26" w:rsidP="00093DBC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sz w:val="28"/>
          <w:szCs w:val="28"/>
          <w:lang w:eastAsia="ru-RU"/>
        </w:rPr>
        <w:t xml:space="preserve">Новосибирской области                                                                   </w:t>
      </w:r>
      <w:r w:rsidR="00DA6F2C" w:rsidRPr="00394CA1">
        <w:rPr>
          <w:rFonts w:eastAsia="Times New Roman"/>
          <w:sz w:val="28"/>
          <w:szCs w:val="28"/>
          <w:lang w:eastAsia="ru-RU"/>
        </w:rPr>
        <w:t xml:space="preserve"> </w:t>
      </w:r>
      <w:r w:rsidR="00A610F4" w:rsidRPr="00394CA1">
        <w:rPr>
          <w:rFonts w:eastAsia="Times New Roman"/>
          <w:sz w:val="28"/>
          <w:szCs w:val="28"/>
          <w:lang w:eastAsia="ru-RU"/>
        </w:rPr>
        <w:t xml:space="preserve">    </w:t>
      </w:r>
      <w:r w:rsidR="00BA47E0" w:rsidRPr="00394CA1">
        <w:rPr>
          <w:rFonts w:eastAsia="Times New Roman"/>
          <w:sz w:val="28"/>
          <w:szCs w:val="28"/>
          <w:lang w:eastAsia="ru-RU"/>
        </w:rPr>
        <w:t xml:space="preserve">    </w:t>
      </w:r>
      <w:r w:rsidR="00A610F4" w:rsidRPr="00394CA1">
        <w:rPr>
          <w:rFonts w:eastAsia="Times New Roman"/>
          <w:sz w:val="28"/>
          <w:szCs w:val="28"/>
          <w:lang w:eastAsia="ru-RU"/>
        </w:rPr>
        <w:t xml:space="preserve">   </w:t>
      </w:r>
      <w:r w:rsidR="00CF3C9F" w:rsidRPr="00394CA1">
        <w:rPr>
          <w:rFonts w:eastAsia="Times New Roman"/>
          <w:sz w:val="28"/>
          <w:szCs w:val="28"/>
          <w:lang w:eastAsia="ru-RU"/>
        </w:rPr>
        <w:t>А.В. Аппель</w:t>
      </w:r>
    </w:p>
    <w:p w:rsidR="00093DBC" w:rsidRDefault="00093DBC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22B9B" w:rsidRDefault="00922B9B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27530" w:rsidRDefault="00A27530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Малчанова Н.А.</w:t>
      </w: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2208CB" w:rsidRDefault="002208C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>Приложение 1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к постановлению Администрации 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>
        <w:rPr>
          <w:sz w:val="25"/>
          <w:szCs w:val="25"/>
        </w:rPr>
        <w:t>Чистоозерного</w:t>
      </w:r>
      <w:r w:rsidRPr="00AA0DA9">
        <w:rPr>
          <w:sz w:val="25"/>
          <w:szCs w:val="25"/>
        </w:rPr>
        <w:t xml:space="preserve"> района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от </w:t>
      </w:r>
      <w:r>
        <w:rPr>
          <w:sz w:val="25"/>
          <w:szCs w:val="25"/>
        </w:rPr>
        <w:t>_________ года</w:t>
      </w:r>
      <w:r w:rsidRPr="00AA0DA9">
        <w:rPr>
          <w:sz w:val="25"/>
          <w:szCs w:val="25"/>
        </w:rPr>
        <w:t xml:space="preserve"> № </w:t>
      </w:r>
      <w:r>
        <w:rPr>
          <w:sz w:val="25"/>
          <w:szCs w:val="25"/>
        </w:rPr>
        <w:t>____</w:t>
      </w:r>
    </w:p>
    <w:p w:rsidR="00394CA1" w:rsidRDefault="00394CA1" w:rsidP="00394CA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2208CB" w:rsidRPr="00394CA1" w:rsidRDefault="00394CA1" w:rsidP="00394CA1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394CA1">
        <w:rPr>
          <w:rFonts w:eastAsia="Times New Roman"/>
          <w:b/>
          <w:bCs/>
          <w:sz w:val="28"/>
          <w:szCs w:val="28"/>
          <w:lang w:eastAsia="ru-RU"/>
        </w:rPr>
        <w:t>ПОЛОЖЕНИЕ О РАЙОННОМ КОНКУРСЕ «</w:t>
      </w:r>
      <w:r w:rsidR="003B0F4A" w:rsidRPr="003B0F4A">
        <w:rPr>
          <w:b/>
          <w:sz w:val="28"/>
          <w:szCs w:val="28"/>
        </w:rPr>
        <w:t>МОЯ ТЕРРИТОРИЯ</w:t>
      </w:r>
      <w:r w:rsidRPr="00394CA1">
        <w:rPr>
          <w:rFonts w:eastAsia="Times New Roman"/>
          <w:b/>
          <w:bCs/>
          <w:sz w:val="28"/>
          <w:szCs w:val="28"/>
          <w:lang w:eastAsia="ru-RU"/>
        </w:rPr>
        <w:t>»</w:t>
      </w:r>
      <w:r w:rsidR="002208CB" w:rsidRPr="00AA0DA9">
        <w:rPr>
          <w:sz w:val="25"/>
          <w:szCs w:val="25"/>
        </w:rPr>
        <w:t xml:space="preserve"> 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1. Общие положения</w:t>
      </w:r>
    </w:p>
    <w:p w:rsidR="00394CA1" w:rsidRP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4CA1">
        <w:rPr>
          <w:rFonts w:eastAsia="Times New Roman"/>
          <w:sz w:val="24"/>
          <w:szCs w:val="24"/>
          <w:lang w:eastAsia="ru-RU"/>
        </w:rPr>
        <w:t>1.1. Организатором районного конкурса «</w:t>
      </w:r>
      <w:r w:rsidR="003B0F4A" w:rsidRPr="003B0F4A">
        <w:rPr>
          <w:sz w:val="24"/>
          <w:szCs w:val="24"/>
        </w:rPr>
        <w:t>Моя территория</w:t>
      </w:r>
      <w:r w:rsidRPr="00394CA1">
        <w:rPr>
          <w:rFonts w:eastAsia="Times New Roman"/>
          <w:sz w:val="24"/>
          <w:szCs w:val="24"/>
          <w:lang w:eastAsia="ru-RU"/>
        </w:rPr>
        <w:t>» (далее по тексту - Конкурс) является Администрация Чистоозерного района Новосибирской области (далее по тексту - Организатор).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4CA1">
        <w:rPr>
          <w:rFonts w:eastAsia="Times New Roman"/>
          <w:sz w:val="24"/>
          <w:szCs w:val="24"/>
          <w:lang w:eastAsia="ru-RU"/>
        </w:rPr>
        <w:t xml:space="preserve">1.2. Настоящее Положение устанавливает цель, задачи и порядок проведения Конкурса и регулирует отношения, возникающие между Организатором Конкурса и организациями, представляющими социально значимые </w:t>
      </w:r>
      <w:r>
        <w:rPr>
          <w:rFonts w:eastAsia="Times New Roman"/>
          <w:sz w:val="24"/>
          <w:szCs w:val="24"/>
          <w:lang w:eastAsia="ru-RU"/>
        </w:rPr>
        <w:t>проекты на Конкурс.</w:t>
      </w:r>
    </w:p>
    <w:p w:rsidR="00394CA1" w:rsidRP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94CA1">
        <w:rPr>
          <w:rFonts w:eastAsia="Times New Roman"/>
          <w:sz w:val="24"/>
          <w:szCs w:val="24"/>
          <w:lang w:eastAsia="ru-RU"/>
        </w:rPr>
        <w:t>1.3. Информация о проведении Конкурса публикуется на официальном сайте администрации Чистоозерного района Новосибирской области: www.</w:t>
      </w:r>
      <w:r w:rsidRPr="00394CA1">
        <w:rPr>
          <w:sz w:val="24"/>
          <w:szCs w:val="24"/>
        </w:rPr>
        <w:t xml:space="preserve"> </w:t>
      </w:r>
      <w:r w:rsidRPr="00394CA1">
        <w:rPr>
          <w:rFonts w:eastAsia="Times New Roman"/>
          <w:sz w:val="24"/>
          <w:szCs w:val="24"/>
          <w:lang w:eastAsia="ru-RU"/>
        </w:rPr>
        <w:t>http://chistoozernoe.nso.ru/ и в Информационном бюллетене органов местного самоуправления Чистоозерного района.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2. Цели и задачи Конкурса</w:t>
      </w:r>
    </w:p>
    <w:p w:rsidR="003B0F4A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2.1. Целью проведения Конкурса является</w:t>
      </w:r>
      <w:r w:rsidR="003B0F4A">
        <w:rPr>
          <w:rFonts w:eastAsia="Times New Roman"/>
          <w:sz w:val="24"/>
          <w:szCs w:val="24"/>
          <w:lang w:eastAsia="ru-RU"/>
        </w:rPr>
        <w:t>:</w:t>
      </w:r>
    </w:p>
    <w:p w:rsidR="003B0F4A" w:rsidRDefault="00394CA1" w:rsidP="00394CA1">
      <w:pPr>
        <w:spacing w:after="0" w:line="240" w:lineRule="auto"/>
        <w:ind w:firstLine="567"/>
        <w:jc w:val="both"/>
      </w:pP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 w:rsidR="003B0F4A">
        <w:t>- содействия всестороннему развитию гражданского общества по средствам горизонтальных связей органов ТОС и иных общественных объединений;</w:t>
      </w:r>
    </w:p>
    <w:p w:rsidR="003B0F4A" w:rsidRDefault="003B0F4A" w:rsidP="00394CA1">
      <w:pPr>
        <w:spacing w:after="0" w:line="240" w:lineRule="auto"/>
        <w:ind w:firstLine="567"/>
        <w:jc w:val="both"/>
      </w:pPr>
      <w:r>
        <w:t>- содействия к созданию комфортной среды обитания;</w:t>
      </w:r>
    </w:p>
    <w:p w:rsidR="003B0F4A" w:rsidRDefault="003B0F4A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t>- вовлечения населения в деятельность органов местного самоуправления в интересах малых территорий.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3B0F4A" w:rsidRDefault="00394CA1" w:rsidP="003B0F4A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2.2. Задачи Конкурса:</w:t>
      </w:r>
    </w:p>
    <w:p w:rsidR="003B0F4A" w:rsidRDefault="003B0F4A" w:rsidP="003B0F4A">
      <w:pPr>
        <w:spacing w:after="0" w:line="240" w:lineRule="auto"/>
        <w:ind w:firstLine="567"/>
        <w:jc w:val="both"/>
      </w:pPr>
      <w:r>
        <w:t>- привлечение жителей, проживающих в границах территории осуществления территориального общественного самоуправления, к участию в мероприятиях по благоустройству придомовых территорий и сохранности жилищного фонда;</w:t>
      </w:r>
    </w:p>
    <w:p w:rsidR="003B0F4A" w:rsidRDefault="003B0F4A" w:rsidP="003B0F4A">
      <w:pPr>
        <w:spacing w:after="0" w:line="240" w:lineRule="auto"/>
        <w:ind w:firstLine="567"/>
        <w:jc w:val="both"/>
      </w:pPr>
      <w:r>
        <w:t>- стимулирование работы органов ТОС, осуществляющих деятельность по формированию комфортной среды;</w:t>
      </w:r>
    </w:p>
    <w:p w:rsidR="003B0F4A" w:rsidRDefault="003B0F4A" w:rsidP="003B0F4A">
      <w:pPr>
        <w:spacing w:after="0" w:line="240" w:lineRule="auto"/>
        <w:ind w:firstLine="567"/>
        <w:jc w:val="both"/>
      </w:pPr>
      <w:r>
        <w:t>- развитие и реализация творческого потенциала жителей района в интересах социокультурного развития сельских поселений;</w:t>
      </w:r>
    </w:p>
    <w:p w:rsidR="003B0F4A" w:rsidRDefault="003B0F4A" w:rsidP="003B0F4A">
      <w:pPr>
        <w:spacing w:after="0" w:line="240" w:lineRule="auto"/>
        <w:ind w:firstLine="567"/>
        <w:jc w:val="both"/>
      </w:pPr>
    </w:p>
    <w:p w:rsidR="00394CA1" w:rsidRPr="003B0F4A" w:rsidRDefault="00394CA1" w:rsidP="003B0F4A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3. Участники Конкурса</w:t>
      </w:r>
    </w:p>
    <w:p w:rsidR="00394CA1" w:rsidRPr="003C13D0" w:rsidRDefault="00394CA1" w:rsidP="00394CA1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Участниками Конкурса являются территориальные общественные самоуправления, осуществляющие свою деятельность на территории </w:t>
      </w:r>
      <w:r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t>.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4. Конкурсная комиссия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4.1. Для подведения итогов и принятия решения о победителях Конкурса создается конкурсная комиссия, состав которой утверждается настоящим постановлением (приложение 2 к </w:t>
      </w:r>
      <w:r>
        <w:rPr>
          <w:rFonts w:eastAsia="Times New Roman"/>
          <w:sz w:val="24"/>
          <w:szCs w:val="24"/>
          <w:lang w:eastAsia="ru-RU"/>
        </w:rPr>
        <w:t xml:space="preserve">настоящему </w:t>
      </w:r>
      <w:r w:rsidRPr="003C13D0">
        <w:rPr>
          <w:rFonts w:eastAsia="Times New Roman"/>
          <w:sz w:val="24"/>
          <w:szCs w:val="24"/>
          <w:lang w:eastAsia="ru-RU"/>
        </w:rPr>
        <w:t>постановлению</w:t>
      </w:r>
      <w:r>
        <w:rPr>
          <w:rFonts w:eastAsia="Times New Roman"/>
          <w:sz w:val="24"/>
          <w:szCs w:val="24"/>
          <w:lang w:eastAsia="ru-RU"/>
        </w:rPr>
        <w:t>).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Конкурсная комиссия: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обеспечивает выполнение мероприятий по организации и проведению Конкурса с соблюдением установленных сроков;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lastRenderedPageBreak/>
        <w:t>- рассматривает представленные проекты, оценивает их соответствие задачам проведения Конкурса, качество, экономическую обоснованность, индикаторы социальной и экономической эффективности п</w:t>
      </w:r>
      <w:r>
        <w:rPr>
          <w:rFonts w:eastAsia="Times New Roman"/>
          <w:sz w:val="24"/>
          <w:szCs w:val="24"/>
          <w:lang w:eastAsia="ru-RU"/>
        </w:rPr>
        <w:t>роектов, ожидаемые результаты;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принимает решение об итогах Конкур</w:t>
      </w:r>
      <w:r>
        <w:rPr>
          <w:rFonts w:eastAsia="Times New Roman"/>
          <w:sz w:val="24"/>
          <w:szCs w:val="24"/>
          <w:lang w:eastAsia="ru-RU"/>
        </w:rPr>
        <w:t>са;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рассматривает возможные предложения по распространению опыта и внедрению в пр</w:t>
      </w:r>
      <w:r>
        <w:rPr>
          <w:rFonts w:eastAsia="Times New Roman"/>
          <w:sz w:val="24"/>
          <w:szCs w:val="24"/>
          <w:lang w:eastAsia="ru-RU"/>
        </w:rPr>
        <w:t>актику полученных результатов.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4.3. Конкурсную комиссию возглавляет председатель. Председатель комиссии, в его отсутствие - заместитель председателя комиссии, руководит деятельностью комиссии, председательствует на заседаниях, организует ее работу, несет персональную ответственность за выполн</w:t>
      </w:r>
      <w:r>
        <w:rPr>
          <w:rFonts w:eastAsia="Times New Roman"/>
          <w:sz w:val="24"/>
          <w:szCs w:val="24"/>
          <w:lang w:eastAsia="ru-RU"/>
        </w:rPr>
        <w:t>ение возложенных на нее задач.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Подготовку и проведение заседаний комиссии ос</w:t>
      </w:r>
      <w:r>
        <w:rPr>
          <w:rFonts w:eastAsia="Times New Roman"/>
          <w:sz w:val="24"/>
          <w:szCs w:val="24"/>
          <w:lang w:eastAsia="ru-RU"/>
        </w:rPr>
        <w:t>уществляет секретарь комиссии.</w:t>
      </w:r>
    </w:p>
    <w:p w:rsidR="00394CA1" w:rsidRPr="003C13D0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4.4. Заседание конкурсной комиссии считается правомочным, если на нем присутствует не менее двух третей списочного состава членов конкурсной комиссии.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5. Документы, представляемые для участия в Конкурсе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5.1. Для участия в Конкурсе участники нап</w:t>
      </w:r>
      <w:r>
        <w:rPr>
          <w:rFonts w:eastAsia="Times New Roman"/>
          <w:sz w:val="24"/>
          <w:szCs w:val="24"/>
          <w:lang w:eastAsia="ru-RU"/>
        </w:rPr>
        <w:t>равляют в конкурсную комиссию: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заявку, оформленную в соответствии с прилож</w:t>
      </w:r>
      <w:r>
        <w:rPr>
          <w:rFonts w:eastAsia="Times New Roman"/>
          <w:sz w:val="24"/>
          <w:szCs w:val="24"/>
          <w:lang w:eastAsia="ru-RU"/>
        </w:rPr>
        <w:t>ением 1 к настоящему Положению;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проект и описание проекта осуществляемой деятельнос</w:t>
      </w:r>
      <w:r>
        <w:rPr>
          <w:rFonts w:eastAsia="Times New Roman"/>
          <w:sz w:val="24"/>
          <w:szCs w:val="24"/>
          <w:lang w:eastAsia="ru-RU"/>
        </w:rPr>
        <w:t>ти в соответствии с приложением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 к настоящему Положению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копию Устава организации;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презентацию для демонстрации на заседании комиссии во время</w:t>
      </w:r>
      <w:r>
        <w:rPr>
          <w:rFonts w:eastAsia="Times New Roman"/>
          <w:sz w:val="24"/>
          <w:szCs w:val="24"/>
          <w:lang w:eastAsia="ru-RU"/>
        </w:rPr>
        <w:t xml:space="preserve"> защиты проекта (при наличии).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5.2. Заявка для участия в Конкурсе, проект, презентация (при наличии) предоставляются в </w:t>
      </w:r>
      <w:r>
        <w:rPr>
          <w:rFonts w:eastAsia="Times New Roman"/>
          <w:sz w:val="24"/>
          <w:szCs w:val="24"/>
          <w:lang w:eastAsia="ru-RU"/>
        </w:rPr>
        <w:t>печатной и электронной формах.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5.3. Документы должны быть представлены в общей папке, на титульном лис</w:t>
      </w:r>
      <w:r>
        <w:rPr>
          <w:rFonts w:eastAsia="Times New Roman"/>
          <w:sz w:val="24"/>
          <w:szCs w:val="24"/>
          <w:lang w:eastAsia="ru-RU"/>
        </w:rPr>
        <w:t>те которой необходимо указать: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назван</w:t>
      </w:r>
      <w:r>
        <w:rPr>
          <w:rFonts w:eastAsia="Times New Roman"/>
          <w:sz w:val="24"/>
          <w:szCs w:val="24"/>
          <w:lang w:eastAsia="ru-RU"/>
        </w:rPr>
        <w:t>ие и сроки реализации проекта;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наименование организации;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ФИО, д</w:t>
      </w:r>
      <w:r>
        <w:rPr>
          <w:rFonts w:eastAsia="Times New Roman"/>
          <w:sz w:val="24"/>
          <w:szCs w:val="24"/>
          <w:lang w:eastAsia="ru-RU"/>
        </w:rPr>
        <w:t>олжность руководителя проекта;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общую стоим</w:t>
      </w:r>
      <w:r>
        <w:rPr>
          <w:rFonts w:eastAsia="Times New Roman"/>
          <w:sz w:val="24"/>
          <w:szCs w:val="24"/>
          <w:lang w:eastAsia="ru-RU"/>
        </w:rPr>
        <w:t>ость проекта (смету расходов);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сумму име</w:t>
      </w:r>
      <w:r>
        <w:rPr>
          <w:rFonts w:eastAsia="Times New Roman"/>
          <w:sz w:val="24"/>
          <w:szCs w:val="24"/>
          <w:lang w:eastAsia="ru-RU"/>
        </w:rPr>
        <w:t>ющихся и привлеченных средств.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5.4. Участники представляют на Конкурс оформленные в соответствии с указанными требованиями проекты со сроком реализации от 1 до 3 месяцев. Начало действия проекта не ранее чем </w:t>
      </w:r>
      <w:r w:rsidR="005A5B8C">
        <w:rPr>
          <w:rFonts w:eastAsia="Times New Roman"/>
          <w:sz w:val="24"/>
          <w:szCs w:val="24"/>
          <w:lang w:eastAsia="ru-RU"/>
        </w:rPr>
        <w:t>1 мая</w:t>
      </w:r>
      <w:r w:rsidRPr="003C13D0">
        <w:rPr>
          <w:rFonts w:eastAsia="Times New Roman"/>
          <w:sz w:val="24"/>
          <w:szCs w:val="24"/>
          <w:lang w:eastAsia="ru-RU"/>
        </w:rPr>
        <w:t xml:space="preserve"> текущего года. Срок окончания проекта не</w:t>
      </w:r>
      <w:r>
        <w:rPr>
          <w:rFonts w:eastAsia="Times New Roman"/>
          <w:sz w:val="24"/>
          <w:szCs w:val="24"/>
          <w:lang w:eastAsia="ru-RU"/>
        </w:rPr>
        <w:t xml:space="preserve"> позднее чем 31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 w:rsidR="005A5B8C">
        <w:rPr>
          <w:rFonts w:eastAsia="Times New Roman"/>
          <w:sz w:val="24"/>
          <w:szCs w:val="24"/>
          <w:lang w:eastAsia="ru-RU"/>
        </w:rPr>
        <w:t>августа</w:t>
      </w:r>
      <w:r w:rsidRPr="003C13D0">
        <w:rPr>
          <w:rFonts w:eastAsia="Times New Roman"/>
          <w:sz w:val="24"/>
          <w:szCs w:val="24"/>
          <w:lang w:eastAsia="ru-RU"/>
        </w:rPr>
        <w:t xml:space="preserve"> текущего года.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5.5. Заявки принима</w:t>
      </w:r>
      <w:r>
        <w:rPr>
          <w:rFonts w:eastAsia="Times New Roman"/>
          <w:sz w:val="24"/>
          <w:szCs w:val="24"/>
          <w:lang w:eastAsia="ru-RU"/>
        </w:rPr>
        <w:t>ются в срок до 18</w:t>
      </w:r>
      <w:r w:rsidRPr="003C13D0">
        <w:rPr>
          <w:rFonts w:eastAsia="Times New Roman"/>
          <w:sz w:val="24"/>
          <w:szCs w:val="24"/>
          <w:lang w:eastAsia="ru-RU"/>
        </w:rPr>
        <w:t xml:space="preserve">-00 час. </w:t>
      </w:r>
      <w:r w:rsidR="005A5B8C">
        <w:rPr>
          <w:rFonts w:eastAsia="Times New Roman"/>
          <w:sz w:val="24"/>
          <w:szCs w:val="24"/>
          <w:lang w:eastAsia="ru-RU"/>
        </w:rPr>
        <w:t>25 марта</w:t>
      </w:r>
      <w:r w:rsidRPr="003C13D0">
        <w:rPr>
          <w:rFonts w:eastAsia="Times New Roman"/>
          <w:sz w:val="24"/>
          <w:szCs w:val="24"/>
          <w:lang w:eastAsia="ru-RU"/>
        </w:rPr>
        <w:t xml:space="preserve"> текущего года по адресу: </w:t>
      </w:r>
      <w:r>
        <w:rPr>
          <w:rFonts w:eastAsia="Times New Roman"/>
          <w:sz w:val="24"/>
          <w:szCs w:val="24"/>
          <w:lang w:eastAsia="ru-RU"/>
        </w:rPr>
        <w:t>632720, Новосибирская область, р.п. Чистоозерное, ул. Покрышкина, д. 11, каб. № 16</w:t>
      </w:r>
      <w:r w:rsidRPr="003C13D0">
        <w:rPr>
          <w:rFonts w:eastAsia="Times New Roman"/>
          <w:sz w:val="24"/>
          <w:szCs w:val="24"/>
          <w:lang w:eastAsia="ru-RU"/>
        </w:rPr>
        <w:t xml:space="preserve">, телефон: </w:t>
      </w:r>
      <w:r>
        <w:rPr>
          <w:rFonts w:eastAsia="Times New Roman"/>
          <w:sz w:val="24"/>
          <w:szCs w:val="24"/>
          <w:lang w:eastAsia="ru-RU"/>
        </w:rPr>
        <w:t>91-881</w:t>
      </w:r>
      <w:r w:rsidRPr="003C13D0">
        <w:rPr>
          <w:rFonts w:eastAsia="Times New Roman"/>
          <w:sz w:val="24"/>
          <w:szCs w:val="24"/>
          <w:lang w:eastAsia="ru-RU"/>
        </w:rPr>
        <w:t>.</w:t>
      </w:r>
    </w:p>
    <w:p w:rsidR="00394CA1" w:rsidRPr="003C13D0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Заявки, направленные после окончания срока приема, указанного в п. 5.5, не рассматриваются и к участию в Конкурсе не допускаются. Материалы, представленные с нарушением установленных требований, указанных в пункте 5.1, 5.2, 5.3, не рассматриваются и возвращаются участникам в течение 5 рабочих</w:t>
      </w:r>
      <w:r>
        <w:rPr>
          <w:rFonts w:eastAsia="Times New Roman"/>
          <w:sz w:val="24"/>
          <w:szCs w:val="24"/>
          <w:lang w:eastAsia="ru-RU"/>
        </w:rPr>
        <w:t xml:space="preserve"> дней с момента их поступления.</w:t>
      </w:r>
      <w:r w:rsidRPr="003C13D0">
        <w:rPr>
          <w:rFonts w:eastAsia="Times New Roman"/>
          <w:sz w:val="24"/>
          <w:szCs w:val="24"/>
          <w:lang w:eastAsia="ru-RU"/>
        </w:rPr>
        <w:br/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Fonts w:eastAsia="Times New Roman"/>
          <w:b/>
          <w:bCs/>
          <w:sz w:val="27"/>
          <w:szCs w:val="27"/>
          <w:lang w:eastAsia="ru-RU"/>
        </w:rPr>
        <w:t>6. Номинация</w:t>
      </w:r>
      <w:r w:rsidRPr="003C13D0">
        <w:rPr>
          <w:rFonts w:eastAsia="Times New Roman"/>
          <w:b/>
          <w:bCs/>
          <w:sz w:val="27"/>
          <w:szCs w:val="27"/>
          <w:lang w:eastAsia="ru-RU"/>
        </w:rPr>
        <w:t xml:space="preserve"> Конкурса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6.1. Конкурс </w:t>
      </w:r>
      <w:r w:rsidR="005A5B8C">
        <w:rPr>
          <w:rFonts w:eastAsia="Times New Roman"/>
          <w:sz w:val="24"/>
          <w:szCs w:val="24"/>
          <w:lang w:eastAsia="ru-RU"/>
        </w:rPr>
        <w:t>проводится по следующим номинациям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5A5B8C" w:rsidRDefault="005A5B8C" w:rsidP="005A5B8C">
      <w:pPr>
        <w:spacing w:after="0" w:line="240" w:lineRule="auto"/>
        <w:ind w:firstLine="567"/>
        <w:jc w:val="both"/>
      </w:pPr>
      <w:r>
        <w:t>1. Деятельность органов ТОС в процессах благоустройства территорий;</w:t>
      </w:r>
    </w:p>
    <w:p w:rsidR="005A5B8C" w:rsidRDefault="005A5B8C" w:rsidP="005A5B8C">
      <w:pPr>
        <w:spacing w:after="0" w:line="240" w:lineRule="auto"/>
        <w:ind w:firstLine="567"/>
        <w:jc w:val="both"/>
      </w:pPr>
      <w:r>
        <w:t>2. Содействие формированию здорового образа жизни и повышение качества жизни населения;</w:t>
      </w:r>
    </w:p>
    <w:p w:rsidR="005A5B8C" w:rsidRDefault="005A5B8C" w:rsidP="005A5B8C">
      <w:pPr>
        <w:spacing w:after="0" w:line="240" w:lineRule="auto"/>
        <w:ind w:firstLine="567"/>
        <w:jc w:val="both"/>
      </w:pPr>
      <w:r>
        <w:t>3. Организация досуга и культурно-массовых мероприятий по месту жительства;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7. Критерии оценки проектов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Представленные проекты оцени</w:t>
      </w:r>
      <w:r>
        <w:rPr>
          <w:rFonts w:eastAsia="Times New Roman"/>
          <w:sz w:val="24"/>
          <w:szCs w:val="24"/>
          <w:lang w:eastAsia="ru-RU"/>
        </w:rPr>
        <w:t>ваются по следующим критериям: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соответ</w:t>
      </w:r>
      <w:r>
        <w:rPr>
          <w:rFonts w:eastAsia="Times New Roman"/>
          <w:sz w:val="24"/>
          <w:szCs w:val="24"/>
          <w:lang w:eastAsia="ru-RU"/>
        </w:rPr>
        <w:t>ствие цели и задачам Конкурса;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lastRenderedPageBreak/>
        <w:t>- актуальность и социальная значимость проекта, целесообразность его осуществления и долгосрочный х</w:t>
      </w:r>
      <w:r>
        <w:rPr>
          <w:rFonts w:eastAsia="Times New Roman"/>
          <w:sz w:val="24"/>
          <w:szCs w:val="24"/>
          <w:lang w:eastAsia="ru-RU"/>
        </w:rPr>
        <w:t>арактер ожидаемых результатов;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уровень охвата целе</w:t>
      </w:r>
      <w:r>
        <w:rPr>
          <w:rFonts w:eastAsia="Times New Roman"/>
          <w:sz w:val="24"/>
          <w:szCs w:val="24"/>
          <w:lang w:eastAsia="ru-RU"/>
        </w:rPr>
        <w:t>вой аудитории;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использование иннова</w:t>
      </w:r>
      <w:r>
        <w:rPr>
          <w:rFonts w:eastAsia="Times New Roman"/>
          <w:sz w:val="24"/>
          <w:szCs w:val="24"/>
          <w:lang w:eastAsia="ru-RU"/>
        </w:rPr>
        <w:t>ционных социальных технологий;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целесообразность и прозрачность бюджета проекта (бюджет проекта составляется в рублях с подробным описанием н</w:t>
      </w:r>
      <w:r>
        <w:rPr>
          <w:rFonts w:eastAsia="Times New Roman"/>
          <w:sz w:val="24"/>
          <w:szCs w:val="24"/>
          <w:lang w:eastAsia="ru-RU"/>
        </w:rPr>
        <w:t>азначения финансовых средств);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наличие собственных средств и ресурсов, напра</w:t>
      </w:r>
      <w:r>
        <w:rPr>
          <w:rFonts w:eastAsia="Times New Roman"/>
          <w:sz w:val="24"/>
          <w:szCs w:val="24"/>
          <w:lang w:eastAsia="ru-RU"/>
        </w:rPr>
        <w:t>вляемых на реализацию проекта;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наличие организаций - партнеров, уча</w:t>
      </w:r>
      <w:r>
        <w:rPr>
          <w:rFonts w:eastAsia="Times New Roman"/>
          <w:sz w:val="24"/>
          <w:szCs w:val="24"/>
          <w:lang w:eastAsia="ru-RU"/>
        </w:rPr>
        <w:t>ствующих в реализации проекта;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реальные возможности дальнейшего раз</w:t>
      </w:r>
      <w:r>
        <w:rPr>
          <w:rFonts w:eastAsia="Times New Roman"/>
          <w:sz w:val="24"/>
          <w:szCs w:val="24"/>
          <w:lang w:eastAsia="ru-RU"/>
        </w:rPr>
        <w:t>вития деятельности по проекту.</w:t>
      </w:r>
    </w:p>
    <w:p w:rsidR="00394CA1" w:rsidRPr="003C13D0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По каждому критерию начисляется от 1 до 10 баллов.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8. Порядок подведения итогов Конкурса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8.1. Конкурсная комиссия в течение </w:t>
      </w:r>
      <w:r>
        <w:rPr>
          <w:rFonts w:eastAsia="Times New Roman"/>
          <w:sz w:val="24"/>
          <w:szCs w:val="24"/>
          <w:lang w:eastAsia="ru-RU"/>
        </w:rPr>
        <w:t>5</w:t>
      </w:r>
      <w:r w:rsidRPr="003C13D0">
        <w:rPr>
          <w:rFonts w:eastAsia="Times New Roman"/>
          <w:sz w:val="24"/>
          <w:szCs w:val="24"/>
          <w:lang w:eastAsia="ru-RU"/>
        </w:rPr>
        <w:t xml:space="preserve"> календарных дней после окончания срока подачи документов осуществляет подведение итогов Конкурса и выносит решение, которое оформляется протоколом.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8.2. Проекты участников Конкурса оцениваются в соответствии с разделом 7, количество баллов </w:t>
      </w:r>
      <w:r>
        <w:rPr>
          <w:rFonts w:eastAsia="Times New Roman"/>
          <w:sz w:val="24"/>
          <w:szCs w:val="24"/>
          <w:lang w:eastAsia="ru-RU"/>
        </w:rPr>
        <w:t>суммируется по всем критериям.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Победителем Конкурса признается участник Конкурса, набравший наибольшее количество баллов.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В случае равного количества баллов, набранных двумя и более участниками, решение принимается путем голосования членов комиссии. Победителем признается участник, за которого проголосовал</w:t>
      </w:r>
      <w:r>
        <w:rPr>
          <w:rFonts w:eastAsia="Times New Roman"/>
          <w:sz w:val="24"/>
          <w:szCs w:val="24"/>
          <w:lang w:eastAsia="ru-RU"/>
        </w:rPr>
        <w:t>о большинство членов комиссии.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8.3. Решение конкурсной комиссии, оформленное протоколом, подписывается председателем конкурсной комиссии (а в его отсутствие - заместителем председателя конкурсной комиссии) и секретарем конкурсной комиссии. Особые мнения членов ко</w:t>
      </w:r>
      <w:r>
        <w:rPr>
          <w:rFonts w:eastAsia="Times New Roman"/>
          <w:sz w:val="24"/>
          <w:szCs w:val="24"/>
          <w:lang w:eastAsia="ru-RU"/>
        </w:rPr>
        <w:t>миссии отмечаются в протоколе.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8.4. Конкурсная комиссия: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- в течение </w:t>
      </w:r>
      <w:r>
        <w:rPr>
          <w:rFonts w:eastAsia="Times New Roman"/>
          <w:sz w:val="24"/>
          <w:szCs w:val="24"/>
          <w:lang w:eastAsia="ru-RU"/>
        </w:rPr>
        <w:t>3</w:t>
      </w:r>
      <w:r w:rsidRPr="003C13D0">
        <w:rPr>
          <w:rFonts w:eastAsia="Times New Roman"/>
          <w:sz w:val="24"/>
          <w:szCs w:val="24"/>
          <w:lang w:eastAsia="ru-RU"/>
        </w:rPr>
        <w:t xml:space="preserve"> календарных дней со дня подведения итогов </w:t>
      </w:r>
      <w:r>
        <w:rPr>
          <w:rFonts w:eastAsia="Times New Roman"/>
          <w:sz w:val="24"/>
          <w:szCs w:val="24"/>
          <w:lang w:eastAsia="ru-RU"/>
        </w:rPr>
        <w:t>конкурса информирует победителя</w:t>
      </w:r>
      <w:r w:rsidRPr="003C13D0">
        <w:rPr>
          <w:rFonts w:eastAsia="Times New Roman"/>
          <w:sz w:val="24"/>
          <w:szCs w:val="24"/>
          <w:lang w:eastAsia="ru-RU"/>
        </w:rPr>
        <w:t xml:space="preserve"> конкурса о дате и месте награждения</w:t>
      </w:r>
      <w:r>
        <w:rPr>
          <w:rFonts w:eastAsia="Times New Roman"/>
          <w:sz w:val="24"/>
          <w:szCs w:val="24"/>
          <w:lang w:eastAsia="ru-RU"/>
        </w:rPr>
        <w:t>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- в течение </w:t>
      </w:r>
      <w:r>
        <w:rPr>
          <w:rFonts w:eastAsia="Times New Roman"/>
          <w:sz w:val="24"/>
          <w:szCs w:val="24"/>
          <w:lang w:eastAsia="ru-RU"/>
        </w:rPr>
        <w:t>5</w:t>
      </w:r>
      <w:r w:rsidRPr="003C13D0">
        <w:rPr>
          <w:rFonts w:eastAsia="Times New Roman"/>
          <w:sz w:val="24"/>
          <w:szCs w:val="24"/>
          <w:lang w:eastAsia="ru-RU"/>
        </w:rPr>
        <w:t xml:space="preserve"> календарных дней со дня подведения итогов конкурса публикует их на официальном сайте </w:t>
      </w:r>
      <w:r>
        <w:rPr>
          <w:rFonts w:eastAsia="Times New Roman"/>
          <w:sz w:val="24"/>
          <w:szCs w:val="24"/>
          <w:lang w:eastAsia="ru-RU"/>
        </w:rPr>
        <w:t>администрации Чистоозерного района Новосибирской области</w:t>
      </w:r>
      <w:r w:rsidRPr="003C13D0">
        <w:rPr>
          <w:rFonts w:eastAsia="Times New Roman"/>
          <w:sz w:val="24"/>
          <w:szCs w:val="24"/>
          <w:lang w:eastAsia="ru-RU"/>
        </w:rPr>
        <w:t xml:space="preserve"> и в </w:t>
      </w:r>
      <w:r w:rsidRPr="00394CA1">
        <w:rPr>
          <w:rFonts w:eastAsia="Times New Roman"/>
          <w:sz w:val="24"/>
          <w:szCs w:val="24"/>
          <w:lang w:eastAsia="ru-RU"/>
        </w:rPr>
        <w:t>Информационном бюллетене органов местного самоуправления 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t>.</w:t>
      </w:r>
    </w:p>
    <w:p w:rsidR="00394CA1" w:rsidRPr="003C13D0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8.5. Результаты Конкурса и решение комиссии могут быть обжалованы участниками Конкурса в судебном порядке.</w:t>
      </w:r>
    </w:p>
    <w:p w:rsidR="00394CA1" w:rsidRPr="003C13D0" w:rsidRDefault="00394CA1" w:rsidP="00394CA1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9. Награждение победителей Конкурса</w:t>
      </w:r>
    </w:p>
    <w:p w:rsidR="00394CA1" w:rsidRDefault="00394CA1" w:rsidP="00394CA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Награждение победителей Конкурса производится на основании решения </w:t>
      </w:r>
      <w:r>
        <w:rPr>
          <w:rFonts w:eastAsia="Times New Roman"/>
          <w:sz w:val="24"/>
          <w:szCs w:val="24"/>
          <w:lang w:eastAsia="ru-RU"/>
        </w:rPr>
        <w:t>конкурсной комиссии.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Победитель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Конкурса получает</w:t>
      </w:r>
      <w:r w:rsidRPr="003C13D0">
        <w:rPr>
          <w:rFonts w:eastAsia="Times New Roman"/>
          <w:sz w:val="24"/>
          <w:szCs w:val="24"/>
          <w:lang w:eastAsia="ru-RU"/>
        </w:rPr>
        <w:t xml:space="preserve"> дип</w:t>
      </w:r>
      <w:r>
        <w:rPr>
          <w:rFonts w:eastAsia="Times New Roman"/>
          <w:sz w:val="24"/>
          <w:szCs w:val="24"/>
          <w:lang w:eastAsia="ru-RU"/>
        </w:rPr>
        <w:t>лом и денежные средства.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Денежные средства на награждение победителей Конкурса перечисляются в виде субсидий на основании заключенного между победителями Конкурса и </w:t>
      </w:r>
      <w:r>
        <w:rPr>
          <w:rFonts w:eastAsia="Times New Roman"/>
          <w:sz w:val="24"/>
          <w:szCs w:val="24"/>
          <w:lang w:eastAsia="ru-RU"/>
        </w:rPr>
        <w:t xml:space="preserve">Администрацией </w:t>
      </w:r>
      <w:r w:rsidRPr="003C13D0">
        <w:rPr>
          <w:rFonts w:eastAsia="Times New Roman"/>
          <w:sz w:val="24"/>
          <w:szCs w:val="24"/>
          <w:lang w:eastAsia="ru-RU"/>
        </w:rPr>
        <w:t>договора о предоставлении субсидий из местного бюджета и направляются на реализацию проекта.</w:t>
      </w:r>
      <w:r w:rsidRPr="003C13D0">
        <w:rPr>
          <w:rFonts w:eastAsia="Times New Roman"/>
          <w:sz w:val="24"/>
          <w:szCs w:val="24"/>
          <w:lang w:eastAsia="ru-RU"/>
        </w:rPr>
        <w:br/>
      </w: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922B9B" w:rsidRDefault="00922B9B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Pr="003C13D0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922B9B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</w:t>
      </w:r>
      <w:r w:rsidRPr="003C13D0">
        <w:rPr>
          <w:rFonts w:eastAsia="Times New Roman"/>
          <w:sz w:val="24"/>
          <w:szCs w:val="24"/>
          <w:lang w:eastAsia="ru-RU"/>
        </w:rPr>
        <w:t xml:space="preserve"> 1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к Положению о </w:t>
      </w:r>
      <w:r>
        <w:rPr>
          <w:rFonts w:eastAsia="Times New Roman"/>
          <w:sz w:val="24"/>
          <w:szCs w:val="24"/>
          <w:lang w:eastAsia="ru-RU"/>
        </w:rPr>
        <w:t>районном</w:t>
      </w:r>
      <w:r>
        <w:rPr>
          <w:rFonts w:eastAsia="Times New Roman"/>
          <w:sz w:val="24"/>
          <w:szCs w:val="24"/>
          <w:lang w:eastAsia="ru-RU"/>
        </w:rPr>
        <w:br/>
        <w:t>конкурсе «</w:t>
      </w:r>
      <w:r w:rsidR="005A5B8C" w:rsidRPr="005A5B8C">
        <w:rPr>
          <w:sz w:val="24"/>
          <w:szCs w:val="24"/>
        </w:rPr>
        <w:t>Моя территория</w:t>
      </w:r>
      <w:r>
        <w:rPr>
          <w:rFonts w:eastAsia="Times New Roman"/>
          <w:sz w:val="24"/>
          <w:szCs w:val="24"/>
          <w:lang w:eastAsia="ru-RU"/>
        </w:rPr>
        <w:t>»</w:t>
      </w:r>
      <w:r w:rsidRPr="003C13D0">
        <w:rPr>
          <w:rFonts w:eastAsia="Times New Roman"/>
          <w:sz w:val="24"/>
          <w:szCs w:val="24"/>
          <w:lang w:eastAsia="ru-RU"/>
        </w:rPr>
        <w:br/>
      </w:r>
    </w:p>
    <w:p w:rsidR="00922B9B" w:rsidRPr="00922B9B" w:rsidRDefault="00922B9B" w:rsidP="00922B9B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22B9B">
        <w:rPr>
          <w:rFonts w:eastAsia="Times New Roman"/>
          <w:b/>
          <w:bCs/>
          <w:sz w:val="28"/>
          <w:szCs w:val="28"/>
          <w:lang w:eastAsia="ru-RU"/>
        </w:rPr>
        <w:t>ФОРМА ЗАЯВКИ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7"/>
        <w:gridCol w:w="1139"/>
        <w:gridCol w:w="1339"/>
      </w:tblGrid>
      <w:tr w:rsidR="00394CA1" w:rsidRPr="003C13D0" w:rsidTr="00944242">
        <w:trPr>
          <w:trHeight w:val="15"/>
          <w:tblCellSpacing w:w="15" w:type="dxa"/>
        </w:trPr>
        <w:tc>
          <w:tcPr>
            <w:tcW w:w="7392" w:type="dxa"/>
            <w:vAlign w:val="center"/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заявителя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Адрес заявителя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Юридический:</w:t>
            </w: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Почтовый:</w:t>
            </w: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Телефон(ы)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394CA1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ответственного лица</w:t>
            </w: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Краткое описание проекта (опишите, что именно предлагается провести в рамках деятельности по проекту, каким представляется основной результат проекта)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394CA1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Продолжительность проекта (укажите количество месяцев)</w:t>
            </w:r>
          </w:p>
        </w:tc>
        <w:tc>
          <w:tcPr>
            <w:tcW w:w="24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944242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Стоимость проекта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944242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цифра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пропись </w:t>
            </w:r>
          </w:p>
        </w:tc>
      </w:tr>
      <w:tr w:rsidR="00394CA1" w:rsidRPr="003C13D0" w:rsidTr="00944242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>В т.ч.:</w:t>
            </w:r>
            <w:r w:rsidRPr="003C13D0">
              <w:rPr>
                <w:rFonts w:eastAsia="Times New Roman"/>
                <w:sz w:val="24"/>
                <w:szCs w:val="24"/>
                <w:lang w:eastAsia="ru-RU"/>
              </w:rPr>
              <w:br/>
              <w:t>собственный вклад со стороны заявителя (другие привлеченные средства)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3C13D0" w:rsidTr="00944242">
        <w:trPr>
          <w:tblCellSpacing w:w="15" w:type="dxa"/>
        </w:trPr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цифра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3C13D0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3C13D0">
              <w:rPr>
                <w:rFonts w:eastAsia="Times New Roman"/>
                <w:sz w:val="24"/>
                <w:szCs w:val="24"/>
                <w:lang w:eastAsia="ru-RU"/>
              </w:rPr>
              <w:t xml:space="preserve">пропись </w:t>
            </w:r>
          </w:p>
        </w:tc>
      </w:tr>
    </w:tbl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br/>
        <w:t>_______________________________ (Ф.И.О. заявителя)</w:t>
      </w:r>
      <w:r w:rsidRPr="003C13D0">
        <w:rPr>
          <w:rFonts w:eastAsia="Times New Roman"/>
          <w:sz w:val="24"/>
          <w:szCs w:val="24"/>
          <w:lang w:eastAsia="ru-RU"/>
        </w:rPr>
        <w:br/>
      </w:r>
      <w:r w:rsidRPr="003C13D0">
        <w:rPr>
          <w:rFonts w:eastAsia="Times New Roman"/>
          <w:sz w:val="24"/>
          <w:szCs w:val="24"/>
          <w:lang w:eastAsia="ru-RU"/>
        </w:rPr>
        <w:br/>
        <w:t>подпись</w:t>
      </w:r>
      <w:r w:rsidRPr="003C13D0">
        <w:rPr>
          <w:rFonts w:eastAsia="Times New Roman"/>
          <w:sz w:val="24"/>
          <w:szCs w:val="24"/>
          <w:lang w:eastAsia="ru-RU"/>
        </w:rPr>
        <w:br/>
      </w:r>
      <w:r w:rsidRPr="003C13D0">
        <w:rPr>
          <w:rFonts w:eastAsia="Times New Roman"/>
          <w:sz w:val="24"/>
          <w:szCs w:val="24"/>
          <w:lang w:eastAsia="ru-RU"/>
        </w:rPr>
        <w:br/>
      </w: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240" w:line="240" w:lineRule="auto"/>
        <w:rPr>
          <w:rFonts w:eastAsia="Times New Roman"/>
          <w:sz w:val="24"/>
          <w:szCs w:val="24"/>
          <w:lang w:eastAsia="ru-RU"/>
        </w:rPr>
      </w:pPr>
    </w:p>
    <w:p w:rsidR="00394CA1" w:rsidRPr="003C13D0" w:rsidRDefault="00394CA1" w:rsidP="00394CA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</w:t>
      </w:r>
      <w:r w:rsidRPr="003C13D0">
        <w:rPr>
          <w:rFonts w:eastAsia="Times New Roman"/>
          <w:sz w:val="24"/>
          <w:szCs w:val="24"/>
          <w:lang w:eastAsia="ru-RU"/>
        </w:rPr>
        <w:t xml:space="preserve"> 2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к Положению о </w:t>
      </w:r>
      <w:r>
        <w:rPr>
          <w:rFonts w:eastAsia="Times New Roman"/>
          <w:sz w:val="24"/>
          <w:szCs w:val="24"/>
          <w:lang w:eastAsia="ru-RU"/>
        </w:rPr>
        <w:t>районном</w:t>
      </w:r>
      <w:r>
        <w:rPr>
          <w:rFonts w:eastAsia="Times New Roman"/>
          <w:sz w:val="24"/>
          <w:szCs w:val="24"/>
          <w:lang w:eastAsia="ru-RU"/>
        </w:rPr>
        <w:br/>
        <w:t>конкурсе «</w:t>
      </w:r>
      <w:r w:rsidR="005A5B8C" w:rsidRPr="005A5B8C">
        <w:rPr>
          <w:sz w:val="24"/>
          <w:szCs w:val="24"/>
        </w:rPr>
        <w:t>Моя территория</w:t>
      </w:r>
      <w:r>
        <w:rPr>
          <w:rFonts w:eastAsia="Times New Roman"/>
          <w:sz w:val="24"/>
          <w:szCs w:val="24"/>
          <w:lang w:eastAsia="ru-RU"/>
        </w:rPr>
        <w:t>»</w:t>
      </w:r>
    </w:p>
    <w:p w:rsidR="00394CA1" w:rsidRPr="00394CA1" w:rsidRDefault="00394CA1" w:rsidP="00394CA1">
      <w:pPr>
        <w:spacing w:before="100" w:beforeAutospacing="1" w:after="24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br/>
      </w:r>
      <w:r w:rsidRPr="00394CA1">
        <w:rPr>
          <w:rFonts w:eastAsia="Times New Roman"/>
          <w:b/>
          <w:bCs/>
          <w:sz w:val="28"/>
          <w:szCs w:val="28"/>
          <w:lang w:eastAsia="ru-RU"/>
        </w:rPr>
        <w:t>ОПИСАНИЕ ПРОЕКТА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Цели и задачи проекта: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какие цели и задачи ставит перед собой,</w:t>
      </w:r>
      <w:r>
        <w:rPr>
          <w:rFonts w:eastAsia="Times New Roman"/>
          <w:sz w:val="24"/>
          <w:szCs w:val="24"/>
          <w:lang w:eastAsia="ru-RU"/>
        </w:rPr>
        <w:t xml:space="preserve"> основной ожидаемый результат.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Какими</w:t>
      </w:r>
      <w:r>
        <w:rPr>
          <w:rFonts w:eastAsia="Times New Roman"/>
          <w:sz w:val="24"/>
          <w:szCs w:val="24"/>
          <w:lang w:eastAsia="ru-RU"/>
        </w:rPr>
        <w:t xml:space="preserve"> ресурсами обладает заявитель: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какими ресурсами для выполнения прое</w:t>
      </w:r>
      <w:r>
        <w:rPr>
          <w:rFonts w:eastAsia="Times New Roman"/>
          <w:sz w:val="24"/>
          <w:szCs w:val="24"/>
          <w:lang w:eastAsia="ru-RU"/>
        </w:rPr>
        <w:t>кта обладает участник проекта.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Описание деятельности </w:t>
      </w:r>
      <w:r>
        <w:rPr>
          <w:rFonts w:eastAsia="Times New Roman"/>
          <w:sz w:val="24"/>
          <w:szCs w:val="24"/>
          <w:lang w:eastAsia="ru-RU"/>
        </w:rPr>
        <w:t>по проекту и календарный план: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укажите, какие мероприятия, шаги и отдельные виды работ будут выполняться и как они связаны с достижение</w:t>
      </w:r>
      <w:r>
        <w:rPr>
          <w:rFonts w:eastAsia="Times New Roman"/>
          <w:sz w:val="24"/>
          <w:szCs w:val="24"/>
          <w:lang w:eastAsia="ru-RU"/>
        </w:rPr>
        <w:t>м целей предлагаемого проекта.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Ожидаемые результа</w:t>
      </w:r>
      <w:r>
        <w:rPr>
          <w:rFonts w:eastAsia="Times New Roman"/>
          <w:sz w:val="24"/>
          <w:szCs w:val="24"/>
          <w:lang w:eastAsia="ru-RU"/>
        </w:rPr>
        <w:t>ты: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за счет каких подходов и инструментов будет более эффективно</w:t>
      </w:r>
      <w:r>
        <w:rPr>
          <w:rFonts w:eastAsia="Times New Roman"/>
          <w:sz w:val="24"/>
          <w:szCs w:val="24"/>
          <w:lang w:eastAsia="ru-RU"/>
        </w:rPr>
        <w:t xml:space="preserve"> решаться заявленная проблема;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какие механизмы и информационные каналы будут созданы для продвижения целей, задач и р</w:t>
      </w:r>
      <w:r>
        <w:rPr>
          <w:rFonts w:eastAsia="Times New Roman"/>
          <w:sz w:val="24"/>
          <w:szCs w:val="24"/>
          <w:lang w:eastAsia="ru-RU"/>
        </w:rPr>
        <w:t>езультатов реализации проекта.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Оценка деятельности в рамках проекта: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показатели (индикаторы), которые вы будете использовать для оценки прое</w:t>
      </w:r>
      <w:r>
        <w:rPr>
          <w:rFonts w:eastAsia="Times New Roman"/>
          <w:sz w:val="24"/>
          <w:szCs w:val="24"/>
          <w:lang w:eastAsia="ru-RU"/>
        </w:rPr>
        <w:t>кта в целом и его результатов;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- каким образом достигнутые результаты </w:t>
      </w:r>
      <w:r>
        <w:rPr>
          <w:rFonts w:eastAsia="Times New Roman"/>
          <w:sz w:val="24"/>
          <w:szCs w:val="24"/>
          <w:lang w:eastAsia="ru-RU"/>
        </w:rPr>
        <w:t>могут быть измерены (оценены).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Распространение результатов: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как и каким образом результаты проекта могут быть использованы другими инст</w:t>
      </w:r>
      <w:r>
        <w:rPr>
          <w:rFonts w:eastAsia="Times New Roman"/>
          <w:sz w:val="24"/>
          <w:szCs w:val="24"/>
          <w:lang w:eastAsia="ru-RU"/>
        </w:rPr>
        <w:t>итутами гражданского общества;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перечень организаций, которые уже выразили заинтересованность в реализации проекта (софинансировании отдельных мероприятий проекта) и использовании результатов проекта, в качестве приложений к заявке письма от этих ор</w:t>
      </w:r>
      <w:r>
        <w:rPr>
          <w:rFonts w:eastAsia="Times New Roman"/>
          <w:sz w:val="24"/>
          <w:szCs w:val="24"/>
          <w:lang w:eastAsia="ru-RU"/>
        </w:rPr>
        <w:t>ганизаций о поддержке проекта;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как и в какой форме будут оформлены резул</w:t>
      </w:r>
      <w:r>
        <w:rPr>
          <w:rFonts w:eastAsia="Times New Roman"/>
          <w:sz w:val="24"/>
          <w:szCs w:val="24"/>
          <w:lang w:eastAsia="ru-RU"/>
        </w:rPr>
        <w:t>ьтаты деятельности по проекту.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Возможные риски: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возможные риски, которые, по вашей оценке, могут повлиять на проект, вашу организацию, а также те меры, которые запланированы для минимизации влияния таких факторов риска.</w:t>
      </w: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jc w:val="right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Pr="003C13D0" w:rsidRDefault="00394CA1" w:rsidP="00394CA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№</w:t>
      </w:r>
      <w:r w:rsidRPr="003C13D0">
        <w:rPr>
          <w:rFonts w:eastAsia="Times New Roman"/>
          <w:sz w:val="24"/>
          <w:szCs w:val="24"/>
          <w:lang w:eastAsia="ru-RU"/>
        </w:rPr>
        <w:t xml:space="preserve"> 2</w:t>
      </w:r>
      <w:r w:rsidRPr="003C13D0">
        <w:rPr>
          <w:rFonts w:eastAsia="Times New Roman"/>
          <w:sz w:val="24"/>
          <w:szCs w:val="24"/>
          <w:lang w:eastAsia="ru-RU"/>
        </w:rPr>
        <w:br/>
        <w:t>к Постановлению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Администрации </w:t>
      </w:r>
      <w:r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от 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№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___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</w:p>
    <w:p w:rsidR="00394CA1" w:rsidRPr="00394CA1" w:rsidRDefault="00394CA1" w:rsidP="00394CA1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394CA1">
        <w:rPr>
          <w:rFonts w:eastAsia="Times New Roman"/>
          <w:b/>
          <w:bCs/>
          <w:sz w:val="28"/>
          <w:szCs w:val="28"/>
          <w:lang w:eastAsia="ru-RU"/>
        </w:rPr>
        <w:t>СОСТАВ КОНКУРСНОЙ КОМИССИИ РАЙОННОГО КОНКУРСА «</w:t>
      </w:r>
      <w:r w:rsidR="005A5B8C" w:rsidRPr="005A5B8C">
        <w:rPr>
          <w:b/>
          <w:sz w:val="28"/>
          <w:szCs w:val="28"/>
        </w:rPr>
        <w:t>МОЯ ТЕРРИТОРИЯ</w:t>
      </w:r>
      <w:r w:rsidR="005A5B8C" w:rsidRPr="005A5B8C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394CA1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438"/>
        <w:gridCol w:w="7067"/>
      </w:tblGrid>
      <w:tr w:rsidR="00394CA1" w:rsidRPr="00E138E8" w:rsidTr="00E138E8">
        <w:trPr>
          <w:trHeight w:val="15"/>
          <w:tblCellSpacing w:w="15" w:type="dxa"/>
        </w:trPr>
        <w:tc>
          <w:tcPr>
            <w:tcW w:w="2402" w:type="dxa"/>
            <w:vAlign w:val="center"/>
            <w:hideMark/>
          </w:tcPr>
          <w:p w:rsidR="00394CA1" w:rsidRPr="00E138E8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dxa"/>
            <w:vAlign w:val="center"/>
            <w:hideMark/>
          </w:tcPr>
          <w:p w:rsidR="00394CA1" w:rsidRPr="00E138E8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vAlign w:val="center"/>
            <w:hideMark/>
          </w:tcPr>
          <w:p w:rsidR="00394CA1" w:rsidRPr="00E138E8" w:rsidRDefault="00394CA1" w:rsidP="0094424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Аппель А.В.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Глава Чистоозерного района, председатель конкурсной комиссии;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Шель С.А.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заместитель председателя конкурсной комиссии;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Вайгандт Ю.Ю.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Начальник</w:t>
            </w:r>
            <w:r w:rsidR="005A5B8C">
              <w:rPr>
                <w:rFonts w:eastAsia="Times New Roman"/>
                <w:sz w:val="24"/>
                <w:szCs w:val="24"/>
                <w:lang w:eastAsia="ru-RU"/>
              </w:rPr>
              <w:t xml:space="preserve"> отдела организационной и кадровой работы</w:t>
            </w: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, секретарь конкурсной комиссии.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9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Черкасов С.А.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Глава р.п. Чистоозерное Чистоозерного района Новосибирской области</w:t>
            </w:r>
            <w:r w:rsidR="00394CA1" w:rsidRPr="00E138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Кийко А.В.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sz w:val="24"/>
                <w:szCs w:val="24"/>
              </w:rPr>
              <w:t>управляющий делами администрации Чистоозерного района</w:t>
            </w:r>
            <w:r w:rsidR="00394CA1" w:rsidRPr="00E138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Ильюшенко С.А.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bCs/>
                <w:sz w:val="24"/>
                <w:szCs w:val="24"/>
              </w:rPr>
              <w:t>начальника управления финансов и налоговой политики Чистоозерного района Новосибирской области</w:t>
            </w:r>
            <w:r w:rsidR="00394CA1" w:rsidRPr="00E138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5A5B8C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Сахаров К.Е.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sz w:val="24"/>
                <w:szCs w:val="24"/>
              </w:rPr>
              <w:t>начальник отдела строительства, архитектуры, коммунального, дорожного хозяйства и транспорта администрации Чистоозерного района</w:t>
            </w:r>
            <w:r w:rsidR="00394CA1" w:rsidRPr="00E138E8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394CA1" w:rsidRPr="00E138E8" w:rsidTr="00E138E8">
        <w:trPr>
          <w:tblCellSpacing w:w="15" w:type="dxa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E138E8" w:rsidP="00944242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Малчанова Н.А.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944242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94CA1" w:rsidRPr="00E138E8" w:rsidRDefault="00394CA1" w:rsidP="00E138E8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38E8">
              <w:rPr>
                <w:rFonts w:eastAsia="Times New Roman"/>
                <w:sz w:val="24"/>
                <w:szCs w:val="24"/>
                <w:lang w:eastAsia="ru-RU"/>
              </w:rPr>
              <w:t xml:space="preserve">начальник </w:t>
            </w:r>
            <w:r w:rsidR="00E138E8" w:rsidRPr="00E138E8">
              <w:rPr>
                <w:rFonts w:eastAsia="Times New Roman"/>
                <w:sz w:val="24"/>
                <w:szCs w:val="24"/>
                <w:lang w:eastAsia="ru-RU"/>
              </w:rPr>
              <w:t>отдела юридической службы администрации Чистоозерного района</w:t>
            </w:r>
            <w:r w:rsidR="00922B9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Default="00394CA1" w:rsidP="00394CA1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</w:p>
    <w:p w:rsidR="00E138E8" w:rsidRDefault="00E138E8" w:rsidP="00E138E8">
      <w:pPr>
        <w:spacing w:before="100" w:beforeAutospacing="1" w:after="100" w:afterAutospacing="1" w:line="240" w:lineRule="auto"/>
        <w:rPr>
          <w:rFonts w:eastAsia="Times New Roman"/>
          <w:b/>
          <w:bCs/>
          <w:sz w:val="36"/>
          <w:szCs w:val="36"/>
          <w:lang w:eastAsia="ru-RU"/>
        </w:rPr>
      </w:pPr>
    </w:p>
    <w:p w:rsidR="00394CA1" w:rsidRPr="003C13D0" w:rsidRDefault="00394CA1" w:rsidP="00E138E8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br/>
      </w:r>
      <w:r w:rsidRPr="003C13D0">
        <w:rPr>
          <w:rFonts w:eastAsia="Times New Roman"/>
          <w:sz w:val="24"/>
          <w:szCs w:val="24"/>
          <w:lang w:eastAsia="ru-RU"/>
        </w:rPr>
        <w:br/>
      </w:r>
      <w:r w:rsidR="00E138E8">
        <w:rPr>
          <w:rFonts w:eastAsia="Times New Roman"/>
          <w:sz w:val="24"/>
          <w:szCs w:val="24"/>
          <w:lang w:eastAsia="ru-RU"/>
        </w:rPr>
        <w:t>Приложение №</w:t>
      </w:r>
      <w:r w:rsidRPr="003C13D0">
        <w:rPr>
          <w:rFonts w:eastAsia="Times New Roman"/>
          <w:sz w:val="24"/>
          <w:szCs w:val="24"/>
          <w:lang w:eastAsia="ru-RU"/>
        </w:rPr>
        <w:t xml:space="preserve"> 3</w:t>
      </w:r>
      <w:r w:rsidRPr="003C13D0">
        <w:rPr>
          <w:rFonts w:eastAsia="Times New Roman"/>
          <w:sz w:val="24"/>
          <w:szCs w:val="24"/>
          <w:lang w:eastAsia="ru-RU"/>
        </w:rPr>
        <w:br/>
        <w:t>к Постановлению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Администрации </w:t>
      </w:r>
      <w:r w:rsidR="00E138E8"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br/>
        <w:t xml:space="preserve">от </w:t>
      </w:r>
      <w:r w:rsidR="00E138E8">
        <w:rPr>
          <w:rFonts w:eastAsia="Times New Roman"/>
          <w:sz w:val="24"/>
          <w:szCs w:val="24"/>
          <w:lang w:eastAsia="ru-RU"/>
        </w:rPr>
        <w:t>__________ №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  <w:r w:rsidR="00E138E8">
        <w:rPr>
          <w:rFonts w:eastAsia="Times New Roman"/>
          <w:sz w:val="24"/>
          <w:szCs w:val="24"/>
          <w:lang w:eastAsia="ru-RU"/>
        </w:rPr>
        <w:t>____</w:t>
      </w:r>
      <w:r w:rsidRPr="003C13D0">
        <w:rPr>
          <w:rFonts w:eastAsia="Times New Roman"/>
          <w:sz w:val="24"/>
          <w:szCs w:val="24"/>
          <w:lang w:eastAsia="ru-RU"/>
        </w:rPr>
        <w:t xml:space="preserve"> </w:t>
      </w:r>
    </w:p>
    <w:p w:rsidR="00E138E8" w:rsidRPr="00E138E8" w:rsidRDefault="00E138E8" w:rsidP="00E138E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E138E8">
        <w:rPr>
          <w:rFonts w:eastAsia="Times New Roman"/>
          <w:b/>
          <w:bCs/>
          <w:sz w:val="28"/>
          <w:szCs w:val="28"/>
          <w:lang w:eastAsia="ru-RU"/>
        </w:rPr>
        <w:t>ПОРЯДОК ПРЕДОСТАВЛЕНИЯ СУБСИДИИ ПОБЕДИТЕЛЮ В НОМИНАЦИИ РАЙОННОГО КОНКУРСА «</w:t>
      </w:r>
      <w:r w:rsidR="005A5B8C" w:rsidRPr="005A5B8C">
        <w:rPr>
          <w:b/>
          <w:sz w:val="28"/>
          <w:szCs w:val="28"/>
        </w:rPr>
        <w:t>МОЯ ТЕРРИТОРИЯ</w:t>
      </w:r>
      <w:r w:rsidRPr="00E138E8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394CA1" w:rsidRPr="003C13D0" w:rsidRDefault="00394CA1" w:rsidP="00E138E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1. Общие положения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1.1. Настоящий Порядок разработан в соответствии с частью 2 статьи </w:t>
      </w:r>
      <w:r w:rsidRPr="00E138E8">
        <w:rPr>
          <w:rFonts w:eastAsia="Times New Roman"/>
          <w:sz w:val="24"/>
          <w:szCs w:val="24"/>
          <w:lang w:eastAsia="ru-RU"/>
        </w:rPr>
        <w:t xml:space="preserve">78.1 </w:t>
      </w:r>
      <w:hyperlink r:id="rId9" w:history="1">
        <w:r w:rsidRPr="00E138E8">
          <w:rPr>
            <w:rFonts w:eastAsia="Times New Roman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E138E8">
        <w:rPr>
          <w:rFonts w:eastAsia="Times New Roman"/>
          <w:sz w:val="24"/>
          <w:szCs w:val="24"/>
          <w:lang w:eastAsia="ru-RU"/>
        </w:rPr>
        <w:t xml:space="preserve"> и устанавливает процедуру предоставления субсидий</w:t>
      </w:r>
      <w:r w:rsidRPr="003C13D0">
        <w:rPr>
          <w:rFonts w:eastAsia="Times New Roman"/>
          <w:sz w:val="24"/>
          <w:szCs w:val="24"/>
          <w:lang w:eastAsia="ru-RU"/>
        </w:rPr>
        <w:t xml:space="preserve"> территориальным общественным самоуправлениям - победителям в номинациях </w:t>
      </w:r>
      <w:r w:rsidR="00E138E8">
        <w:rPr>
          <w:rFonts w:eastAsia="Times New Roman"/>
          <w:sz w:val="24"/>
          <w:szCs w:val="24"/>
          <w:lang w:eastAsia="ru-RU"/>
        </w:rPr>
        <w:t>районного конкурса «</w:t>
      </w:r>
      <w:r w:rsidR="005A5B8C" w:rsidRPr="005A5B8C">
        <w:rPr>
          <w:sz w:val="24"/>
          <w:szCs w:val="24"/>
        </w:rPr>
        <w:t>Моя территория</w:t>
      </w:r>
      <w:r w:rsidR="00E138E8">
        <w:rPr>
          <w:rFonts w:eastAsia="Times New Roman"/>
          <w:sz w:val="24"/>
          <w:szCs w:val="24"/>
          <w:lang w:eastAsia="ru-RU"/>
        </w:rPr>
        <w:t>» (далее - субсидии).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1.2. Главным ра</w:t>
      </w:r>
      <w:r w:rsidR="00E138E8">
        <w:rPr>
          <w:rFonts w:eastAsia="Times New Roman"/>
          <w:sz w:val="24"/>
          <w:szCs w:val="24"/>
          <w:lang w:eastAsia="ru-RU"/>
        </w:rPr>
        <w:t xml:space="preserve">спорядителем бюджетных средств </w:t>
      </w:r>
      <w:r w:rsidRPr="003C13D0">
        <w:rPr>
          <w:rFonts w:eastAsia="Times New Roman"/>
          <w:sz w:val="24"/>
          <w:szCs w:val="24"/>
          <w:lang w:eastAsia="ru-RU"/>
        </w:rPr>
        <w:t xml:space="preserve">на предоставление субсидий, является Администрация </w:t>
      </w:r>
      <w:r w:rsidR="00E138E8">
        <w:rPr>
          <w:rFonts w:eastAsia="Times New Roman"/>
          <w:sz w:val="24"/>
          <w:szCs w:val="24"/>
          <w:lang w:eastAsia="ru-RU"/>
        </w:rPr>
        <w:t>Чистоозерного района Новосибирской</w:t>
      </w:r>
      <w:r w:rsidR="00E138E8">
        <w:rPr>
          <w:rFonts w:eastAsia="Times New Roman"/>
          <w:sz w:val="24"/>
          <w:szCs w:val="24"/>
          <w:lang w:eastAsia="ru-RU"/>
        </w:rPr>
        <w:tab/>
        <w:t xml:space="preserve"> области</w:t>
      </w:r>
      <w:r w:rsidRPr="003C13D0">
        <w:rPr>
          <w:rFonts w:eastAsia="Times New Roman"/>
          <w:sz w:val="24"/>
          <w:szCs w:val="24"/>
          <w:lang w:eastAsia="ru-RU"/>
        </w:rPr>
        <w:t>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1.3. Субсидии предоставляются в соответствии с </w:t>
      </w:r>
      <w:r w:rsidR="00E138E8">
        <w:rPr>
          <w:rFonts w:eastAsia="Times New Roman"/>
          <w:sz w:val="24"/>
          <w:szCs w:val="24"/>
          <w:lang w:eastAsia="ru-RU"/>
        </w:rPr>
        <w:t>разделом 2 настоящего Порядка.</w:t>
      </w:r>
    </w:p>
    <w:p w:rsidR="00394CA1" w:rsidRPr="003C13D0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1.4. П</w:t>
      </w:r>
      <w:r w:rsidR="00E138E8">
        <w:rPr>
          <w:rFonts w:eastAsia="Times New Roman"/>
          <w:sz w:val="24"/>
          <w:szCs w:val="24"/>
          <w:lang w:eastAsia="ru-RU"/>
        </w:rPr>
        <w:t>раво на получение субсидии имеет территориальное общественное самоуправление, занявшее призовое</w:t>
      </w:r>
      <w:r w:rsidRPr="003C13D0">
        <w:rPr>
          <w:rFonts w:eastAsia="Times New Roman"/>
          <w:sz w:val="24"/>
          <w:szCs w:val="24"/>
          <w:lang w:eastAsia="ru-RU"/>
        </w:rPr>
        <w:t xml:space="preserve"> мес</w:t>
      </w:r>
      <w:r w:rsidR="00E138E8">
        <w:rPr>
          <w:rFonts w:eastAsia="Times New Roman"/>
          <w:sz w:val="24"/>
          <w:szCs w:val="24"/>
          <w:lang w:eastAsia="ru-RU"/>
        </w:rPr>
        <w:t xml:space="preserve">то, определенное </w:t>
      </w:r>
      <w:r w:rsidRPr="003C13D0">
        <w:rPr>
          <w:rFonts w:eastAsia="Times New Roman"/>
          <w:sz w:val="24"/>
          <w:szCs w:val="24"/>
          <w:lang w:eastAsia="ru-RU"/>
        </w:rPr>
        <w:t xml:space="preserve">в соответствии с разделом 8 Положения о </w:t>
      </w:r>
      <w:r w:rsidR="00E138E8">
        <w:rPr>
          <w:rFonts w:eastAsia="Times New Roman"/>
          <w:sz w:val="24"/>
          <w:szCs w:val="24"/>
          <w:lang w:eastAsia="ru-RU"/>
        </w:rPr>
        <w:t>районном конкурсе «</w:t>
      </w:r>
      <w:r w:rsidR="005A5B8C" w:rsidRPr="005A5B8C">
        <w:rPr>
          <w:sz w:val="24"/>
          <w:szCs w:val="24"/>
        </w:rPr>
        <w:t>Моя территория</w:t>
      </w:r>
      <w:r w:rsidR="00E138E8" w:rsidRPr="005A5B8C">
        <w:rPr>
          <w:rFonts w:eastAsia="Times New Roman"/>
          <w:sz w:val="24"/>
          <w:szCs w:val="24"/>
          <w:lang w:eastAsia="ru-RU"/>
        </w:rPr>
        <w:t>»</w:t>
      </w:r>
      <w:r w:rsidRPr="003C13D0">
        <w:rPr>
          <w:rFonts w:eastAsia="Times New Roman"/>
          <w:sz w:val="24"/>
          <w:szCs w:val="24"/>
          <w:lang w:eastAsia="ru-RU"/>
        </w:rPr>
        <w:t xml:space="preserve"> (далее по тексту - Получатели).</w:t>
      </w:r>
    </w:p>
    <w:p w:rsidR="00394CA1" w:rsidRPr="003C13D0" w:rsidRDefault="00394CA1" w:rsidP="00E138E8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3C13D0">
        <w:rPr>
          <w:rFonts w:eastAsia="Times New Roman"/>
          <w:b/>
          <w:bCs/>
          <w:sz w:val="27"/>
          <w:szCs w:val="27"/>
          <w:lang w:eastAsia="ru-RU"/>
        </w:rPr>
        <w:t>2. Цели, условия и порядок предоставления субсидий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2.1. Субсидии предоставляются на финансовое обеспечение мероприя</w:t>
      </w:r>
      <w:r w:rsidR="00E138E8">
        <w:rPr>
          <w:rFonts w:eastAsia="Times New Roman"/>
          <w:sz w:val="24"/>
          <w:szCs w:val="24"/>
          <w:lang w:eastAsia="ru-RU"/>
        </w:rPr>
        <w:t>тий, предусмотренных проектом.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Средства субсидии могут быть направлены на следующие виды расхо</w:t>
      </w:r>
      <w:r w:rsidR="00E138E8">
        <w:rPr>
          <w:rFonts w:eastAsia="Times New Roman"/>
          <w:sz w:val="24"/>
          <w:szCs w:val="24"/>
          <w:lang w:eastAsia="ru-RU"/>
        </w:rPr>
        <w:t>дов, предусмотренных проектом: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приобретение/аренда оборудования, оргтехники, прочих основных средств, а так</w:t>
      </w:r>
      <w:r w:rsidR="00E138E8">
        <w:rPr>
          <w:rFonts w:eastAsia="Times New Roman"/>
          <w:sz w:val="24"/>
          <w:szCs w:val="24"/>
          <w:lang w:eastAsia="ru-RU"/>
        </w:rPr>
        <w:t>же расходы по их эксплуатации;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приобретен</w:t>
      </w:r>
      <w:r w:rsidR="00E138E8">
        <w:rPr>
          <w:rFonts w:eastAsia="Times New Roman"/>
          <w:sz w:val="24"/>
          <w:szCs w:val="24"/>
          <w:lang w:eastAsia="ru-RU"/>
        </w:rPr>
        <w:t>ие призов, медалей, грамот;</w:t>
      </w:r>
    </w:p>
    <w:p w:rsidR="00E138E8" w:rsidRDefault="00E138E8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канцелярские расходы;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оплата полигр</w:t>
      </w:r>
      <w:r w:rsidR="00E138E8">
        <w:rPr>
          <w:rFonts w:eastAsia="Times New Roman"/>
          <w:sz w:val="24"/>
          <w:szCs w:val="24"/>
          <w:lang w:eastAsia="ru-RU"/>
        </w:rPr>
        <w:t>афических услуг и услуг связи;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изго</w:t>
      </w:r>
      <w:r w:rsidR="00E138E8">
        <w:rPr>
          <w:rFonts w:eastAsia="Times New Roman"/>
          <w:sz w:val="24"/>
          <w:szCs w:val="24"/>
          <w:lang w:eastAsia="ru-RU"/>
        </w:rPr>
        <w:t>товление и размещение рекламы;</w:t>
      </w:r>
    </w:p>
    <w:p w:rsidR="003B4069" w:rsidRDefault="003B4069" w:rsidP="003B4069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капитальн</w:t>
      </w:r>
      <w:r>
        <w:rPr>
          <w:rFonts w:eastAsia="Times New Roman"/>
          <w:sz w:val="24"/>
          <w:szCs w:val="24"/>
          <w:lang w:eastAsia="ru-RU"/>
        </w:rPr>
        <w:t>ое строительство и инвестиции;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прочие расходы, непосредственно связанные с проведением</w:t>
      </w:r>
      <w:r w:rsidR="00E138E8">
        <w:rPr>
          <w:rFonts w:eastAsia="Times New Roman"/>
          <w:sz w:val="24"/>
          <w:szCs w:val="24"/>
          <w:lang w:eastAsia="ru-RU"/>
        </w:rPr>
        <w:t xml:space="preserve"> мероприятий в рамках проекта</w:t>
      </w:r>
      <w:r w:rsidRPr="003C13D0">
        <w:rPr>
          <w:rFonts w:eastAsia="Times New Roman"/>
          <w:sz w:val="24"/>
          <w:szCs w:val="24"/>
          <w:lang w:eastAsia="ru-RU"/>
        </w:rPr>
        <w:t>.</w:t>
      </w:r>
      <w:r w:rsidRPr="003C13D0">
        <w:rPr>
          <w:rFonts w:eastAsia="Times New Roman"/>
          <w:sz w:val="24"/>
          <w:szCs w:val="24"/>
          <w:lang w:eastAsia="ru-RU"/>
        </w:rPr>
        <w:br/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Средства субсиди</w:t>
      </w:r>
      <w:r w:rsidR="00E138E8">
        <w:rPr>
          <w:rFonts w:eastAsia="Times New Roman"/>
          <w:sz w:val="24"/>
          <w:szCs w:val="24"/>
          <w:lang w:eastAsia="ru-RU"/>
        </w:rPr>
        <w:t>и не могут быть направлены на: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приобретение офисной мебе</w:t>
      </w:r>
      <w:r w:rsidR="00E138E8">
        <w:rPr>
          <w:rFonts w:eastAsia="Times New Roman"/>
          <w:sz w:val="24"/>
          <w:szCs w:val="24"/>
          <w:lang w:eastAsia="ru-RU"/>
        </w:rPr>
        <w:t>ли, ремонт помещения;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аренду помещени</w:t>
      </w:r>
      <w:r w:rsidR="00E138E8">
        <w:rPr>
          <w:rFonts w:eastAsia="Times New Roman"/>
          <w:sz w:val="24"/>
          <w:szCs w:val="24"/>
          <w:lang w:eastAsia="ru-RU"/>
        </w:rPr>
        <w:t>я и оплату коммунальных услуг;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политическ</w:t>
      </w:r>
      <w:r w:rsidR="00E138E8">
        <w:rPr>
          <w:rFonts w:eastAsia="Times New Roman"/>
          <w:sz w:val="24"/>
          <w:szCs w:val="24"/>
          <w:lang w:eastAsia="ru-RU"/>
        </w:rPr>
        <w:t>ую и религиозную деятельность;</w:t>
      </w:r>
    </w:p>
    <w:p w:rsidR="00E138E8" w:rsidRDefault="00E138E8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оплату прошлых обязательств;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финансирование иных расходов</w:t>
      </w:r>
      <w:r w:rsidR="00E138E8">
        <w:rPr>
          <w:rFonts w:eastAsia="Times New Roman"/>
          <w:sz w:val="24"/>
          <w:szCs w:val="24"/>
          <w:lang w:eastAsia="ru-RU"/>
        </w:rPr>
        <w:t>, не предусмотренных проектом.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2.2. Предоставление субсидии осуществляется в соответствии с договором, заключаемым между уполномоченным о</w:t>
      </w:r>
      <w:r w:rsidR="00E138E8">
        <w:rPr>
          <w:rFonts w:eastAsia="Times New Roman"/>
          <w:sz w:val="24"/>
          <w:szCs w:val="24"/>
          <w:lang w:eastAsia="ru-RU"/>
        </w:rPr>
        <w:t>рганом и Получателем субсидии.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2.3. Договором о предост</w:t>
      </w:r>
      <w:r w:rsidR="00E138E8">
        <w:rPr>
          <w:rFonts w:eastAsia="Times New Roman"/>
          <w:sz w:val="24"/>
          <w:szCs w:val="24"/>
          <w:lang w:eastAsia="ru-RU"/>
        </w:rPr>
        <w:t>авлении субсидии определяются: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- цели, условия, размер, порядок предоставления субсидии и направления </w:t>
      </w:r>
      <w:r w:rsidR="00E138E8">
        <w:rPr>
          <w:rFonts w:eastAsia="Times New Roman"/>
          <w:sz w:val="24"/>
          <w:szCs w:val="24"/>
          <w:lang w:eastAsia="ru-RU"/>
        </w:rPr>
        <w:t>расходования денежных средств;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порядок возврата субсидий в соответствующий бюджет в случае нарушения условий, устано</w:t>
      </w:r>
      <w:r w:rsidR="00E138E8">
        <w:rPr>
          <w:rFonts w:eastAsia="Times New Roman"/>
          <w:sz w:val="24"/>
          <w:szCs w:val="24"/>
          <w:lang w:eastAsia="ru-RU"/>
        </w:rPr>
        <w:t>вленных при их предоставлении;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lastRenderedPageBreak/>
        <w:t>- порядок возврата сумм, неиспользованных по окончании срока реализации мероприятий, предусмотренны</w:t>
      </w:r>
      <w:r w:rsidR="00E138E8">
        <w:rPr>
          <w:rFonts w:eastAsia="Times New Roman"/>
          <w:sz w:val="24"/>
          <w:szCs w:val="24"/>
          <w:lang w:eastAsia="ru-RU"/>
        </w:rPr>
        <w:t>х договором;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положение об обязательной проверке главным распорядителем (распорядителем) бюджетных средств, представившим субсидию, и органами муниципального финансового контроля соблюдения условий, целей и порядка предоставления субсидий их получателями</w:t>
      </w:r>
      <w:r w:rsidR="00E138E8">
        <w:rPr>
          <w:rFonts w:eastAsia="Times New Roman"/>
          <w:sz w:val="24"/>
          <w:szCs w:val="24"/>
          <w:lang w:eastAsia="ru-RU"/>
        </w:rPr>
        <w:t>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порядок и сроки предоставления отчетно</w:t>
      </w:r>
      <w:r w:rsidR="00E138E8">
        <w:rPr>
          <w:rFonts w:eastAsia="Times New Roman"/>
          <w:sz w:val="24"/>
          <w:szCs w:val="24"/>
          <w:lang w:eastAsia="ru-RU"/>
        </w:rPr>
        <w:t>сти об использовании субсидии;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- согласие получателей субсидий на осуществление главным распорядителем (распорядителем) бюджетных средств, представившим субсидии, и органами муниципального финансового контроля проверок соблюдения получателями субсидий условий, целе</w:t>
      </w:r>
      <w:r w:rsidR="00E138E8">
        <w:rPr>
          <w:rFonts w:eastAsia="Times New Roman"/>
          <w:sz w:val="24"/>
          <w:szCs w:val="24"/>
          <w:lang w:eastAsia="ru-RU"/>
        </w:rPr>
        <w:t>й и порядка их предоставления.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E138E8">
        <w:rPr>
          <w:rFonts w:eastAsia="Times New Roman"/>
          <w:sz w:val="24"/>
          <w:szCs w:val="24"/>
          <w:lang w:eastAsia="ru-RU"/>
        </w:rPr>
        <w:t xml:space="preserve">Уполномоченным структурным подразделением Администрации </w:t>
      </w:r>
      <w:r w:rsidR="00E138E8" w:rsidRPr="00E138E8"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E138E8">
        <w:rPr>
          <w:rFonts w:eastAsia="Times New Roman"/>
          <w:sz w:val="24"/>
          <w:szCs w:val="24"/>
          <w:lang w:eastAsia="ru-RU"/>
        </w:rPr>
        <w:t xml:space="preserve"> на заключение договоров и осуществления контроля является </w:t>
      </w:r>
      <w:r w:rsidR="00E138E8" w:rsidRPr="00E138E8">
        <w:rPr>
          <w:sz w:val="24"/>
          <w:szCs w:val="24"/>
        </w:rPr>
        <w:t>Управления финансов и налоговой политики Чистоозерного района</w:t>
      </w:r>
      <w:r w:rsidRPr="00E138E8">
        <w:rPr>
          <w:rFonts w:eastAsia="Times New Roman"/>
          <w:sz w:val="24"/>
          <w:szCs w:val="24"/>
          <w:lang w:eastAsia="ru-RU"/>
        </w:rPr>
        <w:t xml:space="preserve"> (далее - уполномоченный орган), финансовый контроль по соблюдению условий, целей и порядка предоставления субсидий осуществляется </w:t>
      </w:r>
      <w:r w:rsidR="00E138E8" w:rsidRPr="00E138E8">
        <w:rPr>
          <w:sz w:val="24"/>
          <w:szCs w:val="24"/>
        </w:rPr>
        <w:t>Управления финансов и налоговой политики Чистоозерного района</w:t>
      </w:r>
      <w:r w:rsidR="00E138E8" w:rsidRPr="00E138E8">
        <w:rPr>
          <w:rFonts w:eastAsia="Times New Roman"/>
          <w:sz w:val="24"/>
          <w:szCs w:val="24"/>
          <w:lang w:eastAsia="ru-RU"/>
        </w:rPr>
        <w:t xml:space="preserve"> </w:t>
      </w:r>
      <w:r w:rsidRPr="00E138E8">
        <w:rPr>
          <w:rFonts w:eastAsia="Times New Roman"/>
          <w:sz w:val="24"/>
          <w:szCs w:val="24"/>
          <w:lang w:eastAsia="ru-RU"/>
        </w:rPr>
        <w:t>в порядке и сроки, установленные договором.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2.4. Срок действия договора устанавливаетс</w:t>
      </w:r>
      <w:r w:rsidR="00E138E8">
        <w:rPr>
          <w:rFonts w:eastAsia="Times New Roman"/>
          <w:sz w:val="24"/>
          <w:szCs w:val="24"/>
          <w:lang w:eastAsia="ru-RU"/>
        </w:rPr>
        <w:t>я в пределах финансового года.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2.5. Субсидии предоставляются в соответствии со сводной бюджетной росписью в пределах ассигнований, утвержденных </w:t>
      </w:r>
      <w:r w:rsidR="00E138E8">
        <w:rPr>
          <w:rFonts w:eastAsia="Times New Roman"/>
          <w:sz w:val="24"/>
          <w:szCs w:val="24"/>
          <w:lang w:eastAsia="ru-RU"/>
        </w:rPr>
        <w:t>на очередной финансовый год.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2.6. Предоставление субсидии осуществляется перечислением </w:t>
      </w:r>
      <w:r w:rsidR="00E138E8">
        <w:rPr>
          <w:rFonts w:eastAsia="Times New Roman"/>
          <w:sz w:val="24"/>
          <w:szCs w:val="24"/>
          <w:lang w:eastAsia="ru-RU"/>
        </w:rPr>
        <w:t>Администрацией</w:t>
      </w:r>
      <w:r w:rsidRPr="003C13D0">
        <w:rPr>
          <w:rFonts w:eastAsia="Times New Roman"/>
          <w:sz w:val="24"/>
          <w:szCs w:val="24"/>
          <w:lang w:eastAsia="ru-RU"/>
        </w:rPr>
        <w:t xml:space="preserve"> на расчетный счет Получателя субсидии, указанный в заявке, в сроки, установленные догово</w:t>
      </w:r>
      <w:r w:rsidR="00E138E8">
        <w:rPr>
          <w:rFonts w:eastAsia="Times New Roman"/>
          <w:sz w:val="24"/>
          <w:szCs w:val="24"/>
          <w:lang w:eastAsia="ru-RU"/>
        </w:rPr>
        <w:t>ром о предоставлении субсидии.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2.7. Средства бюджета </w:t>
      </w:r>
      <w:r w:rsidR="00922B9B">
        <w:rPr>
          <w:rFonts w:eastAsia="Times New Roman"/>
          <w:sz w:val="24"/>
          <w:szCs w:val="24"/>
          <w:lang w:eastAsia="ru-RU"/>
        </w:rPr>
        <w:t>района</w:t>
      </w:r>
      <w:r w:rsidRPr="003C13D0">
        <w:rPr>
          <w:rFonts w:eastAsia="Times New Roman"/>
          <w:sz w:val="24"/>
          <w:szCs w:val="24"/>
          <w:lang w:eastAsia="ru-RU"/>
        </w:rPr>
        <w:t>, передаваемые территориальному общественному самоуправлению, расходуются по целевому назначению в соответствии с договором о предоставлении субсидии. По окончании срока реализации мероприятий, предусмотренных договором, Получатель обязан возвратить неиспользованную часть денежных с</w:t>
      </w:r>
      <w:r w:rsidR="00E138E8">
        <w:rPr>
          <w:rFonts w:eastAsia="Times New Roman"/>
          <w:sz w:val="24"/>
          <w:szCs w:val="24"/>
          <w:lang w:eastAsia="ru-RU"/>
        </w:rPr>
        <w:t>редств, полученных из бюджета.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2.8. Ответственность за целевое использование бюджетных ассигнований несут Получатели в соответствии с бюджетным законодат</w:t>
      </w:r>
      <w:r w:rsidR="00E138E8">
        <w:rPr>
          <w:rFonts w:eastAsia="Times New Roman"/>
          <w:sz w:val="24"/>
          <w:szCs w:val="24"/>
          <w:lang w:eastAsia="ru-RU"/>
        </w:rPr>
        <w:t>ельством Российской Федерации.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2.9. Контроль за целевым использованием субсидий, в том числе путем проведения проверок, осуществляется Уполномоч</w:t>
      </w:r>
      <w:r w:rsidR="00E138E8">
        <w:rPr>
          <w:rFonts w:eastAsia="Times New Roman"/>
          <w:sz w:val="24"/>
          <w:szCs w:val="24"/>
          <w:lang w:eastAsia="ru-RU"/>
        </w:rPr>
        <w:t>енным органом.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>2.10. В течение 15-ти календарных дней со дня окончания реализации проекта Получатели субсидии предоставляют в уполномоченный орган письменный отчет, утвержденный собранием, конференцией граждан об исполнении сметы расходов в части бюджетных средств, с приложением обосновывающих док</w:t>
      </w:r>
      <w:r w:rsidR="00E138E8">
        <w:rPr>
          <w:rFonts w:eastAsia="Times New Roman"/>
          <w:sz w:val="24"/>
          <w:szCs w:val="24"/>
          <w:lang w:eastAsia="ru-RU"/>
        </w:rPr>
        <w:t>ументов и фотовидеоматериалов.</w:t>
      </w:r>
    </w:p>
    <w:p w:rsidR="00E138E8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2.11. В случае выявления факта нецелевого использования средств субсидии, предоставления недостоверных сведений, неисполнения либо ненадлежащего исполнения Получателями субсидии обязательств, предусмотренных договором о предоставлении субсидии, Уполномоченный орган в срок не более 5 рабочих дней со дня выявления нарушений направляет Получателю субсидии требование о возврате субсидии. Субсидия подлежит возврату в бюджет </w:t>
      </w:r>
      <w:r w:rsidR="00E138E8"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t xml:space="preserve"> в течение </w:t>
      </w:r>
      <w:r w:rsidR="00E138E8">
        <w:rPr>
          <w:rFonts w:eastAsia="Times New Roman"/>
          <w:sz w:val="24"/>
          <w:szCs w:val="24"/>
          <w:lang w:eastAsia="ru-RU"/>
        </w:rPr>
        <w:t>10 дней</w:t>
      </w:r>
      <w:r w:rsidRPr="003C13D0">
        <w:rPr>
          <w:rFonts w:eastAsia="Times New Roman"/>
          <w:sz w:val="24"/>
          <w:szCs w:val="24"/>
          <w:lang w:eastAsia="ru-RU"/>
        </w:rPr>
        <w:t xml:space="preserve"> с момента</w:t>
      </w:r>
      <w:r w:rsidR="00E138E8">
        <w:rPr>
          <w:rFonts w:eastAsia="Times New Roman"/>
          <w:sz w:val="24"/>
          <w:szCs w:val="24"/>
          <w:lang w:eastAsia="ru-RU"/>
        </w:rPr>
        <w:t xml:space="preserve"> получения данного требования.</w:t>
      </w:r>
    </w:p>
    <w:p w:rsidR="00394CA1" w:rsidRPr="003C13D0" w:rsidRDefault="00394CA1" w:rsidP="00E138E8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C13D0">
        <w:rPr>
          <w:rFonts w:eastAsia="Times New Roman"/>
          <w:sz w:val="24"/>
          <w:szCs w:val="24"/>
          <w:lang w:eastAsia="ru-RU"/>
        </w:rPr>
        <w:t xml:space="preserve">2.12. В случае неперечисления Получателем в установленный срок суммы предоставленной субсидии в бюджет </w:t>
      </w:r>
      <w:r w:rsidR="00E138E8">
        <w:rPr>
          <w:rFonts w:eastAsia="Times New Roman"/>
          <w:sz w:val="24"/>
          <w:szCs w:val="24"/>
          <w:lang w:eastAsia="ru-RU"/>
        </w:rPr>
        <w:t>Чистоозерного района</w:t>
      </w:r>
      <w:r w:rsidRPr="003C13D0">
        <w:rPr>
          <w:rFonts w:eastAsia="Times New Roman"/>
          <w:sz w:val="24"/>
          <w:szCs w:val="24"/>
          <w:lang w:eastAsia="ru-RU"/>
        </w:rPr>
        <w:t xml:space="preserve"> уполномоченный орган взыскивает данные денежные средства в судебном порядке в соответствии с действующим законодательством РФ.</w:t>
      </w:r>
    </w:p>
    <w:p w:rsidR="00394CA1" w:rsidRDefault="00394CA1" w:rsidP="00E138E8">
      <w:pPr>
        <w:spacing w:after="0"/>
        <w:ind w:firstLine="567"/>
        <w:jc w:val="both"/>
      </w:pPr>
    </w:p>
    <w:p w:rsidR="00883A26" w:rsidRDefault="00883A26" w:rsidP="002208C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sectPr w:rsidR="00883A26" w:rsidSect="00093DBC">
      <w:pgSz w:w="11906" w:h="16838" w:code="9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94" w:rsidRDefault="008F7294" w:rsidP="004E4784">
      <w:pPr>
        <w:spacing w:after="0" w:line="240" w:lineRule="auto"/>
      </w:pPr>
      <w:r>
        <w:separator/>
      </w:r>
    </w:p>
  </w:endnote>
  <w:endnote w:type="continuationSeparator" w:id="0">
    <w:p w:rsidR="008F7294" w:rsidRDefault="008F7294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94" w:rsidRDefault="008F7294" w:rsidP="004E4784">
      <w:pPr>
        <w:spacing w:after="0" w:line="240" w:lineRule="auto"/>
      </w:pPr>
      <w:r>
        <w:separator/>
      </w:r>
    </w:p>
  </w:footnote>
  <w:footnote w:type="continuationSeparator" w:id="0">
    <w:p w:rsidR="008F7294" w:rsidRDefault="008F7294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6397ABA"/>
    <w:multiLevelType w:val="hybridMultilevel"/>
    <w:tmpl w:val="E856E70E"/>
    <w:lvl w:ilvl="0" w:tplc="DF147C9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532E1"/>
    <w:multiLevelType w:val="hybridMultilevel"/>
    <w:tmpl w:val="C520F4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97A53"/>
    <w:multiLevelType w:val="hybridMultilevel"/>
    <w:tmpl w:val="3F8437A4"/>
    <w:lvl w:ilvl="0" w:tplc="7298D4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CB5CA1"/>
    <w:multiLevelType w:val="hybridMultilevel"/>
    <w:tmpl w:val="34E0D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E9"/>
    <w:rsid w:val="000906EF"/>
    <w:rsid w:val="000909EB"/>
    <w:rsid w:val="00093DBC"/>
    <w:rsid w:val="000979E9"/>
    <w:rsid w:val="000D6F94"/>
    <w:rsid w:val="00143CFE"/>
    <w:rsid w:val="0017147B"/>
    <w:rsid w:val="0018506A"/>
    <w:rsid w:val="00187A03"/>
    <w:rsid w:val="001B1FCB"/>
    <w:rsid w:val="001D414A"/>
    <w:rsid w:val="001F4DAA"/>
    <w:rsid w:val="002208CB"/>
    <w:rsid w:val="00245E1A"/>
    <w:rsid w:val="00277D67"/>
    <w:rsid w:val="002A0ABA"/>
    <w:rsid w:val="002C45E1"/>
    <w:rsid w:val="003217DE"/>
    <w:rsid w:val="00330748"/>
    <w:rsid w:val="00334966"/>
    <w:rsid w:val="003476A4"/>
    <w:rsid w:val="00355864"/>
    <w:rsid w:val="00356486"/>
    <w:rsid w:val="0038114F"/>
    <w:rsid w:val="00394CA1"/>
    <w:rsid w:val="003B0F4A"/>
    <w:rsid w:val="003B4069"/>
    <w:rsid w:val="003E11DB"/>
    <w:rsid w:val="004201A3"/>
    <w:rsid w:val="00455C25"/>
    <w:rsid w:val="00460EA2"/>
    <w:rsid w:val="0049026D"/>
    <w:rsid w:val="004B2722"/>
    <w:rsid w:val="004E4784"/>
    <w:rsid w:val="00512689"/>
    <w:rsid w:val="00515481"/>
    <w:rsid w:val="005201DC"/>
    <w:rsid w:val="0052189B"/>
    <w:rsid w:val="00535A8C"/>
    <w:rsid w:val="005404EC"/>
    <w:rsid w:val="00543240"/>
    <w:rsid w:val="005511F0"/>
    <w:rsid w:val="00584C07"/>
    <w:rsid w:val="005A5B8C"/>
    <w:rsid w:val="005C58D3"/>
    <w:rsid w:val="005E4446"/>
    <w:rsid w:val="006218CE"/>
    <w:rsid w:val="00624400"/>
    <w:rsid w:val="006A37AC"/>
    <w:rsid w:val="006C0CB6"/>
    <w:rsid w:val="006C5E10"/>
    <w:rsid w:val="00721609"/>
    <w:rsid w:val="00730C11"/>
    <w:rsid w:val="00736730"/>
    <w:rsid w:val="007962F0"/>
    <w:rsid w:val="007A234D"/>
    <w:rsid w:val="007A3DA7"/>
    <w:rsid w:val="007A5355"/>
    <w:rsid w:val="007D7DA7"/>
    <w:rsid w:val="008036FF"/>
    <w:rsid w:val="008267D6"/>
    <w:rsid w:val="0087075D"/>
    <w:rsid w:val="00877159"/>
    <w:rsid w:val="00883A26"/>
    <w:rsid w:val="008E1D63"/>
    <w:rsid w:val="008F7294"/>
    <w:rsid w:val="00922B9B"/>
    <w:rsid w:val="00964201"/>
    <w:rsid w:val="00991BB6"/>
    <w:rsid w:val="00A17911"/>
    <w:rsid w:val="00A27530"/>
    <w:rsid w:val="00A4321D"/>
    <w:rsid w:val="00A52369"/>
    <w:rsid w:val="00A529B7"/>
    <w:rsid w:val="00A610F4"/>
    <w:rsid w:val="00A725DD"/>
    <w:rsid w:val="00A9176C"/>
    <w:rsid w:val="00AA1C3F"/>
    <w:rsid w:val="00AB4F6E"/>
    <w:rsid w:val="00AF0E8B"/>
    <w:rsid w:val="00B13EAE"/>
    <w:rsid w:val="00B228AB"/>
    <w:rsid w:val="00B72B5E"/>
    <w:rsid w:val="00B77817"/>
    <w:rsid w:val="00BA47E0"/>
    <w:rsid w:val="00BE21B7"/>
    <w:rsid w:val="00C02CA3"/>
    <w:rsid w:val="00C15409"/>
    <w:rsid w:val="00CA3263"/>
    <w:rsid w:val="00CE36A2"/>
    <w:rsid w:val="00CF1923"/>
    <w:rsid w:val="00CF3C9F"/>
    <w:rsid w:val="00D056F9"/>
    <w:rsid w:val="00D107EE"/>
    <w:rsid w:val="00D10F7A"/>
    <w:rsid w:val="00D70469"/>
    <w:rsid w:val="00D86FAC"/>
    <w:rsid w:val="00DA6F2C"/>
    <w:rsid w:val="00DB7A79"/>
    <w:rsid w:val="00E138E8"/>
    <w:rsid w:val="00E604B5"/>
    <w:rsid w:val="00EE3F53"/>
    <w:rsid w:val="00EF5B69"/>
    <w:rsid w:val="00EF6E47"/>
    <w:rsid w:val="00F04930"/>
    <w:rsid w:val="00F3181A"/>
    <w:rsid w:val="00F4200C"/>
    <w:rsid w:val="00F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B0F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paragraph" w:customStyle="1" w:styleId="11">
    <w:name w:val="Знак1"/>
    <w:basedOn w:val="a"/>
    <w:rsid w:val="002208C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c">
    <w:name w:val="Emphasis"/>
    <w:basedOn w:val="a0"/>
    <w:qFormat/>
    <w:rsid w:val="002208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0F4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3B0F4A"/>
    <w:rPr>
      <w:b/>
      <w:bCs/>
    </w:rPr>
  </w:style>
  <w:style w:type="paragraph" w:customStyle="1" w:styleId="Default">
    <w:name w:val="Default"/>
    <w:rsid w:val="00A43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B0F4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paragraph" w:customStyle="1" w:styleId="11">
    <w:name w:val="Знак1"/>
    <w:basedOn w:val="a"/>
    <w:rsid w:val="002208C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c">
    <w:name w:val="Emphasis"/>
    <w:basedOn w:val="a0"/>
    <w:qFormat/>
    <w:rsid w:val="002208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B0F4A"/>
    <w:rPr>
      <w:b/>
      <w:bCs/>
      <w:kern w:val="36"/>
      <w:sz w:val="48"/>
      <w:szCs w:val="48"/>
    </w:rPr>
  </w:style>
  <w:style w:type="character" w:styleId="ad">
    <w:name w:val="Strong"/>
    <w:basedOn w:val="a0"/>
    <w:uiPriority w:val="22"/>
    <w:qFormat/>
    <w:rsid w:val="003B0F4A"/>
    <w:rPr>
      <w:b/>
      <w:bCs/>
    </w:rPr>
  </w:style>
  <w:style w:type="paragraph" w:customStyle="1" w:styleId="Default">
    <w:name w:val="Default"/>
    <w:rsid w:val="00A432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</cp:lastModifiedBy>
  <cp:revision>2</cp:revision>
  <cp:lastPrinted>2019-03-01T04:27:00Z</cp:lastPrinted>
  <dcterms:created xsi:type="dcterms:W3CDTF">2019-03-06T03:41:00Z</dcterms:created>
  <dcterms:modified xsi:type="dcterms:W3CDTF">2019-03-06T03:41:00Z</dcterms:modified>
</cp:coreProperties>
</file>