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D2" w:rsidRPr="00233A4B" w:rsidRDefault="007048D2" w:rsidP="007048D2">
      <w:pPr>
        <w:pStyle w:val="a3"/>
        <w:contextualSpacing/>
        <w:jc w:val="left"/>
        <w:rPr>
          <w:rFonts w:ascii="Times New Roman" w:hAnsi="Times New Roman"/>
          <w:szCs w:val="28"/>
        </w:rPr>
      </w:pPr>
      <w:r>
        <w:rPr>
          <w:rFonts w:ascii="Times New Roman" w:hAnsi="Times New Roman"/>
          <w:noProof/>
          <w:szCs w:val="28"/>
        </w:rPr>
        <w:drawing>
          <wp:anchor distT="0" distB="0" distL="114300" distR="114300" simplePos="0" relativeHeight="251658240" behindDoc="0" locked="0" layoutInCell="1" allowOverlap="1">
            <wp:simplePos x="0" y="0"/>
            <wp:positionH relativeFrom="column">
              <wp:posOffset>-308610</wp:posOffset>
            </wp:positionH>
            <wp:positionV relativeFrom="paragraph">
              <wp:posOffset>-243840</wp:posOffset>
            </wp:positionV>
            <wp:extent cx="6723380" cy="9239250"/>
            <wp:effectExtent l="19050" t="0" r="1270" b="0"/>
            <wp:wrapThrough wrapText="bothSides">
              <wp:wrapPolygon edited="0">
                <wp:start x="-61" y="0"/>
                <wp:lineTo x="-61" y="21555"/>
                <wp:lineTo x="21604" y="21555"/>
                <wp:lineTo x="21604" y="0"/>
                <wp:lineTo x="-61" y="0"/>
              </wp:wrapPolygon>
            </wp:wrapThrough>
            <wp:docPr id="3" name="Рисунок 3" descr="C:\Documents and Settings\1\Рабочий стол\отраслев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1\Рабочий стол\отраслевое.JPG"/>
                    <pic:cNvPicPr>
                      <a:picLocks noChangeAspect="1" noChangeArrowheads="1"/>
                    </pic:cNvPicPr>
                  </pic:nvPicPr>
                  <pic:blipFill>
                    <a:blip r:embed="rId5" cstate="print"/>
                    <a:srcRect/>
                    <a:stretch>
                      <a:fillRect/>
                    </a:stretch>
                  </pic:blipFill>
                  <pic:spPr bwMode="auto">
                    <a:xfrm>
                      <a:off x="0" y="0"/>
                      <a:ext cx="6723380" cy="9239250"/>
                    </a:xfrm>
                    <a:prstGeom prst="rect">
                      <a:avLst/>
                    </a:prstGeom>
                    <a:noFill/>
                    <a:ln w="9525">
                      <a:noFill/>
                      <a:miter lim="800000"/>
                      <a:headEnd/>
                      <a:tailEnd/>
                    </a:ln>
                  </pic:spPr>
                </pic:pic>
              </a:graphicData>
            </a:graphic>
          </wp:anchor>
        </w:drawing>
      </w:r>
    </w:p>
    <w:p w:rsidR="00B81F71" w:rsidRPr="00233A4B" w:rsidRDefault="00C754EF" w:rsidP="00C754EF">
      <w:pPr>
        <w:pStyle w:val="3"/>
        <w:contextualSpacing/>
        <w:rPr>
          <w:rFonts w:ascii="Times New Roman" w:hAnsi="Times New Roman"/>
          <w:b/>
          <w:szCs w:val="28"/>
        </w:rPr>
      </w:pPr>
      <w:r>
        <w:rPr>
          <w:rFonts w:ascii="Times New Roman" w:hAnsi="Times New Roman"/>
          <w:b/>
          <w:szCs w:val="28"/>
        </w:rPr>
        <w:lastRenderedPageBreak/>
        <w:t xml:space="preserve">1. </w:t>
      </w:r>
      <w:r w:rsidR="00B81F71" w:rsidRPr="00233A4B">
        <w:rPr>
          <w:rFonts w:ascii="Times New Roman" w:hAnsi="Times New Roman"/>
          <w:b/>
          <w:szCs w:val="28"/>
        </w:rPr>
        <w:t>Общие положения</w:t>
      </w:r>
    </w:p>
    <w:p w:rsidR="00B81F71" w:rsidRPr="00233A4B" w:rsidRDefault="00B81F71" w:rsidP="00B81F71">
      <w:pPr>
        <w:rPr>
          <w:rFonts w:ascii="Times New Roman" w:hAnsi="Times New Roman" w:cs="Times New Roman"/>
          <w:sz w:val="28"/>
          <w:szCs w:val="28"/>
        </w:rPr>
      </w:pPr>
    </w:p>
    <w:p w:rsidR="00B81F71" w:rsidRPr="00233A4B" w:rsidRDefault="00B81F71" w:rsidP="00B81F71">
      <w:pPr>
        <w:numPr>
          <w:ilvl w:val="1"/>
          <w:numId w:val="1"/>
        </w:numPr>
        <w:autoSpaceDE w:val="0"/>
        <w:autoSpaceDN w:val="0"/>
        <w:adjustRightInd w:val="0"/>
        <w:spacing w:after="0" w:line="240" w:lineRule="auto"/>
        <w:ind w:left="0" w:firstLine="720"/>
        <w:contextualSpacing/>
        <w:jc w:val="both"/>
        <w:rPr>
          <w:rFonts w:ascii="Times New Roman" w:hAnsi="Times New Roman" w:cs="Times New Roman"/>
          <w:color w:val="FF0000"/>
          <w:sz w:val="28"/>
          <w:szCs w:val="28"/>
        </w:rPr>
      </w:pPr>
      <w:proofErr w:type="gramStart"/>
      <w:r w:rsidRPr="00233A4B">
        <w:rPr>
          <w:rFonts w:ascii="Times New Roman" w:hAnsi="Times New Roman" w:cs="Times New Roman"/>
          <w:sz w:val="28"/>
          <w:szCs w:val="28"/>
        </w:rPr>
        <w:t>Настоящее Отраслевое тарифн</w:t>
      </w:r>
      <w:r w:rsidR="00D62400">
        <w:rPr>
          <w:rFonts w:ascii="Times New Roman" w:hAnsi="Times New Roman" w:cs="Times New Roman"/>
          <w:sz w:val="28"/>
          <w:szCs w:val="28"/>
        </w:rPr>
        <w:t>ое соглашение между администрацией Чистоозерного района и районной профсоюзной организацией</w:t>
      </w:r>
      <w:r w:rsidRPr="00233A4B">
        <w:rPr>
          <w:rFonts w:ascii="Times New Roman" w:hAnsi="Times New Roman" w:cs="Times New Roman"/>
          <w:sz w:val="28"/>
          <w:szCs w:val="28"/>
        </w:rPr>
        <w:t xml:space="preserve"> работников культуры </w:t>
      </w:r>
      <w:r w:rsidR="00D62400">
        <w:rPr>
          <w:rFonts w:ascii="Times New Roman" w:hAnsi="Times New Roman" w:cs="Times New Roman"/>
          <w:sz w:val="28"/>
          <w:szCs w:val="28"/>
        </w:rPr>
        <w:t xml:space="preserve">Чистоозерного района </w:t>
      </w:r>
      <w:r w:rsidRPr="00233A4B">
        <w:rPr>
          <w:rFonts w:ascii="Times New Roman" w:hAnsi="Times New Roman" w:cs="Times New Roman"/>
          <w:sz w:val="28"/>
          <w:szCs w:val="28"/>
        </w:rPr>
        <w:t xml:space="preserve">(далее -  Отраслевое тарифное соглашение) </w:t>
      </w:r>
      <w:r w:rsidRPr="00233A4B">
        <w:rPr>
          <w:rFonts w:ascii="Times New Roman" w:eastAsia="Calibri" w:hAnsi="Times New Roman" w:cs="Times New Roman"/>
          <w:sz w:val="28"/>
          <w:szCs w:val="28"/>
          <w:lang w:eastAsia="en-US"/>
        </w:rPr>
        <w:t>разработано</w:t>
      </w:r>
      <w:r w:rsidRPr="00233A4B">
        <w:rPr>
          <w:rFonts w:ascii="Times New Roman" w:hAnsi="Times New Roman" w:cs="Times New Roman"/>
          <w:sz w:val="28"/>
          <w:szCs w:val="28"/>
        </w:rPr>
        <w:t xml:space="preserve"> в соответствии с федеральным законодательством и законодательством Новосибирской области, содержащими нормы трудового права, с учетом рекомендаций Российской трехсторонней комиссии по регулированию социально - трудовых отношений и постановлением Правительства Новосибирской области от 26 июня 2018 года № 272-п «Об установлении системы оплаты</w:t>
      </w:r>
      <w:proofErr w:type="gramEnd"/>
      <w:r w:rsidRPr="00233A4B">
        <w:rPr>
          <w:rFonts w:ascii="Times New Roman" w:hAnsi="Times New Roman" w:cs="Times New Roman"/>
          <w:sz w:val="28"/>
          <w:szCs w:val="28"/>
        </w:rPr>
        <w:t xml:space="preserve">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w:t>
      </w:r>
    </w:p>
    <w:p w:rsidR="00B81F71" w:rsidRPr="00233A4B" w:rsidRDefault="00B81F71" w:rsidP="00B81F71">
      <w:pPr>
        <w:numPr>
          <w:ilvl w:val="1"/>
          <w:numId w:val="1"/>
        </w:numPr>
        <w:autoSpaceDE w:val="0"/>
        <w:autoSpaceDN w:val="0"/>
        <w:adjustRightInd w:val="0"/>
        <w:spacing w:after="0" w:line="240" w:lineRule="auto"/>
        <w:ind w:left="0" w:firstLine="720"/>
        <w:contextualSpacing/>
        <w:jc w:val="both"/>
        <w:rPr>
          <w:rFonts w:ascii="Times New Roman" w:hAnsi="Times New Roman" w:cs="Times New Roman"/>
          <w:sz w:val="28"/>
          <w:szCs w:val="28"/>
        </w:rPr>
      </w:pPr>
      <w:proofErr w:type="gramStart"/>
      <w:r w:rsidRPr="00233A4B">
        <w:rPr>
          <w:rFonts w:ascii="Times New Roman" w:hAnsi="Times New Roman" w:cs="Times New Roman"/>
          <w:sz w:val="28"/>
          <w:szCs w:val="28"/>
        </w:rPr>
        <w:t xml:space="preserve">Отраслевое тарифное соглашение устанавливает систему оплаты труда работников, включая размеры окладов (должностных окладов, ставок заработной платы), перечень, размеры и условия осуществления компенсационных и стимулирующих выплат работникам,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w:t>
      </w:r>
      <w:r w:rsidR="00D62400">
        <w:rPr>
          <w:rFonts w:ascii="Times New Roman" w:hAnsi="Times New Roman" w:cs="Times New Roman"/>
          <w:sz w:val="28"/>
          <w:szCs w:val="28"/>
        </w:rPr>
        <w:t>платы работников муниципальных</w:t>
      </w:r>
      <w:r w:rsidRPr="00233A4B">
        <w:rPr>
          <w:rFonts w:ascii="Times New Roman" w:hAnsi="Times New Roman" w:cs="Times New Roman"/>
          <w:sz w:val="28"/>
          <w:szCs w:val="28"/>
        </w:rPr>
        <w:t xml:space="preserve"> бюджетных, казенных и автономных </w:t>
      </w:r>
      <w:r w:rsidR="00D62400">
        <w:rPr>
          <w:rFonts w:ascii="Times New Roman" w:hAnsi="Times New Roman" w:cs="Times New Roman"/>
          <w:sz w:val="28"/>
          <w:szCs w:val="28"/>
        </w:rPr>
        <w:t xml:space="preserve">учреждений </w:t>
      </w:r>
      <w:r w:rsidR="00E810ED">
        <w:rPr>
          <w:rFonts w:ascii="Times New Roman" w:hAnsi="Times New Roman" w:cs="Times New Roman"/>
          <w:sz w:val="28"/>
          <w:szCs w:val="28"/>
        </w:rPr>
        <w:t xml:space="preserve">культуры </w:t>
      </w:r>
      <w:r w:rsidR="00D62400">
        <w:rPr>
          <w:rFonts w:ascii="Times New Roman" w:hAnsi="Times New Roman" w:cs="Times New Roman"/>
          <w:sz w:val="28"/>
          <w:szCs w:val="28"/>
        </w:rPr>
        <w:t>Чистоозерного</w:t>
      </w:r>
      <w:proofErr w:type="gramEnd"/>
      <w:r w:rsidR="00D62400">
        <w:rPr>
          <w:rFonts w:ascii="Times New Roman" w:hAnsi="Times New Roman" w:cs="Times New Roman"/>
          <w:sz w:val="28"/>
          <w:szCs w:val="28"/>
        </w:rPr>
        <w:t xml:space="preserve"> района</w:t>
      </w:r>
      <w:r w:rsidRPr="00233A4B">
        <w:rPr>
          <w:rFonts w:ascii="Times New Roman" w:hAnsi="Times New Roman" w:cs="Times New Roman"/>
          <w:sz w:val="28"/>
          <w:szCs w:val="28"/>
        </w:rPr>
        <w:t xml:space="preserve"> (далее - учреждение). </w:t>
      </w:r>
    </w:p>
    <w:p w:rsidR="00B81F71" w:rsidRPr="00233A4B" w:rsidRDefault="00B81F71" w:rsidP="00B81F71">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color w:val="FF0000"/>
          <w:sz w:val="28"/>
          <w:szCs w:val="28"/>
        </w:rPr>
      </w:pPr>
      <w:proofErr w:type="gramStart"/>
      <w:r w:rsidRPr="00233A4B">
        <w:rPr>
          <w:rFonts w:ascii="Times New Roman" w:hAnsi="Times New Roman" w:cs="Times New Roman"/>
          <w:sz w:val="28"/>
          <w:szCs w:val="28"/>
        </w:rPr>
        <w:t>Система оплаты труда работников конкретного учреждения устанавливается Положением об оплате труда работников, являющемся приложением к коллективному договору, соглашению, или утверждаемым локальным нормативным актом учреждения в соответствии с федеральным законодательством и законодательством Новосибирской области, содержащими нормы трудового права, Отраслевым тарифным соглашением.</w:t>
      </w:r>
      <w:proofErr w:type="gramEnd"/>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1.4. Фонд оплаты т</w:t>
      </w:r>
      <w:r w:rsidR="00E810ED">
        <w:rPr>
          <w:rFonts w:ascii="Times New Roman" w:hAnsi="Times New Roman"/>
          <w:szCs w:val="28"/>
        </w:rPr>
        <w:t>руда работников муниципального</w:t>
      </w:r>
      <w:r w:rsidRPr="00233A4B">
        <w:rPr>
          <w:rFonts w:ascii="Times New Roman" w:hAnsi="Times New Roman"/>
          <w:szCs w:val="28"/>
        </w:rPr>
        <w:t xml:space="preserve"> казенного учреждения формируется в пределах объема бюджетных ассигнований на обеспечение вып</w:t>
      </w:r>
      <w:r w:rsidR="00E810ED">
        <w:rPr>
          <w:rFonts w:ascii="Times New Roman" w:hAnsi="Times New Roman"/>
          <w:szCs w:val="28"/>
        </w:rPr>
        <w:t>олнения функций муниципального</w:t>
      </w:r>
      <w:r w:rsidRPr="00233A4B">
        <w:rPr>
          <w:rFonts w:ascii="Times New Roman" w:hAnsi="Times New Roman"/>
          <w:szCs w:val="28"/>
        </w:rPr>
        <w:t xml:space="preserve"> казенного учреждения и соответствующих лимитов бюджетных обязательств в части оплаты труда работников указанного учреждения.</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Фонд оплаты</w:t>
      </w:r>
      <w:r w:rsidR="00E810ED">
        <w:rPr>
          <w:rFonts w:ascii="Times New Roman" w:hAnsi="Times New Roman"/>
          <w:szCs w:val="28"/>
        </w:rPr>
        <w:t xml:space="preserve"> труда работников муниципального</w:t>
      </w:r>
      <w:r w:rsidRPr="00233A4B">
        <w:rPr>
          <w:rFonts w:ascii="Times New Roman" w:hAnsi="Times New Roman"/>
          <w:szCs w:val="28"/>
        </w:rPr>
        <w:t xml:space="preserve"> автономного и бюджетного учреждения формируется в пределах объема субсидий </w:t>
      </w:r>
      <w:r w:rsidR="00E810ED">
        <w:rPr>
          <w:rFonts w:ascii="Times New Roman" w:hAnsi="Times New Roman"/>
          <w:szCs w:val="28"/>
        </w:rPr>
        <w:t>из бюджета Чистоозерного района</w:t>
      </w:r>
      <w:r w:rsidRPr="00233A4B">
        <w:rPr>
          <w:rFonts w:ascii="Times New Roman" w:hAnsi="Times New Roman"/>
          <w:szCs w:val="28"/>
        </w:rPr>
        <w:t xml:space="preserve"> на финансовое обеспечение</w:t>
      </w:r>
      <w:r w:rsidR="00E810ED">
        <w:rPr>
          <w:rFonts w:ascii="Times New Roman" w:hAnsi="Times New Roman"/>
          <w:szCs w:val="28"/>
        </w:rPr>
        <w:t xml:space="preserve"> выполнения ими муниципального</w:t>
      </w:r>
      <w:r w:rsidRPr="00233A4B">
        <w:rPr>
          <w:rFonts w:ascii="Times New Roman" w:hAnsi="Times New Roman"/>
          <w:szCs w:val="28"/>
        </w:rPr>
        <w:t xml:space="preserve"> зад</w:t>
      </w:r>
      <w:r w:rsidR="00E810ED">
        <w:rPr>
          <w:rFonts w:ascii="Times New Roman" w:hAnsi="Times New Roman"/>
          <w:szCs w:val="28"/>
        </w:rPr>
        <w:t>ания на оказание муниципальных</w:t>
      </w:r>
      <w:r w:rsidRPr="00233A4B">
        <w:rPr>
          <w:rFonts w:ascii="Times New Roman" w:hAnsi="Times New Roman"/>
          <w:szCs w:val="28"/>
        </w:rPr>
        <w:t xml:space="preserve"> услуг (выполнение работ) физическим и (или) юридическим лицам и средств, поступающих от приносящей доход деятельности.</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lastRenderedPageBreak/>
        <w:t>1.5. Штатное расписание учреждения формируется и утверждается руководителем учреждения самостояте</w:t>
      </w:r>
      <w:r w:rsidR="00E810ED">
        <w:rPr>
          <w:rFonts w:ascii="Times New Roman" w:hAnsi="Times New Roman"/>
          <w:szCs w:val="28"/>
        </w:rPr>
        <w:t>льно, исходя из муниципального</w:t>
      </w:r>
      <w:r w:rsidRPr="00233A4B">
        <w:rPr>
          <w:rFonts w:ascii="Times New Roman" w:hAnsi="Times New Roman"/>
          <w:szCs w:val="28"/>
        </w:rPr>
        <w:t xml:space="preserve">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при штатной численности до 25 штатных единиц - 0;</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при штатной численности 25 - 100 штатных единиц - 1;</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при штатной численности 101 - 200 штатных единиц - не более 2;</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при штатной численности 201 - 300 штатных единиц - не более 3;</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при штатной численности 301 - 1000 штатных единиц – не более 4;</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при штатной численности 1000 и более штатных единиц - не более 5.</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В образовательных учреждениях со штатной численностью 25 - 300 че</w:t>
      </w:r>
      <w:r w:rsidR="00E810ED">
        <w:rPr>
          <w:rFonts w:ascii="Times New Roman" w:hAnsi="Times New Roman"/>
          <w:szCs w:val="28"/>
        </w:rPr>
        <w:t xml:space="preserve">ловек </w:t>
      </w:r>
      <w:r w:rsidRPr="00233A4B">
        <w:rPr>
          <w:rFonts w:ascii="Times New Roman" w:hAnsi="Times New Roman"/>
          <w:szCs w:val="28"/>
        </w:rPr>
        <w:t>норматив численности заместителей руководителя устанавливается в размере до 3 штатных единиц включительно.</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1.6.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профессиональным стандартам.</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1.7. </w:t>
      </w:r>
      <w:proofErr w:type="gramStart"/>
      <w:r w:rsidRPr="00233A4B">
        <w:rPr>
          <w:rFonts w:ascii="Times New Roman" w:hAnsi="Times New Roman"/>
          <w:szCs w:val="28"/>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roofErr w:type="gramEnd"/>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1.8. 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1.9. Доля расходов на оплату труда основного персонала в фонде оплаты труда учреждения не может составлять менее 60 процентов.</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 xml:space="preserve">Перечень должностей и профессий работников учреждений, относимых к основному персоналу по видам экономической деятельности, </w:t>
      </w:r>
      <w:r w:rsidRPr="00233A4B">
        <w:rPr>
          <w:rFonts w:ascii="Times New Roman" w:hAnsi="Times New Roman"/>
          <w:szCs w:val="28"/>
        </w:rPr>
        <w:lastRenderedPageBreak/>
        <w:t>установлен в Приложении 1 к настоящему Отраслевому тарифному соглашению.</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1.10.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 (за счет бюджетных средств, а также средств от предпринимательской и иной приносящей доход деятельности, направленных на оплату труда работников).</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1.11. Оплата труда работников учреждений, в том числе руководителей, заместителей руководителей и главных бухгалтеров, включает:</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1) оклад (должностной оклад, ставку заработной платы);</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2) выплаты компенсационного характера;</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3) выплаты стимулирующего характера;</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4) выплаты по районному коэффициенту.</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1.12. Условия оплаты труда работника учреждения устанавливаются трудовым договором между работодателем и работником в соответствии с системой оплаты труда, установленной Положением об оплате труда работников учреждения.</w:t>
      </w:r>
    </w:p>
    <w:p w:rsidR="00B81F71" w:rsidRPr="00233A4B" w:rsidRDefault="00B81F71" w:rsidP="00B81F71">
      <w:pPr>
        <w:pStyle w:val="a3"/>
        <w:ind w:firstLine="720"/>
        <w:contextualSpacing/>
        <w:rPr>
          <w:rFonts w:ascii="Times New Roman" w:hAnsi="Times New Roman"/>
          <w:szCs w:val="28"/>
        </w:rPr>
      </w:pPr>
      <w:r w:rsidRPr="00233A4B">
        <w:rPr>
          <w:rFonts w:ascii="Times New Roman" w:hAnsi="Times New Roman"/>
          <w:szCs w:val="28"/>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 р.</w:t>
      </w:r>
    </w:p>
    <w:p w:rsidR="00B81F71" w:rsidRPr="00233A4B" w:rsidRDefault="00B81F71" w:rsidP="00B81F71">
      <w:pPr>
        <w:pStyle w:val="a3"/>
        <w:ind w:firstLine="709"/>
        <w:rPr>
          <w:rFonts w:ascii="Times New Roman" w:hAnsi="Times New Roman"/>
          <w:szCs w:val="28"/>
        </w:rPr>
      </w:pPr>
      <w:r w:rsidRPr="00233A4B">
        <w:rPr>
          <w:rFonts w:ascii="Times New Roman" w:hAnsi="Times New Roman"/>
          <w:szCs w:val="28"/>
        </w:rPr>
        <w:t xml:space="preserve">При наступлении у работника права на изменение </w:t>
      </w:r>
      <w:proofErr w:type="gramStart"/>
      <w:r w:rsidRPr="00233A4B">
        <w:rPr>
          <w:rFonts w:ascii="Times New Roman" w:hAnsi="Times New Roman"/>
          <w:szCs w:val="28"/>
        </w:rPr>
        <w:t>размера оплаты труда</w:t>
      </w:r>
      <w:proofErr w:type="gramEnd"/>
      <w:r w:rsidRPr="00233A4B">
        <w:rPr>
          <w:rFonts w:ascii="Times New Roman" w:hAnsi="Times New Roman"/>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B81F71" w:rsidRPr="00233A4B" w:rsidRDefault="00B81F71" w:rsidP="00B81F71">
      <w:pPr>
        <w:pStyle w:val="a3"/>
        <w:ind w:firstLine="709"/>
        <w:rPr>
          <w:rFonts w:ascii="Times New Roman" w:hAnsi="Times New Roman"/>
          <w:szCs w:val="28"/>
        </w:rPr>
      </w:pPr>
      <w:r w:rsidRPr="00233A4B">
        <w:rPr>
          <w:rFonts w:ascii="Times New Roman" w:hAnsi="Times New Roman"/>
          <w:szCs w:val="28"/>
        </w:rPr>
        <w:t>За педагогическими работниками, у которых истек срок действия присвоенной установленной квалификационной категории, сохраняется оплата труда с учетом имевшейся у данных работников квалификационных категорий:</w:t>
      </w:r>
    </w:p>
    <w:p w:rsidR="00B81F71" w:rsidRPr="00233A4B" w:rsidRDefault="00B81F71" w:rsidP="00B81F71">
      <w:pPr>
        <w:pStyle w:val="a3"/>
        <w:ind w:firstLine="709"/>
        <w:rPr>
          <w:rFonts w:ascii="Times New Roman" w:hAnsi="Times New Roman"/>
          <w:szCs w:val="28"/>
        </w:rPr>
      </w:pPr>
      <w:proofErr w:type="gramStart"/>
      <w:r w:rsidRPr="00233A4B">
        <w:rPr>
          <w:rFonts w:ascii="Times New Roman" w:hAnsi="Times New Roman"/>
          <w:szCs w:val="28"/>
        </w:rPr>
        <w:t>- в период их длительного отпуска сроком до одного года, отпуска по беременности и родам, отпуска по уходу за ребенком до достижения им возраста трех лет (или в течение 3-х месяцев по выходу из указанных отпусков), на период подготовки к аттестации на основе результатов работы и прохождения аттестации, но не более чем на один год после выхода из указанных отпусков;</w:t>
      </w:r>
      <w:proofErr w:type="gramEnd"/>
    </w:p>
    <w:p w:rsidR="00B81F71" w:rsidRPr="00233A4B" w:rsidRDefault="00B81F71" w:rsidP="00B81F71">
      <w:pPr>
        <w:pStyle w:val="a3"/>
        <w:ind w:firstLine="709"/>
        <w:rPr>
          <w:rFonts w:ascii="Times New Roman" w:hAnsi="Times New Roman"/>
          <w:szCs w:val="28"/>
        </w:rPr>
      </w:pPr>
      <w:r w:rsidRPr="00233A4B">
        <w:rPr>
          <w:rFonts w:ascii="Times New Roman" w:hAnsi="Times New Roman"/>
          <w:szCs w:val="28"/>
        </w:rPr>
        <w:t>- </w:t>
      </w:r>
      <w:r w:rsidRPr="00233A4B">
        <w:rPr>
          <w:rFonts w:ascii="Times New Roman" w:hAnsi="Times New Roman"/>
          <w:bCs/>
          <w:szCs w:val="28"/>
        </w:rPr>
        <w:t xml:space="preserve">в течение не </w:t>
      </w:r>
      <w:proofErr w:type="gramStart"/>
      <w:r w:rsidRPr="00233A4B">
        <w:rPr>
          <w:rFonts w:ascii="Times New Roman" w:hAnsi="Times New Roman"/>
          <w:bCs/>
          <w:szCs w:val="28"/>
        </w:rPr>
        <w:t>более календарного</w:t>
      </w:r>
      <w:proofErr w:type="gramEnd"/>
      <w:r w:rsidRPr="00233A4B">
        <w:rPr>
          <w:rFonts w:ascii="Times New Roman" w:hAnsi="Times New Roman"/>
          <w:bCs/>
          <w:szCs w:val="28"/>
        </w:rPr>
        <w:t xml:space="preserve"> года до наступления права для назначения страховой пенсии по старости и в течение не более 6 месяцев по окончании длительной болезни</w:t>
      </w:r>
      <w:r w:rsidRPr="00233A4B">
        <w:rPr>
          <w:rFonts w:ascii="Times New Roman" w:hAnsi="Times New Roman"/>
          <w:szCs w:val="28"/>
        </w:rPr>
        <w:t xml:space="preserve"> </w:t>
      </w:r>
      <w:r w:rsidRPr="00233A4B">
        <w:rPr>
          <w:rFonts w:ascii="Times New Roman" w:hAnsi="Times New Roman"/>
          <w:bCs/>
          <w:szCs w:val="28"/>
        </w:rPr>
        <w:t xml:space="preserve">с определением в коллективном договоре </w:t>
      </w:r>
      <w:r w:rsidRPr="00233A4B">
        <w:rPr>
          <w:rFonts w:ascii="Times New Roman" w:hAnsi="Times New Roman"/>
          <w:bCs/>
          <w:szCs w:val="28"/>
        </w:rPr>
        <w:lastRenderedPageBreak/>
        <w:t>конкретного срока, на который оплата труда сохраняется с учетом имевшейся квалификационной категории</w:t>
      </w:r>
      <w:r w:rsidRPr="00233A4B">
        <w:rPr>
          <w:rFonts w:ascii="Times New Roman" w:hAnsi="Times New Roman"/>
          <w:szCs w:val="28"/>
        </w:rPr>
        <w:t>;</w:t>
      </w:r>
    </w:p>
    <w:p w:rsidR="00B81F71" w:rsidRPr="00233A4B" w:rsidRDefault="00B81F71" w:rsidP="00B81F71">
      <w:pPr>
        <w:pStyle w:val="a3"/>
        <w:ind w:firstLine="709"/>
        <w:rPr>
          <w:rFonts w:ascii="Times New Roman" w:hAnsi="Times New Roman"/>
          <w:szCs w:val="28"/>
        </w:rPr>
      </w:pPr>
      <w:r w:rsidRPr="00233A4B">
        <w:rPr>
          <w:rFonts w:ascii="Times New Roman" w:hAnsi="Times New Roman"/>
          <w:szCs w:val="28"/>
        </w:rPr>
        <w:t>- после подачи заявления в аттестационную комиссию до принятия аттестационной комиссией решения об установлении (отказе в установлении) квалификационной категории.</w:t>
      </w:r>
    </w:p>
    <w:p w:rsidR="00B81F71" w:rsidRPr="00233A4B" w:rsidRDefault="00B81F71" w:rsidP="00B81F71">
      <w:pPr>
        <w:widowControl w:val="0"/>
        <w:tabs>
          <w:tab w:val="num" w:pos="3909"/>
        </w:tabs>
        <w:autoSpaceDE w:val="0"/>
        <w:autoSpaceDN w:val="0"/>
        <w:adjustRightInd w:val="0"/>
        <w:ind w:firstLine="720"/>
        <w:jc w:val="both"/>
        <w:rPr>
          <w:rFonts w:ascii="Times New Roman" w:hAnsi="Times New Roman" w:cs="Times New Roman"/>
          <w:b/>
          <w:sz w:val="28"/>
          <w:szCs w:val="28"/>
        </w:rPr>
      </w:pPr>
    </w:p>
    <w:p w:rsidR="00B81F71" w:rsidRPr="00233A4B" w:rsidRDefault="00B81F71" w:rsidP="00B81F71">
      <w:pPr>
        <w:pStyle w:val="3"/>
        <w:numPr>
          <w:ilvl w:val="0"/>
          <w:numId w:val="1"/>
        </w:numPr>
        <w:ind w:left="0" w:firstLine="851"/>
        <w:contextualSpacing/>
        <w:jc w:val="left"/>
        <w:rPr>
          <w:rFonts w:ascii="Times New Roman" w:hAnsi="Times New Roman"/>
          <w:b/>
          <w:szCs w:val="28"/>
        </w:rPr>
      </w:pPr>
      <w:r w:rsidRPr="00233A4B">
        <w:rPr>
          <w:rFonts w:ascii="Times New Roman" w:hAnsi="Times New Roman"/>
          <w:b/>
          <w:szCs w:val="28"/>
        </w:rPr>
        <w:t>Порядок установления должностных окладов (окладов)</w:t>
      </w:r>
    </w:p>
    <w:p w:rsidR="00B81F71" w:rsidRPr="00233A4B" w:rsidRDefault="00B81F71" w:rsidP="00B81F71">
      <w:pPr>
        <w:rPr>
          <w:rFonts w:ascii="Times New Roman" w:hAnsi="Times New Roman" w:cs="Times New Roman"/>
          <w:sz w:val="28"/>
          <w:szCs w:val="28"/>
        </w:rPr>
      </w:pPr>
    </w:p>
    <w:p w:rsidR="00B81F71" w:rsidRPr="00233A4B" w:rsidRDefault="00B81F71" w:rsidP="00B81F71">
      <w:pPr>
        <w:shd w:val="clear" w:color="auto" w:fill="FFFFFF"/>
        <w:tabs>
          <w:tab w:val="left" w:pos="851"/>
        </w:tabs>
        <w:spacing w:line="322" w:lineRule="exact"/>
        <w:ind w:right="48" w:firstLine="709"/>
        <w:contextualSpacing/>
        <w:jc w:val="both"/>
        <w:rPr>
          <w:rFonts w:ascii="Times New Roman" w:hAnsi="Times New Roman" w:cs="Times New Roman"/>
          <w:iCs/>
          <w:sz w:val="28"/>
          <w:szCs w:val="28"/>
        </w:rPr>
      </w:pPr>
      <w:r w:rsidRPr="00233A4B">
        <w:rPr>
          <w:rFonts w:ascii="Times New Roman" w:hAnsi="Times New Roman" w:cs="Times New Roman"/>
          <w:iCs/>
          <w:sz w:val="28"/>
          <w:szCs w:val="28"/>
        </w:rPr>
        <w:t xml:space="preserve">2.2. Размеры должностных окладов (окладов), ставок заработной платы работников учреждений устанавливаются по должностям и профессиям в соответствии с Приложением № 2 к Отраслевому тарифному соглашению. </w:t>
      </w:r>
    </w:p>
    <w:p w:rsidR="00B81F71" w:rsidRPr="00233A4B" w:rsidRDefault="00B81F71" w:rsidP="00B81F71">
      <w:pPr>
        <w:shd w:val="clear" w:color="auto" w:fill="FFFFFF"/>
        <w:tabs>
          <w:tab w:val="left" w:pos="851"/>
        </w:tabs>
        <w:spacing w:line="322" w:lineRule="exact"/>
        <w:ind w:right="48" w:firstLine="709"/>
        <w:contextualSpacing/>
        <w:jc w:val="both"/>
        <w:rPr>
          <w:rFonts w:ascii="Times New Roman" w:hAnsi="Times New Roman" w:cs="Times New Roman"/>
          <w:iCs/>
          <w:sz w:val="28"/>
          <w:szCs w:val="28"/>
        </w:rPr>
      </w:pPr>
      <w:proofErr w:type="gramStart"/>
      <w:r w:rsidRPr="00233A4B">
        <w:rPr>
          <w:rFonts w:ascii="Times New Roman" w:hAnsi="Times New Roman" w:cs="Times New Roman"/>
          <w:iCs/>
          <w:sz w:val="28"/>
          <w:szCs w:val="28"/>
        </w:rPr>
        <w:t>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работах, устанавливаются приказом министерства труда и социального развития Новосибирской области на основе профессиональных квалификационных групп, квалификационных уровней, уровней (подуровней) квалификаций, групп по оплате труда руководителей.</w:t>
      </w:r>
      <w:proofErr w:type="gramEnd"/>
    </w:p>
    <w:p w:rsidR="00B81F71" w:rsidRPr="00233A4B" w:rsidRDefault="00B81F71" w:rsidP="00B81F71">
      <w:pPr>
        <w:pStyle w:val="ConsPlusNormal"/>
        <w:widowControl/>
        <w:ind w:firstLine="709"/>
        <w:contextualSpacing/>
        <w:jc w:val="center"/>
        <w:rPr>
          <w:rFonts w:ascii="Times New Roman" w:hAnsi="Times New Roman" w:cs="Times New Roman"/>
          <w:iCs/>
          <w:sz w:val="28"/>
          <w:szCs w:val="28"/>
        </w:rPr>
      </w:pPr>
    </w:p>
    <w:p w:rsidR="00B81F71" w:rsidRPr="00233A4B" w:rsidRDefault="00B81F71" w:rsidP="00B81F71">
      <w:pPr>
        <w:pStyle w:val="3"/>
        <w:numPr>
          <w:ilvl w:val="0"/>
          <w:numId w:val="1"/>
        </w:numPr>
        <w:ind w:left="0" w:firstLine="0"/>
        <w:contextualSpacing/>
        <w:rPr>
          <w:rFonts w:ascii="Times New Roman" w:hAnsi="Times New Roman"/>
          <w:b/>
          <w:szCs w:val="28"/>
        </w:rPr>
      </w:pPr>
      <w:r w:rsidRPr="00233A4B">
        <w:rPr>
          <w:rFonts w:ascii="Times New Roman" w:hAnsi="Times New Roman"/>
          <w:b/>
          <w:szCs w:val="28"/>
        </w:rPr>
        <w:t xml:space="preserve">Виды выплат компенсационного характера </w:t>
      </w:r>
    </w:p>
    <w:p w:rsidR="00B81F71" w:rsidRPr="00233A4B" w:rsidRDefault="00B81F71" w:rsidP="00B81F71">
      <w:pPr>
        <w:pStyle w:val="a5"/>
        <w:contextualSpacing/>
        <w:jc w:val="center"/>
        <w:rPr>
          <w:rFonts w:ascii="Times New Roman" w:hAnsi="Times New Roman"/>
          <w:b/>
          <w:bCs/>
          <w:szCs w:val="28"/>
        </w:rPr>
      </w:pPr>
    </w:p>
    <w:p w:rsidR="00B81F71" w:rsidRPr="00233A4B" w:rsidRDefault="00B81F71" w:rsidP="00B81F71">
      <w:pPr>
        <w:pStyle w:val="a5"/>
        <w:numPr>
          <w:ilvl w:val="1"/>
          <w:numId w:val="1"/>
        </w:numPr>
        <w:ind w:left="0" w:firstLine="709"/>
        <w:contextualSpacing/>
        <w:rPr>
          <w:rFonts w:ascii="Times New Roman" w:hAnsi="Times New Roman"/>
          <w:szCs w:val="28"/>
        </w:rPr>
      </w:pPr>
      <w:r w:rsidRPr="00233A4B">
        <w:rPr>
          <w:rFonts w:ascii="Times New Roman" w:hAnsi="Times New Roman"/>
          <w:szCs w:val="28"/>
        </w:rPr>
        <w:t>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w:t>
      </w:r>
    </w:p>
    <w:p w:rsidR="00B81F71" w:rsidRDefault="00B81F71" w:rsidP="00E810ED">
      <w:pPr>
        <w:pStyle w:val="a5"/>
        <w:numPr>
          <w:ilvl w:val="0"/>
          <w:numId w:val="2"/>
        </w:numPr>
        <w:contextualSpacing/>
        <w:rPr>
          <w:rFonts w:ascii="Times New Roman" w:hAnsi="Times New Roman"/>
          <w:szCs w:val="28"/>
        </w:rPr>
      </w:pPr>
      <w:r w:rsidRPr="00233A4B">
        <w:rPr>
          <w:rFonts w:ascii="Times New Roman" w:hAnsi="Times New Roman"/>
          <w:szCs w:val="28"/>
        </w:rPr>
        <w:t>Доплата за работу с вредными и (или) опасными условиями труда.</w:t>
      </w:r>
    </w:p>
    <w:p w:rsidR="00E810ED" w:rsidRPr="00233A4B" w:rsidRDefault="00E810ED" w:rsidP="00E810ED">
      <w:pPr>
        <w:pStyle w:val="a5"/>
        <w:ind w:left="1069" w:firstLine="0"/>
        <w:contextualSpacing/>
        <w:rPr>
          <w:rFonts w:ascii="Times New Roman" w:hAnsi="Times New Roman"/>
          <w:szCs w:val="28"/>
        </w:rPr>
      </w:pPr>
    </w:p>
    <w:p w:rsidR="00B81F71" w:rsidRPr="00233A4B" w:rsidRDefault="00B81F71" w:rsidP="00B81F71">
      <w:pPr>
        <w:ind w:firstLine="709"/>
        <w:contextualSpacing/>
        <w:jc w:val="both"/>
        <w:rPr>
          <w:rFonts w:ascii="Times New Roman" w:hAnsi="Times New Roman" w:cs="Times New Roman"/>
          <w:sz w:val="28"/>
          <w:szCs w:val="28"/>
        </w:rPr>
      </w:pPr>
      <w:r w:rsidRPr="00233A4B">
        <w:rPr>
          <w:rFonts w:ascii="Times New Roman" w:hAnsi="Times New Roman" w:cs="Times New Roman"/>
          <w:sz w:val="28"/>
          <w:szCs w:val="28"/>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B81F71" w:rsidRPr="00233A4B" w:rsidRDefault="00B81F71" w:rsidP="00B81F71">
      <w:pPr>
        <w:ind w:firstLine="709"/>
        <w:contextualSpacing/>
        <w:jc w:val="both"/>
        <w:rPr>
          <w:rFonts w:ascii="Times New Roman" w:hAnsi="Times New Roman" w:cs="Times New Roman"/>
          <w:sz w:val="28"/>
          <w:szCs w:val="28"/>
        </w:rPr>
      </w:pPr>
      <w:r w:rsidRPr="00233A4B">
        <w:rPr>
          <w:rFonts w:ascii="Times New Roman" w:hAnsi="Times New Roman" w:cs="Times New Roman"/>
          <w:sz w:val="28"/>
          <w:szCs w:val="28"/>
        </w:rPr>
        <w:t xml:space="preserve">Конкретные размеры повышения оплаты труда устанавливаются работодателем </w:t>
      </w:r>
      <w:r w:rsidRPr="00233A4B">
        <w:rPr>
          <w:rFonts w:ascii="Times New Roman" w:hAnsi="Times New Roman" w:cs="Times New Roman"/>
          <w:iCs/>
          <w:sz w:val="28"/>
          <w:szCs w:val="28"/>
        </w:rPr>
        <w:t>в Положениях об оплате труда работников учреждений, принятых</w:t>
      </w:r>
      <w:r w:rsidRPr="00233A4B">
        <w:rPr>
          <w:rFonts w:ascii="Times New Roman" w:hAnsi="Times New Roman" w:cs="Times New Roman"/>
          <w:sz w:val="28"/>
          <w:szCs w:val="28"/>
        </w:rPr>
        <w:t xml:space="preserve"> с учетом мнения представительного органа работников Учреждения в порядке, установленном статьей 372 Трудового кодекса Российской Федерации, при принятии локальных нормативных актов, либо коллективным договором, трудовым договором.</w:t>
      </w:r>
    </w:p>
    <w:p w:rsidR="00B81F71" w:rsidRPr="00233A4B" w:rsidRDefault="00B81F71" w:rsidP="00B81F71">
      <w:pPr>
        <w:ind w:firstLine="709"/>
        <w:contextualSpacing/>
        <w:jc w:val="both"/>
        <w:rPr>
          <w:rFonts w:ascii="Times New Roman" w:hAnsi="Times New Roman" w:cs="Times New Roman"/>
          <w:sz w:val="28"/>
          <w:szCs w:val="28"/>
        </w:rPr>
      </w:pPr>
      <w:r w:rsidRPr="00233A4B">
        <w:rPr>
          <w:rFonts w:ascii="Times New Roman" w:hAnsi="Times New Roman" w:cs="Times New Roman"/>
          <w:sz w:val="28"/>
          <w:szCs w:val="28"/>
        </w:rPr>
        <w:t xml:space="preserve">2)   Доплата за работу </w:t>
      </w:r>
      <w:r w:rsidRPr="00233A4B">
        <w:rPr>
          <w:rFonts w:ascii="Times New Roman" w:hAnsi="Times New Roman" w:cs="Times New Roman"/>
          <w:bCs/>
          <w:sz w:val="28"/>
          <w:szCs w:val="28"/>
        </w:rPr>
        <w:t>в ночное время</w:t>
      </w:r>
      <w:r w:rsidRPr="00233A4B">
        <w:rPr>
          <w:rFonts w:ascii="Times New Roman" w:hAnsi="Times New Roman" w:cs="Times New Roman"/>
          <w:sz w:val="28"/>
          <w:szCs w:val="28"/>
        </w:rPr>
        <w:t>.</w:t>
      </w:r>
    </w:p>
    <w:p w:rsidR="00B81F71" w:rsidRPr="00233A4B" w:rsidRDefault="00B81F71" w:rsidP="00B81F71">
      <w:pPr>
        <w:pStyle w:val="a5"/>
        <w:contextualSpacing/>
        <w:rPr>
          <w:rFonts w:ascii="Times New Roman" w:hAnsi="Times New Roman"/>
          <w:szCs w:val="28"/>
        </w:rPr>
      </w:pPr>
      <w:proofErr w:type="gramStart"/>
      <w:r w:rsidRPr="00233A4B">
        <w:rPr>
          <w:rFonts w:ascii="Times New Roman" w:hAnsi="Times New Roman"/>
          <w:szCs w:val="28"/>
        </w:rPr>
        <w:t xml:space="preserve">За работу в ночное время устанавливаются доплаты в размере не менее 35% оклада (должностного оклада, ставки заработной платы) рассчитанного </w:t>
      </w:r>
      <w:r w:rsidRPr="00233A4B">
        <w:rPr>
          <w:rFonts w:ascii="Times New Roman" w:hAnsi="Times New Roman"/>
          <w:szCs w:val="28"/>
        </w:rPr>
        <w:lastRenderedPageBreak/>
        <w:t>за час работы) за каждый час работы в ночное время.</w:t>
      </w:r>
      <w:proofErr w:type="gramEnd"/>
      <w:r w:rsidRPr="00233A4B">
        <w:rPr>
          <w:rFonts w:ascii="Times New Roman" w:hAnsi="Times New Roman"/>
          <w:szCs w:val="28"/>
        </w:rPr>
        <w:t xml:space="preserve"> Ночным считается время с 10 часов вечера до 6 часов утра.</w:t>
      </w:r>
    </w:p>
    <w:p w:rsidR="00B81F71" w:rsidRPr="00233A4B" w:rsidRDefault="00B81F71" w:rsidP="00B81F71">
      <w:pPr>
        <w:ind w:firstLine="709"/>
        <w:contextualSpacing/>
        <w:jc w:val="both"/>
        <w:rPr>
          <w:rFonts w:ascii="Times New Roman" w:hAnsi="Times New Roman" w:cs="Times New Roman"/>
          <w:sz w:val="28"/>
          <w:szCs w:val="28"/>
        </w:rPr>
      </w:pPr>
      <w:r w:rsidRPr="00233A4B">
        <w:rPr>
          <w:rFonts w:ascii="Times New Roman" w:hAnsi="Times New Roman" w:cs="Times New Roman"/>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Учреждения, трудовым договором.</w:t>
      </w:r>
    </w:p>
    <w:p w:rsidR="00B81F71" w:rsidRDefault="00B81F71" w:rsidP="00B81F71">
      <w:pPr>
        <w:pStyle w:val="a5"/>
        <w:contextualSpacing/>
        <w:rPr>
          <w:rFonts w:ascii="Times New Roman" w:hAnsi="Times New Roman"/>
          <w:szCs w:val="28"/>
        </w:rPr>
      </w:pPr>
      <w:r w:rsidRPr="00233A4B">
        <w:rPr>
          <w:rFonts w:ascii="Times New Roman" w:hAnsi="Times New Roman"/>
          <w:szCs w:val="28"/>
        </w:rPr>
        <w:t>3) Доплата за работу в выходные и нерабочие праздничные дни.</w:t>
      </w:r>
    </w:p>
    <w:p w:rsidR="007B0453" w:rsidRPr="00233A4B" w:rsidRDefault="007B0453" w:rsidP="00B81F71">
      <w:pPr>
        <w:pStyle w:val="a5"/>
        <w:contextualSpacing/>
        <w:rPr>
          <w:rFonts w:ascii="Times New Roman" w:hAnsi="Times New Roman"/>
          <w:szCs w:val="28"/>
        </w:rPr>
      </w:pPr>
    </w:p>
    <w:p w:rsidR="00B81F71" w:rsidRPr="00233A4B" w:rsidRDefault="00B81F71" w:rsidP="00B81F71">
      <w:pPr>
        <w:pStyle w:val="a5"/>
        <w:rPr>
          <w:rFonts w:ascii="Times New Roman" w:hAnsi="Times New Roman"/>
          <w:szCs w:val="28"/>
        </w:rPr>
      </w:pPr>
      <w:r w:rsidRPr="00233A4B">
        <w:rPr>
          <w:rFonts w:ascii="Times New Roman" w:hAnsi="Times New Roman"/>
          <w:szCs w:val="28"/>
        </w:rPr>
        <w:t>Работа в выходной или нерабочий праздничный день оплачивается не менее чем в двойном размере.</w:t>
      </w:r>
    </w:p>
    <w:p w:rsidR="00B81F71" w:rsidRPr="00233A4B" w:rsidRDefault="00B81F71" w:rsidP="00B81F71">
      <w:pPr>
        <w:pStyle w:val="a5"/>
        <w:rPr>
          <w:rFonts w:ascii="Times New Roman" w:hAnsi="Times New Roman"/>
          <w:szCs w:val="28"/>
        </w:rPr>
      </w:pPr>
      <w:r w:rsidRPr="00233A4B">
        <w:rPr>
          <w:rFonts w:ascii="Times New Roman" w:hAnsi="Times New Roman"/>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81F71" w:rsidRPr="00233A4B" w:rsidRDefault="00B81F71" w:rsidP="00B81F71">
      <w:pPr>
        <w:pStyle w:val="a5"/>
        <w:contextualSpacing/>
        <w:rPr>
          <w:rFonts w:ascii="Times New Roman" w:hAnsi="Times New Roman"/>
          <w:szCs w:val="28"/>
        </w:rPr>
      </w:pPr>
      <w:r w:rsidRPr="00233A4B">
        <w:rPr>
          <w:rFonts w:ascii="Times New Roman" w:hAnsi="Times New Roman"/>
          <w:szCs w:val="28"/>
        </w:rPr>
        <w:t>Оплата труда в выходные и нерабочие праздничные дни творческих работников средств массовой информации, организаций кинематографии, тел</w:t>
      </w:r>
      <w:proofErr w:type="gramStart"/>
      <w:r w:rsidRPr="00233A4B">
        <w:rPr>
          <w:rFonts w:ascii="Times New Roman" w:hAnsi="Times New Roman"/>
          <w:szCs w:val="28"/>
        </w:rPr>
        <w:t>е-</w:t>
      </w:r>
      <w:proofErr w:type="gramEnd"/>
      <w:r w:rsidRPr="00233A4B">
        <w:rPr>
          <w:rFonts w:ascii="Times New Roman" w:hAnsi="Times New Roman"/>
          <w:szCs w:val="28"/>
        </w:rPr>
        <w:t xml:space="preserve"> и </w:t>
      </w:r>
      <w:proofErr w:type="spellStart"/>
      <w:r w:rsidRPr="00233A4B">
        <w:rPr>
          <w:rFonts w:ascii="Times New Roman" w:hAnsi="Times New Roman"/>
          <w:szCs w:val="28"/>
        </w:rPr>
        <w:t>видеосъемочных</w:t>
      </w:r>
      <w:proofErr w:type="spellEnd"/>
      <w:r w:rsidRPr="00233A4B">
        <w:rPr>
          <w:rFonts w:ascii="Times New Roman" w:hAnsi="Times New Roman"/>
          <w:szCs w:val="28"/>
        </w:rPr>
        <w:t xml:space="preserve"> коллективов, театров, театральных и концертных организаций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B81F71" w:rsidRPr="00233A4B" w:rsidRDefault="00B81F71" w:rsidP="00B81F71">
      <w:pPr>
        <w:ind w:firstLine="709"/>
        <w:contextualSpacing/>
        <w:jc w:val="both"/>
        <w:rPr>
          <w:rFonts w:ascii="Times New Roman" w:hAnsi="Times New Roman" w:cs="Times New Roman"/>
          <w:sz w:val="28"/>
          <w:szCs w:val="28"/>
        </w:rPr>
      </w:pPr>
      <w:r w:rsidRPr="00233A4B">
        <w:rPr>
          <w:rFonts w:ascii="Times New Roman" w:hAnsi="Times New Roman" w:cs="Times New Roman"/>
          <w:sz w:val="28"/>
          <w:szCs w:val="28"/>
        </w:rPr>
        <w:t>Конкретные размеры повышения оплаты труда за работу в выходной 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Учреждения, трудовым договором.</w:t>
      </w:r>
    </w:p>
    <w:p w:rsidR="00B81F71" w:rsidRDefault="00B81F71" w:rsidP="00B81F71">
      <w:pPr>
        <w:pStyle w:val="a5"/>
        <w:contextualSpacing/>
        <w:rPr>
          <w:rFonts w:ascii="Times New Roman" w:hAnsi="Times New Roman"/>
          <w:szCs w:val="28"/>
        </w:rPr>
      </w:pPr>
      <w:r w:rsidRPr="00233A4B">
        <w:rPr>
          <w:rFonts w:ascii="Times New Roman" w:hAnsi="Times New Roman"/>
          <w:szCs w:val="28"/>
        </w:rPr>
        <w:t>4) Доплата за сверхурочную работу.</w:t>
      </w:r>
    </w:p>
    <w:p w:rsidR="007B0453" w:rsidRPr="00233A4B" w:rsidRDefault="007B0453" w:rsidP="00B81F71">
      <w:pPr>
        <w:pStyle w:val="a5"/>
        <w:contextualSpacing/>
        <w:rPr>
          <w:rFonts w:ascii="Times New Roman" w:hAnsi="Times New Roman"/>
          <w:szCs w:val="28"/>
        </w:rPr>
      </w:pPr>
    </w:p>
    <w:p w:rsidR="00B81F71" w:rsidRPr="00233A4B" w:rsidRDefault="00B81F71" w:rsidP="00B81F71">
      <w:pPr>
        <w:pStyle w:val="a5"/>
        <w:contextualSpacing/>
        <w:rPr>
          <w:rFonts w:ascii="Times New Roman" w:hAnsi="Times New Roman"/>
          <w:szCs w:val="28"/>
        </w:rPr>
      </w:pPr>
      <w:r w:rsidRPr="00233A4B">
        <w:rPr>
          <w:rFonts w:ascii="Times New Roman" w:hAnsi="Times New Roman"/>
          <w:szCs w:val="28"/>
        </w:rPr>
        <w:t>Сверхурочная работа оплачивается за первые два часа работы не менее чем в полуторном размере, последующие часы – не менее чем в двойном размере.</w:t>
      </w:r>
    </w:p>
    <w:p w:rsidR="00B81F71" w:rsidRPr="00233A4B" w:rsidRDefault="00B81F71" w:rsidP="00B81F71">
      <w:pPr>
        <w:pStyle w:val="a5"/>
        <w:contextualSpacing/>
        <w:rPr>
          <w:rFonts w:ascii="Times New Roman" w:hAnsi="Times New Roman"/>
          <w:szCs w:val="28"/>
        </w:rPr>
      </w:pPr>
      <w:r w:rsidRPr="00233A4B">
        <w:rPr>
          <w:rFonts w:ascii="Times New Roman" w:hAnsi="Times New Roman"/>
          <w:szCs w:val="28"/>
        </w:rPr>
        <w:t>Конкретные размеры оплаты за сверхурочную работу могут определяться коллективным договором или трудовым договором.</w:t>
      </w:r>
    </w:p>
    <w:p w:rsidR="00B81F71" w:rsidRDefault="00B81F71" w:rsidP="00B81F71">
      <w:pPr>
        <w:pStyle w:val="a5"/>
        <w:contextualSpacing/>
        <w:rPr>
          <w:rFonts w:ascii="Times New Roman" w:hAnsi="Times New Roman"/>
          <w:szCs w:val="28"/>
        </w:rPr>
      </w:pPr>
      <w:r w:rsidRPr="00233A4B">
        <w:rPr>
          <w:rFonts w:ascii="Times New Roman" w:hAnsi="Times New Roman"/>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B0453" w:rsidRPr="00233A4B" w:rsidRDefault="007B0453" w:rsidP="00B81F71">
      <w:pPr>
        <w:pStyle w:val="a5"/>
        <w:contextualSpacing/>
        <w:rPr>
          <w:rFonts w:ascii="Times New Roman" w:hAnsi="Times New Roman"/>
          <w:szCs w:val="28"/>
        </w:rPr>
      </w:pPr>
    </w:p>
    <w:p w:rsidR="00B81F71" w:rsidRDefault="00B81F71" w:rsidP="00B81F71">
      <w:pPr>
        <w:pStyle w:val="a5"/>
        <w:contextualSpacing/>
        <w:rPr>
          <w:rFonts w:ascii="Times New Roman" w:hAnsi="Times New Roman"/>
          <w:szCs w:val="28"/>
        </w:rPr>
      </w:pPr>
      <w:r w:rsidRPr="00233A4B">
        <w:rPr>
          <w:rFonts w:ascii="Times New Roman" w:hAnsi="Times New Roman"/>
          <w:szCs w:val="28"/>
        </w:rPr>
        <w:t xml:space="preserve">5) Доплата за совмещение профессий (должностей), расширение зон обслуживания, увеличение объема работы и исполнение обязанностей </w:t>
      </w:r>
      <w:r w:rsidRPr="00233A4B">
        <w:rPr>
          <w:rFonts w:ascii="Times New Roman" w:hAnsi="Times New Roman"/>
          <w:szCs w:val="28"/>
        </w:rPr>
        <w:lastRenderedPageBreak/>
        <w:t>временно отсутствующего работника без освобождения от работы, определенной трудовым договором.</w:t>
      </w:r>
    </w:p>
    <w:p w:rsidR="007B0453" w:rsidRPr="00233A4B" w:rsidRDefault="007B0453" w:rsidP="00B81F71">
      <w:pPr>
        <w:pStyle w:val="a5"/>
        <w:contextualSpacing/>
        <w:rPr>
          <w:rFonts w:ascii="Times New Roman" w:hAnsi="Times New Roman"/>
          <w:szCs w:val="28"/>
        </w:rPr>
      </w:pPr>
    </w:p>
    <w:p w:rsidR="00B81F71" w:rsidRDefault="00B81F71" w:rsidP="00B81F71">
      <w:pPr>
        <w:pStyle w:val="a5"/>
        <w:contextualSpacing/>
        <w:rPr>
          <w:rFonts w:ascii="Times New Roman" w:hAnsi="Times New Roman"/>
          <w:szCs w:val="28"/>
        </w:rPr>
      </w:pPr>
      <w:r w:rsidRPr="00233A4B">
        <w:rPr>
          <w:rFonts w:ascii="Times New Roman" w:hAnsi="Times New Roman"/>
          <w:bCs/>
          <w:szCs w:val="28"/>
        </w:rPr>
        <w:t xml:space="preserve"> </w:t>
      </w:r>
      <w:r w:rsidRPr="00233A4B">
        <w:rPr>
          <w:rFonts w:ascii="Times New Roman" w:hAnsi="Times New Roman"/>
          <w:szCs w:val="28"/>
        </w:rPr>
        <w:t>Размеры доплат устанавливаются по соглашению сторон трудового договора с учетом содержания и (или) объема дополнительной работы в пределах фонда оплаты труда.</w:t>
      </w:r>
    </w:p>
    <w:p w:rsidR="007B0453" w:rsidRPr="00233A4B" w:rsidRDefault="007B0453" w:rsidP="00B81F71">
      <w:pPr>
        <w:pStyle w:val="a5"/>
        <w:contextualSpacing/>
        <w:rPr>
          <w:rFonts w:ascii="Times New Roman" w:hAnsi="Times New Roman"/>
          <w:szCs w:val="28"/>
        </w:rPr>
      </w:pPr>
    </w:p>
    <w:p w:rsidR="00B81F71" w:rsidRDefault="00B81F71" w:rsidP="00B81F71">
      <w:pPr>
        <w:pStyle w:val="a5"/>
        <w:contextualSpacing/>
        <w:rPr>
          <w:rFonts w:ascii="Times New Roman" w:hAnsi="Times New Roman"/>
          <w:szCs w:val="28"/>
        </w:rPr>
      </w:pPr>
      <w:r w:rsidRPr="00233A4B">
        <w:rPr>
          <w:rFonts w:ascii="Times New Roman" w:hAnsi="Times New Roman"/>
          <w:szCs w:val="28"/>
        </w:rPr>
        <w:t>6) Доплата за работу со сведениями, составляющими государственную тайну.</w:t>
      </w:r>
    </w:p>
    <w:p w:rsidR="007B0453" w:rsidRPr="00233A4B" w:rsidRDefault="007B0453" w:rsidP="00B81F71">
      <w:pPr>
        <w:pStyle w:val="a5"/>
        <w:contextualSpacing/>
        <w:rPr>
          <w:rFonts w:ascii="Times New Roman" w:hAnsi="Times New Roman"/>
          <w:szCs w:val="28"/>
        </w:rPr>
      </w:pPr>
    </w:p>
    <w:p w:rsidR="00B81F71" w:rsidRPr="00233A4B" w:rsidRDefault="00B81F71" w:rsidP="00B81F71">
      <w:pPr>
        <w:ind w:firstLine="709"/>
        <w:jc w:val="both"/>
        <w:rPr>
          <w:rFonts w:ascii="Times New Roman" w:hAnsi="Times New Roman" w:cs="Times New Roman"/>
          <w:sz w:val="28"/>
          <w:szCs w:val="28"/>
        </w:rPr>
      </w:pPr>
      <w:r w:rsidRPr="00233A4B">
        <w:rPr>
          <w:rFonts w:ascii="Times New Roman" w:hAnsi="Times New Roman" w:cs="Times New Roman"/>
          <w:sz w:val="28"/>
          <w:szCs w:val="28"/>
        </w:rPr>
        <w:t>Доплата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 в следующих размерах:</w:t>
      </w:r>
    </w:p>
    <w:p w:rsidR="00B81F71" w:rsidRPr="00233A4B" w:rsidRDefault="00B81F71" w:rsidP="00B81F71">
      <w:pPr>
        <w:widowControl w:val="0"/>
        <w:ind w:firstLine="709"/>
        <w:jc w:val="both"/>
        <w:rPr>
          <w:rFonts w:ascii="Times New Roman" w:hAnsi="Times New Roman" w:cs="Times New Roman"/>
          <w:sz w:val="28"/>
          <w:szCs w:val="2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21"/>
        <w:gridCol w:w="3798"/>
      </w:tblGrid>
      <w:tr w:rsidR="00B81F71" w:rsidRPr="00233A4B" w:rsidTr="0082304F">
        <w:trPr>
          <w:trHeight w:val="397"/>
        </w:trPr>
        <w:tc>
          <w:tcPr>
            <w:tcW w:w="6021" w:type="dxa"/>
            <w:tcBorders>
              <w:top w:val="single" w:sz="4" w:space="0" w:color="auto"/>
              <w:left w:val="single" w:sz="4" w:space="0" w:color="auto"/>
              <w:bottom w:val="single" w:sz="4" w:space="0" w:color="auto"/>
              <w:right w:val="single" w:sz="4" w:space="0" w:color="auto"/>
            </w:tcBorders>
          </w:tcPr>
          <w:p w:rsidR="00B81F71" w:rsidRPr="00233A4B" w:rsidRDefault="00B81F71" w:rsidP="0082304F">
            <w:pPr>
              <w:widowControl w:val="0"/>
              <w:jc w:val="center"/>
              <w:rPr>
                <w:rFonts w:ascii="Times New Roman" w:hAnsi="Times New Roman" w:cs="Times New Roman"/>
                <w:b/>
                <w:sz w:val="28"/>
                <w:szCs w:val="28"/>
              </w:rPr>
            </w:pPr>
            <w:r w:rsidRPr="00233A4B">
              <w:rPr>
                <w:rFonts w:ascii="Times New Roman" w:hAnsi="Times New Roman" w:cs="Times New Roman"/>
                <w:b/>
                <w:sz w:val="28"/>
                <w:szCs w:val="28"/>
              </w:rPr>
              <w:t>Категория секретности</w:t>
            </w:r>
          </w:p>
        </w:tc>
        <w:tc>
          <w:tcPr>
            <w:tcW w:w="3798" w:type="dxa"/>
            <w:tcBorders>
              <w:top w:val="single" w:sz="4" w:space="0" w:color="auto"/>
              <w:left w:val="single" w:sz="4" w:space="0" w:color="auto"/>
              <w:bottom w:val="single" w:sz="4" w:space="0" w:color="auto"/>
              <w:right w:val="single" w:sz="4" w:space="0" w:color="auto"/>
            </w:tcBorders>
          </w:tcPr>
          <w:p w:rsidR="00B81F71" w:rsidRPr="00233A4B" w:rsidRDefault="00B81F71" w:rsidP="0082304F">
            <w:pPr>
              <w:widowControl w:val="0"/>
              <w:jc w:val="center"/>
              <w:rPr>
                <w:rFonts w:ascii="Times New Roman" w:hAnsi="Times New Roman" w:cs="Times New Roman"/>
                <w:b/>
                <w:sz w:val="28"/>
                <w:szCs w:val="28"/>
              </w:rPr>
            </w:pPr>
            <w:r w:rsidRPr="00233A4B">
              <w:rPr>
                <w:rFonts w:ascii="Times New Roman" w:hAnsi="Times New Roman" w:cs="Times New Roman"/>
                <w:b/>
                <w:sz w:val="28"/>
                <w:szCs w:val="28"/>
              </w:rPr>
              <w:t xml:space="preserve">Размер доплаты, </w:t>
            </w:r>
          </w:p>
          <w:p w:rsidR="00B81F71" w:rsidRPr="00233A4B" w:rsidRDefault="00B81F71" w:rsidP="0082304F">
            <w:pPr>
              <w:widowControl w:val="0"/>
              <w:jc w:val="center"/>
              <w:rPr>
                <w:rFonts w:ascii="Times New Roman" w:hAnsi="Times New Roman" w:cs="Times New Roman"/>
                <w:b/>
                <w:sz w:val="28"/>
                <w:szCs w:val="28"/>
              </w:rPr>
            </w:pPr>
            <w:r w:rsidRPr="00233A4B">
              <w:rPr>
                <w:rFonts w:ascii="Times New Roman" w:hAnsi="Times New Roman" w:cs="Times New Roman"/>
                <w:b/>
                <w:sz w:val="28"/>
                <w:szCs w:val="28"/>
              </w:rPr>
              <w:t>% к должностному окладу (окладу)</w:t>
            </w:r>
          </w:p>
        </w:tc>
      </w:tr>
      <w:tr w:rsidR="00B81F71" w:rsidRPr="00233A4B" w:rsidTr="0082304F">
        <w:trPr>
          <w:trHeight w:val="397"/>
        </w:trPr>
        <w:tc>
          <w:tcPr>
            <w:tcW w:w="6021" w:type="dxa"/>
            <w:tcBorders>
              <w:top w:val="single" w:sz="4" w:space="0" w:color="auto"/>
              <w:left w:val="single" w:sz="4" w:space="0" w:color="auto"/>
              <w:bottom w:val="single" w:sz="4" w:space="0" w:color="auto"/>
              <w:right w:val="single" w:sz="4" w:space="0" w:color="auto"/>
            </w:tcBorders>
            <w:vAlign w:val="center"/>
          </w:tcPr>
          <w:p w:rsidR="00B81F71" w:rsidRPr="00233A4B" w:rsidRDefault="00B81F71" w:rsidP="0082304F">
            <w:pPr>
              <w:widowControl w:val="0"/>
              <w:jc w:val="center"/>
              <w:rPr>
                <w:rFonts w:ascii="Times New Roman" w:hAnsi="Times New Roman" w:cs="Times New Roman"/>
                <w:sz w:val="28"/>
                <w:szCs w:val="28"/>
                <w:highlight w:val="cyan"/>
              </w:rPr>
            </w:pPr>
            <w:r w:rsidRPr="00233A4B">
              <w:rPr>
                <w:rFonts w:ascii="Times New Roman" w:hAnsi="Times New Roman" w:cs="Times New Roman"/>
                <w:sz w:val="28"/>
                <w:szCs w:val="28"/>
              </w:rPr>
              <w:t>«особой важности»</w:t>
            </w:r>
          </w:p>
        </w:tc>
        <w:tc>
          <w:tcPr>
            <w:tcW w:w="3798" w:type="dxa"/>
            <w:tcBorders>
              <w:top w:val="single" w:sz="4" w:space="0" w:color="auto"/>
              <w:left w:val="single" w:sz="4" w:space="0" w:color="auto"/>
              <w:bottom w:val="single" w:sz="4" w:space="0" w:color="auto"/>
              <w:right w:val="single" w:sz="4" w:space="0" w:color="auto"/>
            </w:tcBorders>
            <w:vAlign w:val="center"/>
          </w:tcPr>
          <w:p w:rsidR="00B81F71" w:rsidRPr="00233A4B" w:rsidRDefault="00B81F71" w:rsidP="0082304F">
            <w:pPr>
              <w:widowControl w:val="0"/>
              <w:jc w:val="center"/>
              <w:rPr>
                <w:rFonts w:ascii="Times New Roman" w:hAnsi="Times New Roman" w:cs="Times New Roman"/>
                <w:sz w:val="28"/>
                <w:szCs w:val="28"/>
              </w:rPr>
            </w:pPr>
            <w:r w:rsidRPr="00233A4B">
              <w:rPr>
                <w:rFonts w:ascii="Times New Roman" w:hAnsi="Times New Roman" w:cs="Times New Roman"/>
                <w:sz w:val="28"/>
                <w:szCs w:val="28"/>
              </w:rPr>
              <w:t>50-75</w:t>
            </w:r>
          </w:p>
        </w:tc>
      </w:tr>
      <w:tr w:rsidR="00B81F71" w:rsidRPr="00233A4B" w:rsidTr="0082304F">
        <w:trPr>
          <w:trHeight w:val="397"/>
        </w:trPr>
        <w:tc>
          <w:tcPr>
            <w:tcW w:w="6021" w:type="dxa"/>
            <w:tcBorders>
              <w:top w:val="single" w:sz="4" w:space="0" w:color="auto"/>
              <w:left w:val="single" w:sz="4" w:space="0" w:color="auto"/>
              <w:bottom w:val="single" w:sz="4" w:space="0" w:color="auto"/>
              <w:right w:val="single" w:sz="4" w:space="0" w:color="auto"/>
            </w:tcBorders>
            <w:vAlign w:val="center"/>
          </w:tcPr>
          <w:p w:rsidR="00B81F71" w:rsidRPr="00233A4B" w:rsidRDefault="00B81F71" w:rsidP="0082304F">
            <w:pPr>
              <w:widowControl w:val="0"/>
              <w:jc w:val="center"/>
              <w:rPr>
                <w:rFonts w:ascii="Times New Roman" w:hAnsi="Times New Roman" w:cs="Times New Roman"/>
                <w:sz w:val="28"/>
                <w:szCs w:val="28"/>
              </w:rPr>
            </w:pPr>
            <w:r w:rsidRPr="00233A4B">
              <w:rPr>
                <w:rFonts w:ascii="Times New Roman" w:hAnsi="Times New Roman" w:cs="Times New Roman"/>
                <w:sz w:val="28"/>
                <w:szCs w:val="28"/>
              </w:rPr>
              <w:t>«совершенно секретно»</w:t>
            </w:r>
          </w:p>
        </w:tc>
        <w:tc>
          <w:tcPr>
            <w:tcW w:w="3798" w:type="dxa"/>
            <w:tcBorders>
              <w:top w:val="single" w:sz="4" w:space="0" w:color="auto"/>
              <w:left w:val="single" w:sz="4" w:space="0" w:color="auto"/>
              <w:bottom w:val="single" w:sz="4" w:space="0" w:color="auto"/>
              <w:right w:val="single" w:sz="4" w:space="0" w:color="auto"/>
            </w:tcBorders>
            <w:vAlign w:val="center"/>
          </w:tcPr>
          <w:p w:rsidR="00B81F71" w:rsidRPr="00233A4B" w:rsidRDefault="00B81F71" w:rsidP="0082304F">
            <w:pPr>
              <w:widowControl w:val="0"/>
              <w:jc w:val="center"/>
              <w:rPr>
                <w:rFonts w:ascii="Times New Roman" w:hAnsi="Times New Roman" w:cs="Times New Roman"/>
                <w:sz w:val="28"/>
                <w:szCs w:val="28"/>
              </w:rPr>
            </w:pPr>
            <w:r w:rsidRPr="00233A4B">
              <w:rPr>
                <w:rFonts w:ascii="Times New Roman" w:hAnsi="Times New Roman" w:cs="Times New Roman"/>
                <w:sz w:val="28"/>
                <w:szCs w:val="28"/>
              </w:rPr>
              <w:t>30-50</w:t>
            </w:r>
          </w:p>
        </w:tc>
      </w:tr>
      <w:tr w:rsidR="00B81F71" w:rsidRPr="00233A4B" w:rsidTr="0082304F">
        <w:trPr>
          <w:trHeight w:val="240"/>
        </w:trPr>
        <w:tc>
          <w:tcPr>
            <w:tcW w:w="6021" w:type="dxa"/>
            <w:tcBorders>
              <w:top w:val="single" w:sz="4" w:space="0" w:color="auto"/>
              <w:left w:val="single" w:sz="4" w:space="0" w:color="auto"/>
              <w:bottom w:val="single" w:sz="4" w:space="0" w:color="auto"/>
              <w:right w:val="single" w:sz="4" w:space="0" w:color="auto"/>
            </w:tcBorders>
            <w:vAlign w:val="center"/>
          </w:tcPr>
          <w:p w:rsidR="00B81F71" w:rsidRPr="00233A4B" w:rsidRDefault="00B81F71" w:rsidP="0082304F">
            <w:pPr>
              <w:widowControl w:val="0"/>
              <w:jc w:val="center"/>
              <w:rPr>
                <w:rFonts w:ascii="Times New Roman" w:hAnsi="Times New Roman" w:cs="Times New Roman"/>
                <w:sz w:val="28"/>
                <w:szCs w:val="28"/>
              </w:rPr>
            </w:pPr>
            <w:r w:rsidRPr="00233A4B">
              <w:rPr>
                <w:rFonts w:ascii="Times New Roman" w:hAnsi="Times New Roman" w:cs="Times New Roman"/>
                <w:sz w:val="28"/>
                <w:szCs w:val="28"/>
              </w:rPr>
              <w:t>«секретно» при оформлении допуска с проведением проверочных мероприятий</w:t>
            </w:r>
          </w:p>
        </w:tc>
        <w:tc>
          <w:tcPr>
            <w:tcW w:w="3798" w:type="dxa"/>
            <w:tcBorders>
              <w:top w:val="single" w:sz="4" w:space="0" w:color="auto"/>
              <w:left w:val="single" w:sz="4" w:space="0" w:color="auto"/>
              <w:bottom w:val="single" w:sz="4" w:space="0" w:color="auto"/>
              <w:right w:val="single" w:sz="4" w:space="0" w:color="auto"/>
            </w:tcBorders>
            <w:vAlign w:val="center"/>
          </w:tcPr>
          <w:p w:rsidR="00B81F71" w:rsidRPr="00233A4B" w:rsidRDefault="00B81F71" w:rsidP="0082304F">
            <w:pPr>
              <w:widowControl w:val="0"/>
              <w:jc w:val="center"/>
              <w:rPr>
                <w:rFonts w:ascii="Times New Roman" w:hAnsi="Times New Roman" w:cs="Times New Roman"/>
                <w:sz w:val="28"/>
                <w:szCs w:val="28"/>
              </w:rPr>
            </w:pPr>
            <w:r w:rsidRPr="00233A4B">
              <w:rPr>
                <w:rFonts w:ascii="Times New Roman" w:hAnsi="Times New Roman" w:cs="Times New Roman"/>
                <w:sz w:val="28"/>
                <w:szCs w:val="28"/>
              </w:rPr>
              <w:t>10-15</w:t>
            </w:r>
          </w:p>
        </w:tc>
      </w:tr>
      <w:tr w:rsidR="00B81F71" w:rsidRPr="00233A4B" w:rsidTr="0082304F">
        <w:trPr>
          <w:trHeight w:val="397"/>
        </w:trPr>
        <w:tc>
          <w:tcPr>
            <w:tcW w:w="6021" w:type="dxa"/>
            <w:tcBorders>
              <w:top w:val="single" w:sz="4" w:space="0" w:color="auto"/>
              <w:left w:val="single" w:sz="4" w:space="0" w:color="auto"/>
              <w:bottom w:val="single" w:sz="4" w:space="0" w:color="auto"/>
              <w:right w:val="single" w:sz="4" w:space="0" w:color="auto"/>
            </w:tcBorders>
            <w:vAlign w:val="center"/>
          </w:tcPr>
          <w:p w:rsidR="00B81F71" w:rsidRPr="00233A4B" w:rsidRDefault="00B81F71" w:rsidP="0082304F">
            <w:pPr>
              <w:widowControl w:val="0"/>
              <w:jc w:val="center"/>
              <w:rPr>
                <w:rFonts w:ascii="Times New Roman" w:hAnsi="Times New Roman" w:cs="Times New Roman"/>
                <w:sz w:val="28"/>
                <w:szCs w:val="28"/>
              </w:rPr>
            </w:pPr>
            <w:r w:rsidRPr="00233A4B">
              <w:rPr>
                <w:rFonts w:ascii="Times New Roman" w:hAnsi="Times New Roman" w:cs="Times New Roman"/>
                <w:sz w:val="28"/>
                <w:szCs w:val="28"/>
              </w:rPr>
              <w:t>«секретно» без проведения проверочных мероприятий</w:t>
            </w:r>
          </w:p>
        </w:tc>
        <w:tc>
          <w:tcPr>
            <w:tcW w:w="3798" w:type="dxa"/>
            <w:tcBorders>
              <w:top w:val="single" w:sz="4" w:space="0" w:color="auto"/>
              <w:left w:val="single" w:sz="4" w:space="0" w:color="auto"/>
              <w:bottom w:val="single" w:sz="4" w:space="0" w:color="auto"/>
              <w:right w:val="single" w:sz="4" w:space="0" w:color="auto"/>
            </w:tcBorders>
            <w:vAlign w:val="center"/>
          </w:tcPr>
          <w:p w:rsidR="00B81F71" w:rsidRPr="00233A4B" w:rsidRDefault="00B81F71" w:rsidP="0082304F">
            <w:pPr>
              <w:widowControl w:val="0"/>
              <w:jc w:val="center"/>
              <w:rPr>
                <w:rFonts w:ascii="Times New Roman" w:hAnsi="Times New Roman" w:cs="Times New Roman"/>
                <w:sz w:val="28"/>
                <w:szCs w:val="28"/>
              </w:rPr>
            </w:pPr>
            <w:r w:rsidRPr="00233A4B">
              <w:rPr>
                <w:rFonts w:ascii="Times New Roman" w:hAnsi="Times New Roman" w:cs="Times New Roman"/>
                <w:sz w:val="28"/>
                <w:szCs w:val="28"/>
              </w:rPr>
              <w:t>5-10</w:t>
            </w:r>
          </w:p>
        </w:tc>
      </w:tr>
    </w:tbl>
    <w:p w:rsidR="00B81F71" w:rsidRPr="00233A4B" w:rsidRDefault="00B81F71" w:rsidP="00B81F71">
      <w:pPr>
        <w:pStyle w:val="a5"/>
        <w:contextualSpacing/>
        <w:rPr>
          <w:rFonts w:ascii="Times New Roman" w:hAnsi="Times New Roman"/>
          <w:szCs w:val="28"/>
        </w:rPr>
      </w:pPr>
    </w:p>
    <w:p w:rsidR="00B81F71" w:rsidRDefault="00B81F71" w:rsidP="00B81F71">
      <w:pPr>
        <w:pStyle w:val="a5"/>
        <w:contextualSpacing/>
        <w:rPr>
          <w:rFonts w:ascii="Times New Roman" w:hAnsi="Times New Roman"/>
          <w:szCs w:val="28"/>
        </w:rPr>
      </w:pPr>
      <w:r w:rsidRPr="00233A4B">
        <w:rPr>
          <w:rFonts w:ascii="Times New Roman" w:hAnsi="Times New Roman"/>
          <w:szCs w:val="28"/>
        </w:rPr>
        <w:t>7) Доплата за работу в сельской местности.</w:t>
      </w:r>
    </w:p>
    <w:p w:rsidR="007B0453" w:rsidRPr="00233A4B" w:rsidRDefault="007B0453" w:rsidP="00B81F71">
      <w:pPr>
        <w:pStyle w:val="a5"/>
        <w:contextualSpacing/>
        <w:rPr>
          <w:rFonts w:ascii="Times New Roman" w:hAnsi="Times New Roman"/>
          <w:szCs w:val="28"/>
        </w:rPr>
      </w:pPr>
    </w:p>
    <w:p w:rsidR="00B81F71" w:rsidRDefault="00B81F71" w:rsidP="00B81F71">
      <w:pPr>
        <w:pStyle w:val="a5"/>
        <w:contextualSpacing/>
        <w:rPr>
          <w:rFonts w:ascii="Times New Roman" w:hAnsi="Times New Roman"/>
          <w:szCs w:val="28"/>
        </w:rPr>
      </w:pPr>
      <w:r w:rsidRPr="00233A4B">
        <w:rPr>
          <w:rFonts w:ascii="Times New Roman" w:hAnsi="Times New Roman"/>
          <w:szCs w:val="28"/>
        </w:rPr>
        <w:t xml:space="preserve">Устанавливается в размере 25% должностного оклада руководителям и специалистам учреждений, работающим в сельской местности. </w:t>
      </w:r>
    </w:p>
    <w:p w:rsidR="007B0453" w:rsidRPr="00233A4B" w:rsidRDefault="007B0453" w:rsidP="00B81F71">
      <w:pPr>
        <w:pStyle w:val="a5"/>
        <w:contextualSpacing/>
        <w:rPr>
          <w:rFonts w:ascii="Times New Roman" w:hAnsi="Times New Roman"/>
          <w:szCs w:val="28"/>
        </w:rPr>
      </w:pPr>
    </w:p>
    <w:p w:rsidR="00B81F71" w:rsidRPr="00233A4B" w:rsidRDefault="00B81F71" w:rsidP="00B81F71">
      <w:pPr>
        <w:ind w:firstLine="709"/>
        <w:jc w:val="both"/>
        <w:rPr>
          <w:rFonts w:ascii="Times New Roman" w:hAnsi="Times New Roman" w:cs="Times New Roman"/>
          <w:sz w:val="28"/>
          <w:szCs w:val="28"/>
        </w:rPr>
      </w:pPr>
      <w:r w:rsidRPr="00233A4B">
        <w:rPr>
          <w:rFonts w:ascii="Times New Roman" w:hAnsi="Times New Roman" w:cs="Times New Roman"/>
          <w:sz w:val="28"/>
          <w:szCs w:val="28"/>
        </w:rPr>
        <w:t>8) Доплата молодым специалистам.</w:t>
      </w:r>
    </w:p>
    <w:p w:rsidR="00B81F71" w:rsidRPr="00233A4B" w:rsidRDefault="00B81F71" w:rsidP="00B81F71">
      <w:pPr>
        <w:ind w:firstLine="709"/>
        <w:jc w:val="both"/>
        <w:rPr>
          <w:rFonts w:ascii="Times New Roman" w:hAnsi="Times New Roman" w:cs="Times New Roman"/>
          <w:sz w:val="28"/>
          <w:szCs w:val="28"/>
        </w:rPr>
      </w:pPr>
      <w:proofErr w:type="gramStart"/>
      <w:r w:rsidRPr="00233A4B">
        <w:rPr>
          <w:rFonts w:ascii="Times New Roman" w:hAnsi="Times New Roman" w:cs="Times New Roman"/>
          <w:sz w:val="28"/>
          <w:szCs w:val="28"/>
        </w:rPr>
        <w:t>Молодым специалистам, впервые окончившим учреждения высшего или среднего профессионального образования, работающим в соответствии с полученной специальностью и квалификацией в учреждения</w:t>
      </w:r>
      <w:r w:rsidR="007B0453">
        <w:rPr>
          <w:rFonts w:ascii="Times New Roman" w:hAnsi="Times New Roman" w:cs="Times New Roman"/>
          <w:sz w:val="28"/>
          <w:szCs w:val="28"/>
        </w:rPr>
        <w:t xml:space="preserve">х культуры Чистоозерного района, </w:t>
      </w:r>
      <w:r w:rsidRPr="00233A4B">
        <w:rPr>
          <w:rFonts w:ascii="Times New Roman" w:hAnsi="Times New Roman" w:cs="Times New Roman"/>
          <w:sz w:val="28"/>
          <w:szCs w:val="28"/>
        </w:rPr>
        <w:t xml:space="preserve"> расположенных в </w:t>
      </w:r>
      <w:r w:rsidR="007B0453">
        <w:rPr>
          <w:rFonts w:ascii="Times New Roman" w:hAnsi="Times New Roman" w:cs="Times New Roman"/>
          <w:sz w:val="28"/>
          <w:szCs w:val="28"/>
        </w:rPr>
        <w:t>муниципальных образованиях района и финансируемых из местного</w:t>
      </w:r>
      <w:r w:rsidRPr="00233A4B">
        <w:rPr>
          <w:rFonts w:ascii="Times New Roman" w:hAnsi="Times New Roman" w:cs="Times New Roman"/>
          <w:sz w:val="28"/>
          <w:szCs w:val="28"/>
        </w:rPr>
        <w:t xml:space="preserve"> бюджета, устанавливается ежемесячная надбавка в размере 25% от должностного оклада (оклада), </w:t>
      </w:r>
      <w:r w:rsidRPr="00233A4B">
        <w:rPr>
          <w:rFonts w:ascii="Times New Roman" w:hAnsi="Times New Roman" w:cs="Times New Roman"/>
          <w:sz w:val="28"/>
          <w:szCs w:val="28"/>
        </w:rPr>
        <w:lastRenderedPageBreak/>
        <w:t>ставки заработной платы) пропорционально отработанному времени (для педагогических работников – с учетом их педагогической нагрузки), в соответствии с</w:t>
      </w:r>
      <w:proofErr w:type="gramEnd"/>
      <w:r w:rsidRPr="00233A4B">
        <w:rPr>
          <w:rFonts w:ascii="Times New Roman" w:hAnsi="Times New Roman" w:cs="Times New Roman"/>
          <w:sz w:val="28"/>
          <w:szCs w:val="28"/>
        </w:rPr>
        <w:t xml:space="preserve"> постановлением главы администрации Новосибирской области от 23.01.2003 №39 «О дополнительных мерах по укреплению кадрового потенциала и поддержке молодых специалистов организаций бюджетной сферы, расположенных в районах области».</w:t>
      </w:r>
    </w:p>
    <w:p w:rsidR="00B81F71" w:rsidRPr="00233A4B" w:rsidRDefault="00B81F71" w:rsidP="00B81F71">
      <w:pPr>
        <w:ind w:firstLine="709"/>
        <w:jc w:val="both"/>
        <w:rPr>
          <w:rFonts w:ascii="Times New Roman" w:hAnsi="Times New Roman" w:cs="Times New Roman"/>
          <w:sz w:val="28"/>
          <w:szCs w:val="28"/>
        </w:rPr>
      </w:pPr>
      <w:r w:rsidRPr="00233A4B">
        <w:rPr>
          <w:rFonts w:ascii="Times New Roman" w:hAnsi="Times New Roman" w:cs="Times New Roman"/>
          <w:sz w:val="28"/>
          <w:szCs w:val="28"/>
        </w:rPr>
        <w:t>Ежемесячная надбавка назначается на основании документа об образовании, трудового договора, приказа о приеме на работу (назначении на должность), соответствующую полученной специальности, оформляется приказом (распоряжением) работодателя и выплачивается в течение трех лет с момента заключения трудового договора.</w:t>
      </w:r>
    </w:p>
    <w:p w:rsidR="00B81F71" w:rsidRPr="00233A4B" w:rsidRDefault="00B81F71" w:rsidP="00B81F71">
      <w:pPr>
        <w:ind w:firstLine="709"/>
        <w:jc w:val="both"/>
        <w:rPr>
          <w:rFonts w:ascii="Times New Roman" w:hAnsi="Times New Roman" w:cs="Times New Roman"/>
          <w:sz w:val="28"/>
          <w:szCs w:val="28"/>
        </w:rPr>
      </w:pPr>
      <w:r w:rsidRPr="00233A4B">
        <w:rPr>
          <w:rFonts w:ascii="Times New Roman" w:hAnsi="Times New Roman" w:cs="Times New Roman"/>
          <w:sz w:val="28"/>
          <w:szCs w:val="28"/>
        </w:rPr>
        <w:t>Ежемесячная надбавка не назначается молодым специалистам за выполнение обязанностей временно отсутствующего работника, а также молодым специалистам, работающим на условиях внутреннего совместительства, за исключением случаев, когда работа по совместительству соответствует полученной специальности.</w:t>
      </w:r>
    </w:p>
    <w:p w:rsidR="00B81F71" w:rsidRPr="00233A4B" w:rsidRDefault="00B81F71" w:rsidP="00B81F71">
      <w:pPr>
        <w:ind w:firstLine="709"/>
        <w:jc w:val="both"/>
        <w:rPr>
          <w:rFonts w:ascii="Times New Roman" w:hAnsi="Times New Roman" w:cs="Times New Roman"/>
          <w:sz w:val="28"/>
          <w:szCs w:val="28"/>
        </w:rPr>
      </w:pPr>
      <w:r w:rsidRPr="00233A4B">
        <w:rPr>
          <w:rFonts w:ascii="Times New Roman" w:hAnsi="Times New Roman" w:cs="Times New Roman"/>
          <w:sz w:val="28"/>
          <w:szCs w:val="28"/>
        </w:rPr>
        <w:t>При расторжении трудового договора, либо переводе работника по его желанию на другую постоянную работу, не соответствующую полученной специальности, выплата ежемесячной надбавки прекращается.</w:t>
      </w:r>
    </w:p>
    <w:p w:rsidR="00B81F71" w:rsidRPr="00233A4B" w:rsidRDefault="00B81F71" w:rsidP="00B81F71">
      <w:pPr>
        <w:ind w:firstLine="709"/>
        <w:jc w:val="both"/>
        <w:rPr>
          <w:rFonts w:ascii="Times New Roman" w:hAnsi="Times New Roman" w:cs="Times New Roman"/>
          <w:sz w:val="28"/>
          <w:szCs w:val="28"/>
        </w:rPr>
      </w:pPr>
      <w:r w:rsidRPr="00233A4B">
        <w:rPr>
          <w:rFonts w:ascii="Times New Roman" w:hAnsi="Times New Roman" w:cs="Times New Roman"/>
          <w:sz w:val="28"/>
          <w:szCs w:val="28"/>
        </w:rPr>
        <w:t>Периоды временной нетрудоспособности и другие периоды, когда работник отсутствовал на работе как по уважительным, так и не по уважительным причинам, не продлевают установленный срок получения ежемесячной надбавки молодым специалистом.</w:t>
      </w:r>
    </w:p>
    <w:p w:rsidR="00B81F71" w:rsidRPr="00233A4B" w:rsidRDefault="00B81F71" w:rsidP="00B81F71">
      <w:pPr>
        <w:ind w:firstLine="709"/>
        <w:jc w:val="both"/>
        <w:rPr>
          <w:rFonts w:ascii="Times New Roman" w:hAnsi="Times New Roman" w:cs="Times New Roman"/>
          <w:sz w:val="28"/>
          <w:szCs w:val="28"/>
        </w:rPr>
      </w:pPr>
      <w:r w:rsidRPr="00233A4B">
        <w:rPr>
          <w:rFonts w:ascii="Times New Roman" w:hAnsi="Times New Roman" w:cs="Times New Roman"/>
          <w:sz w:val="28"/>
          <w:szCs w:val="28"/>
        </w:rPr>
        <w:t>Выплата ежемесячной надбавки производится одновременно с выплатой заработной платы, в пределах фонда оплаты труда.</w:t>
      </w:r>
    </w:p>
    <w:p w:rsidR="00B81F71" w:rsidRPr="00233A4B" w:rsidRDefault="00B81F71" w:rsidP="00B81F71">
      <w:pPr>
        <w:pStyle w:val="a5"/>
        <w:contextualSpacing/>
        <w:rPr>
          <w:rFonts w:ascii="Times New Roman" w:hAnsi="Times New Roman"/>
          <w:szCs w:val="28"/>
        </w:rPr>
      </w:pPr>
      <w:r w:rsidRPr="00233A4B">
        <w:rPr>
          <w:rFonts w:ascii="Times New Roman" w:hAnsi="Times New Roman"/>
          <w:szCs w:val="28"/>
        </w:rPr>
        <w:t>9)</w:t>
      </w:r>
      <w:r w:rsidRPr="00233A4B">
        <w:rPr>
          <w:rFonts w:ascii="Times New Roman" w:hAnsi="Times New Roman"/>
          <w:b/>
          <w:szCs w:val="28"/>
        </w:rPr>
        <w:t> </w:t>
      </w:r>
      <w:r w:rsidRPr="00233A4B">
        <w:rPr>
          <w:rFonts w:ascii="Times New Roman" w:hAnsi="Times New Roman"/>
          <w:szCs w:val="28"/>
        </w:rPr>
        <w:t>Доплата, связанная с особенностями деятельности отдельных видов учреждений и отдельных категорий работников:</w:t>
      </w:r>
    </w:p>
    <w:p w:rsidR="00B81F71" w:rsidRPr="00233A4B" w:rsidRDefault="00B81F71" w:rsidP="00B81F71">
      <w:pPr>
        <w:pStyle w:val="a5"/>
        <w:contextualSpacing/>
        <w:jc w:val="center"/>
        <w:rPr>
          <w:rFonts w:ascii="Times New Roman" w:eastAsia="Calibri" w:hAnsi="Times New Roman"/>
          <w:szCs w:val="28"/>
          <w:lang w:eastAsia="en-US"/>
        </w:rPr>
      </w:pPr>
    </w:p>
    <w:p w:rsidR="00B81F71" w:rsidRPr="00233A4B" w:rsidRDefault="00B81F71" w:rsidP="00B81F71">
      <w:pPr>
        <w:pStyle w:val="a5"/>
        <w:contextualSpacing/>
        <w:jc w:val="center"/>
        <w:rPr>
          <w:rFonts w:ascii="Times New Roman" w:eastAsia="Calibri" w:hAnsi="Times New Roman"/>
          <w:szCs w:val="28"/>
          <w:lang w:eastAsia="en-US"/>
        </w:rPr>
      </w:pPr>
      <w:r w:rsidRPr="00233A4B">
        <w:rPr>
          <w:rFonts w:ascii="Times New Roman" w:eastAsia="Calibri" w:hAnsi="Times New Roman"/>
          <w:szCs w:val="28"/>
          <w:lang w:eastAsia="en-US"/>
        </w:rPr>
        <w:t xml:space="preserve">Перечень доплат за особенности деятельности отдельных видов учреждений и отдельных категорий работников </w:t>
      </w:r>
    </w:p>
    <w:p w:rsidR="00B81F71" w:rsidRPr="00233A4B" w:rsidRDefault="00B81F71" w:rsidP="00B81F71">
      <w:pPr>
        <w:pStyle w:val="a5"/>
        <w:tabs>
          <w:tab w:val="left" w:pos="3930"/>
        </w:tabs>
        <w:ind w:firstLine="851"/>
        <w:contextualSpacing/>
        <w:jc w:val="left"/>
        <w:rPr>
          <w:rFonts w:ascii="Times New Roman" w:eastAsia="Calibri" w:hAnsi="Times New Roman"/>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3100"/>
        <w:gridCol w:w="2127"/>
        <w:gridCol w:w="3584"/>
      </w:tblGrid>
      <w:tr w:rsidR="00B81F71" w:rsidRPr="00233A4B" w:rsidTr="007B0453">
        <w:tc>
          <w:tcPr>
            <w:tcW w:w="760" w:type="dxa"/>
            <w:shd w:val="clear" w:color="auto" w:fill="auto"/>
          </w:tcPr>
          <w:p w:rsidR="00B81F71" w:rsidRPr="00233A4B" w:rsidRDefault="00B81F71" w:rsidP="0082304F">
            <w:pPr>
              <w:ind w:right="33"/>
              <w:jc w:val="cente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 xml:space="preserve">№ </w:t>
            </w:r>
            <w:proofErr w:type="spellStart"/>
            <w:proofErr w:type="gramStart"/>
            <w:r w:rsidRPr="00233A4B">
              <w:rPr>
                <w:rFonts w:ascii="Times New Roman" w:eastAsia="Calibri" w:hAnsi="Times New Roman" w:cs="Times New Roman"/>
                <w:sz w:val="28"/>
                <w:szCs w:val="28"/>
                <w:lang w:eastAsia="en-US"/>
              </w:rPr>
              <w:t>п</w:t>
            </w:r>
            <w:proofErr w:type="spellEnd"/>
            <w:proofErr w:type="gramEnd"/>
            <w:r w:rsidRPr="00233A4B">
              <w:rPr>
                <w:rFonts w:ascii="Times New Roman" w:eastAsia="Calibri" w:hAnsi="Times New Roman" w:cs="Times New Roman"/>
                <w:sz w:val="28"/>
                <w:szCs w:val="28"/>
                <w:lang w:eastAsia="en-US"/>
              </w:rPr>
              <w:t>/</w:t>
            </w:r>
            <w:proofErr w:type="spellStart"/>
            <w:r w:rsidRPr="00233A4B">
              <w:rPr>
                <w:rFonts w:ascii="Times New Roman" w:eastAsia="Calibri" w:hAnsi="Times New Roman" w:cs="Times New Roman"/>
                <w:sz w:val="28"/>
                <w:szCs w:val="28"/>
                <w:lang w:eastAsia="en-US"/>
              </w:rPr>
              <w:t>п</w:t>
            </w:r>
            <w:proofErr w:type="spellEnd"/>
          </w:p>
        </w:tc>
        <w:tc>
          <w:tcPr>
            <w:tcW w:w="3100" w:type="dxa"/>
            <w:shd w:val="clear" w:color="auto" w:fill="auto"/>
          </w:tcPr>
          <w:p w:rsidR="00B81F71" w:rsidRPr="00233A4B" w:rsidRDefault="00B81F71" w:rsidP="0082304F">
            <w:pPr>
              <w:ind w:right="21"/>
              <w:jc w:val="cente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Название доплат</w:t>
            </w:r>
          </w:p>
        </w:tc>
        <w:tc>
          <w:tcPr>
            <w:tcW w:w="2127" w:type="dxa"/>
            <w:shd w:val="clear" w:color="auto" w:fill="auto"/>
          </w:tcPr>
          <w:p w:rsidR="00B81F71" w:rsidRPr="00233A4B" w:rsidRDefault="00B81F71" w:rsidP="0082304F">
            <w:pPr>
              <w:jc w:val="cente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Размер доплат</w:t>
            </w:r>
          </w:p>
        </w:tc>
        <w:tc>
          <w:tcPr>
            <w:tcW w:w="3584" w:type="dxa"/>
            <w:shd w:val="clear" w:color="auto" w:fill="auto"/>
          </w:tcPr>
          <w:p w:rsidR="00B81F71" w:rsidRPr="00233A4B" w:rsidRDefault="00B81F71" w:rsidP="0082304F">
            <w:pPr>
              <w:jc w:val="cente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 xml:space="preserve">Вид учреждений и отдельных категорий работников - получателей доплат </w:t>
            </w:r>
          </w:p>
        </w:tc>
      </w:tr>
      <w:tr w:rsidR="007B0453" w:rsidRPr="00233A4B" w:rsidTr="007B0453">
        <w:tc>
          <w:tcPr>
            <w:tcW w:w="760" w:type="dxa"/>
            <w:shd w:val="clear" w:color="auto" w:fill="auto"/>
          </w:tcPr>
          <w:p w:rsidR="007B0453" w:rsidRPr="00233A4B" w:rsidRDefault="007B0453" w:rsidP="0082304F">
            <w:pPr>
              <w:ind w:right="33"/>
              <w:jc w:val="cente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lastRenderedPageBreak/>
              <w:t>1</w:t>
            </w:r>
          </w:p>
        </w:tc>
        <w:tc>
          <w:tcPr>
            <w:tcW w:w="3100" w:type="dxa"/>
            <w:shd w:val="clear" w:color="auto" w:fill="auto"/>
          </w:tcPr>
          <w:p w:rsidR="007B0453" w:rsidRPr="00233A4B" w:rsidRDefault="007B0453" w:rsidP="0068484D">
            <w:pPr>
              <w:ind w:right="21"/>
              <w:jc w:val="both"/>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Доплата за разрывный рабочий день (разделение смены на две части, с перерывом в работе свыше двух часов)</w:t>
            </w:r>
          </w:p>
        </w:tc>
        <w:tc>
          <w:tcPr>
            <w:tcW w:w="2127" w:type="dxa"/>
            <w:shd w:val="clear" w:color="auto" w:fill="auto"/>
          </w:tcPr>
          <w:p w:rsidR="007B0453" w:rsidRPr="00233A4B" w:rsidRDefault="007B0453" w:rsidP="0068484D">
            <w:pPr>
              <w:jc w:val="cente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30 % должностного оклада (оклада)</w:t>
            </w:r>
          </w:p>
        </w:tc>
        <w:tc>
          <w:tcPr>
            <w:tcW w:w="3584" w:type="dxa"/>
            <w:shd w:val="clear" w:color="auto" w:fill="auto"/>
          </w:tcPr>
          <w:p w:rsidR="007B0453" w:rsidRPr="00233A4B" w:rsidRDefault="007B0453" w:rsidP="0068484D">
            <w:pPr>
              <w:jc w:val="both"/>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Работники Учреждений, непосредственно обслуживающие население, для которых, с их согласия, с учетом мнения представительного органа работников Учреждения вводится руководителем Учреждения рабочий день с разделением смены на две части (с перерывом в работе свыше двух часов), за отработанное время в эти дни</w:t>
            </w:r>
          </w:p>
        </w:tc>
      </w:tr>
      <w:tr w:rsidR="007B0453" w:rsidRPr="00233A4B" w:rsidTr="007B0453">
        <w:tc>
          <w:tcPr>
            <w:tcW w:w="760" w:type="dxa"/>
            <w:shd w:val="clear" w:color="auto" w:fill="auto"/>
          </w:tcPr>
          <w:p w:rsidR="007B0453" w:rsidRPr="00233A4B" w:rsidRDefault="007B0453" w:rsidP="0082304F">
            <w:pPr>
              <w:ind w:right="33"/>
              <w:jc w:val="cente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2</w:t>
            </w:r>
          </w:p>
        </w:tc>
        <w:tc>
          <w:tcPr>
            <w:tcW w:w="3100" w:type="dxa"/>
            <w:shd w:val="clear" w:color="auto" w:fill="auto"/>
          </w:tcPr>
          <w:p w:rsidR="007B0453" w:rsidRPr="00233A4B" w:rsidRDefault="007B0453" w:rsidP="00FF5904">
            <w:pPr>
              <w:ind w:right="21"/>
              <w:jc w:val="both"/>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Доплата за работу, требующую специализированные навыки для работы с людьми с ограниченными возможностями</w:t>
            </w:r>
          </w:p>
        </w:tc>
        <w:tc>
          <w:tcPr>
            <w:tcW w:w="2127" w:type="dxa"/>
            <w:shd w:val="clear" w:color="auto" w:fill="auto"/>
          </w:tcPr>
          <w:p w:rsidR="007B0453" w:rsidRPr="00233A4B" w:rsidRDefault="007B0453" w:rsidP="00FF5904">
            <w:pPr>
              <w:jc w:val="cente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10%                        должностного оклада (оклада)</w:t>
            </w:r>
          </w:p>
        </w:tc>
        <w:tc>
          <w:tcPr>
            <w:tcW w:w="3584" w:type="dxa"/>
            <w:shd w:val="clear" w:color="auto" w:fill="auto"/>
          </w:tcPr>
          <w:p w:rsidR="007B0453" w:rsidRPr="00233A4B" w:rsidRDefault="007B0453" w:rsidP="00FF5904">
            <w:pPr>
              <w:jc w:val="both"/>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Руководители,                        специалисты и другие работники Учреждений, непосредственно работающие с людьми с ограниченными возможностями</w:t>
            </w:r>
          </w:p>
        </w:tc>
      </w:tr>
      <w:tr w:rsidR="007B0453" w:rsidRPr="00233A4B" w:rsidTr="007B0453">
        <w:trPr>
          <w:trHeight w:val="557"/>
        </w:trPr>
        <w:tc>
          <w:tcPr>
            <w:tcW w:w="760" w:type="dxa"/>
            <w:shd w:val="clear" w:color="auto" w:fill="auto"/>
          </w:tcPr>
          <w:p w:rsidR="007B0453" w:rsidRPr="00233A4B" w:rsidRDefault="007B0453" w:rsidP="0082304F">
            <w:pPr>
              <w:ind w:right="33"/>
              <w:jc w:val="cente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3</w:t>
            </w:r>
          </w:p>
        </w:tc>
        <w:tc>
          <w:tcPr>
            <w:tcW w:w="3100" w:type="dxa"/>
            <w:shd w:val="clear" w:color="auto" w:fill="auto"/>
          </w:tcPr>
          <w:p w:rsidR="007B0453" w:rsidRPr="00233A4B" w:rsidRDefault="007B0453" w:rsidP="001A5F0F">
            <w:pPr>
              <w:ind w:right="21"/>
              <w:jc w:val="both"/>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Доплата за применение в практической работе иностранного языка</w:t>
            </w:r>
          </w:p>
        </w:tc>
        <w:tc>
          <w:tcPr>
            <w:tcW w:w="2127" w:type="dxa"/>
            <w:shd w:val="clear" w:color="auto" w:fill="auto"/>
          </w:tcPr>
          <w:p w:rsidR="007B0453" w:rsidRPr="00233A4B" w:rsidRDefault="007B0453" w:rsidP="001A5F0F">
            <w:pPr>
              <w:jc w:val="cente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10% должностного оклада (оклада)</w:t>
            </w:r>
          </w:p>
        </w:tc>
        <w:tc>
          <w:tcPr>
            <w:tcW w:w="3584" w:type="dxa"/>
            <w:shd w:val="clear" w:color="auto" w:fill="auto"/>
          </w:tcPr>
          <w:p w:rsidR="007B0453" w:rsidRPr="00233A4B" w:rsidRDefault="007B0453" w:rsidP="001A5F0F">
            <w:pPr>
              <w:jc w:val="both"/>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Руководители и специалисты Учреждений (за исключением работников, занимающих штатные должности, знание и владение иностранным языком по которым предусмотрено квалификационными требованиями)</w:t>
            </w:r>
          </w:p>
        </w:tc>
      </w:tr>
      <w:tr w:rsidR="007B0453" w:rsidRPr="00233A4B" w:rsidTr="007B0453">
        <w:tc>
          <w:tcPr>
            <w:tcW w:w="760" w:type="dxa"/>
            <w:shd w:val="clear" w:color="auto" w:fill="auto"/>
          </w:tcPr>
          <w:p w:rsidR="007B0453" w:rsidRPr="00233A4B" w:rsidRDefault="007B0453" w:rsidP="0082304F">
            <w:pPr>
              <w:ind w:right="33"/>
              <w:jc w:val="cente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4</w:t>
            </w:r>
          </w:p>
        </w:tc>
        <w:tc>
          <w:tcPr>
            <w:tcW w:w="3100" w:type="dxa"/>
            <w:shd w:val="clear" w:color="auto" w:fill="auto"/>
          </w:tcPr>
          <w:p w:rsidR="007B0453" w:rsidRPr="00233A4B" w:rsidRDefault="007B0453" w:rsidP="008B7AF6">
            <w:pPr>
              <w:rPr>
                <w:rFonts w:ascii="Times New Roman" w:hAnsi="Times New Roman" w:cs="Times New Roman"/>
                <w:sz w:val="28"/>
                <w:szCs w:val="28"/>
              </w:rPr>
            </w:pPr>
            <w:r w:rsidRPr="00233A4B">
              <w:rPr>
                <w:rFonts w:ascii="Times New Roman" w:eastAsia="Calibri" w:hAnsi="Times New Roman" w:cs="Times New Roman"/>
                <w:sz w:val="28"/>
                <w:szCs w:val="28"/>
                <w:lang w:eastAsia="en-US"/>
              </w:rPr>
              <w:t>Доплата</w:t>
            </w:r>
            <w:r w:rsidRPr="00233A4B">
              <w:rPr>
                <w:rFonts w:ascii="Times New Roman" w:hAnsi="Times New Roman" w:cs="Times New Roman"/>
                <w:sz w:val="28"/>
                <w:szCs w:val="28"/>
              </w:rPr>
              <w:t xml:space="preserve"> за звание творческого коллектива, объединения</w:t>
            </w:r>
          </w:p>
          <w:p w:rsidR="007B0453" w:rsidRPr="00233A4B" w:rsidRDefault="007B0453" w:rsidP="008B7AF6">
            <w:pP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 xml:space="preserve">-народный (образцовый) </w:t>
            </w:r>
            <w:r w:rsidRPr="00233A4B">
              <w:rPr>
                <w:rFonts w:ascii="Times New Roman" w:eastAsia="Calibri" w:hAnsi="Times New Roman" w:cs="Times New Roman"/>
                <w:sz w:val="28"/>
                <w:szCs w:val="28"/>
                <w:lang w:eastAsia="en-US"/>
              </w:rPr>
              <w:lastRenderedPageBreak/>
              <w:t xml:space="preserve">самодеятельный коллектив </w:t>
            </w:r>
          </w:p>
          <w:p w:rsidR="007B0453" w:rsidRPr="00233A4B" w:rsidRDefault="007B0453" w:rsidP="008B7AF6">
            <w:pP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 xml:space="preserve">-народная самодеятельная студия </w:t>
            </w:r>
          </w:p>
          <w:p w:rsidR="007B0453" w:rsidRPr="00233A4B" w:rsidRDefault="007B0453" w:rsidP="008B7AF6">
            <w:pP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 xml:space="preserve">-заслуженный коллектив народного творчества </w:t>
            </w:r>
          </w:p>
          <w:p w:rsidR="007B0453" w:rsidRPr="00233A4B" w:rsidRDefault="007B0453" w:rsidP="008B7AF6">
            <w:pP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 xml:space="preserve">-лауреат международного (всероссийского) конкурса (фестиваля) </w:t>
            </w:r>
          </w:p>
          <w:p w:rsidR="007B0453" w:rsidRPr="00233A4B" w:rsidRDefault="007B0453" w:rsidP="008B7AF6">
            <w:pP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-лауреат      межрегионального, регионального (областного) конкурса (фестиваля)</w:t>
            </w:r>
          </w:p>
        </w:tc>
        <w:tc>
          <w:tcPr>
            <w:tcW w:w="2127" w:type="dxa"/>
            <w:shd w:val="clear" w:color="auto" w:fill="auto"/>
          </w:tcPr>
          <w:p w:rsidR="007B0453" w:rsidRPr="00233A4B" w:rsidRDefault="007B0453" w:rsidP="008B7AF6">
            <w:pPr>
              <w:jc w:val="cente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lastRenderedPageBreak/>
              <w:t>10% должностного оклада</w:t>
            </w:r>
          </w:p>
        </w:tc>
        <w:tc>
          <w:tcPr>
            <w:tcW w:w="3584" w:type="dxa"/>
            <w:shd w:val="clear" w:color="auto" w:fill="auto"/>
          </w:tcPr>
          <w:p w:rsidR="007B0453" w:rsidRPr="00233A4B" w:rsidRDefault="007B0453" w:rsidP="008B7AF6">
            <w:pPr>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 xml:space="preserve">Руководители и специалисты творческих коллективов, объединений   </w:t>
            </w:r>
          </w:p>
        </w:tc>
      </w:tr>
    </w:tbl>
    <w:p w:rsidR="00B81F71" w:rsidRPr="00233A4B" w:rsidRDefault="00B81F71" w:rsidP="00B81F71">
      <w:pPr>
        <w:ind w:right="-284"/>
        <w:contextualSpacing/>
        <w:jc w:val="both"/>
        <w:rPr>
          <w:rFonts w:ascii="Times New Roman" w:eastAsia="Calibri" w:hAnsi="Times New Roman" w:cs="Times New Roman"/>
          <w:sz w:val="28"/>
          <w:szCs w:val="28"/>
          <w:lang w:eastAsia="en-US"/>
        </w:rPr>
      </w:pPr>
    </w:p>
    <w:p w:rsidR="00B81F71" w:rsidRPr="00233A4B" w:rsidRDefault="00B81F71" w:rsidP="00B81F71">
      <w:pPr>
        <w:ind w:firstLine="709"/>
        <w:jc w:val="both"/>
        <w:rPr>
          <w:rFonts w:ascii="Times New Roman" w:hAnsi="Times New Roman" w:cs="Times New Roman"/>
          <w:sz w:val="28"/>
          <w:szCs w:val="28"/>
        </w:rPr>
      </w:pPr>
      <w:r w:rsidRPr="00233A4B">
        <w:rPr>
          <w:rFonts w:ascii="Times New Roman" w:eastAsia="Calibri" w:hAnsi="Times New Roman" w:cs="Times New Roman"/>
          <w:sz w:val="28"/>
          <w:szCs w:val="28"/>
          <w:lang w:eastAsia="en-US"/>
        </w:rPr>
        <w:t>3.2. </w:t>
      </w:r>
      <w:r w:rsidRPr="00233A4B">
        <w:rPr>
          <w:rFonts w:ascii="Times New Roman" w:hAnsi="Times New Roman" w:cs="Times New Roman"/>
          <w:sz w:val="28"/>
          <w:szCs w:val="28"/>
        </w:rPr>
        <w:t>При исчислении размера доплаты за работу в выходные или нерабочие праздничные дни, сверхурочную работу учитываются не только оклады (должностные оклады), ставки заработной платы, но и компенсационные и стимулирующие выплаты, предусмотренные системой оплаты труда.</w:t>
      </w:r>
    </w:p>
    <w:p w:rsidR="00B81F71" w:rsidRPr="00233A4B" w:rsidRDefault="00B81F71" w:rsidP="00B81F71">
      <w:pPr>
        <w:ind w:firstLine="709"/>
        <w:jc w:val="both"/>
        <w:rPr>
          <w:rFonts w:ascii="Times New Roman" w:hAnsi="Times New Roman" w:cs="Times New Roman"/>
          <w:sz w:val="28"/>
          <w:szCs w:val="28"/>
        </w:rPr>
      </w:pPr>
      <w:proofErr w:type="gramStart"/>
      <w:r w:rsidRPr="00233A4B">
        <w:rPr>
          <w:rFonts w:ascii="Times New Roman" w:hAnsi="Times New Roman" w:cs="Times New Roman"/>
          <w:sz w:val="28"/>
          <w:szCs w:val="28"/>
        </w:rPr>
        <w:t>Расчет стоимости часа для определения размера доплаты за работу в выходные или нерабочие праздничные дни, сверхурочную работу производится путем деления установленного  работнику оклада (должностного оклада, ставки заработной платы), стимулирующих и компенсационных выплат, предусмотренных установленной для него системой оплаты труда,  на установленную норму рабочего времени в этом месяце (в часах) или на среднемесячную норму рабочего времени (в часах)  в учетном периоде</w:t>
      </w:r>
      <w:proofErr w:type="gramEnd"/>
      <w:r w:rsidRPr="00233A4B">
        <w:rPr>
          <w:rFonts w:ascii="Times New Roman" w:hAnsi="Times New Roman" w:cs="Times New Roman"/>
          <w:sz w:val="28"/>
          <w:szCs w:val="28"/>
        </w:rPr>
        <w:t xml:space="preserve"> при суммированном учете рабочего времени.</w:t>
      </w:r>
    </w:p>
    <w:p w:rsidR="00B81F71" w:rsidRPr="00233A4B" w:rsidRDefault="00B81F71" w:rsidP="00B81F71">
      <w:pPr>
        <w:ind w:firstLine="709"/>
        <w:contextualSpacing/>
        <w:jc w:val="both"/>
        <w:rPr>
          <w:rFonts w:ascii="Times New Roman" w:hAnsi="Times New Roman" w:cs="Times New Roman"/>
          <w:sz w:val="28"/>
          <w:szCs w:val="28"/>
        </w:rPr>
      </w:pPr>
      <w:r w:rsidRPr="00233A4B">
        <w:rPr>
          <w:rFonts w:ascii="Times New Roman" w:hAnsi="Times New Roman" w:cs="Times New Roman"/>
          <w:sz w:val="28"/>
          <w:szCs w:val="28"/>
        </w:rPr>
        <w:t>3.3. Выплаты компенсационного характера осуществляются пропорционально отработанному времени.</w:t>
      </w:r>
    </w:p>
    <w:p w:rsidR="00B81F71" w:rsidRPr="00233A4B" w:rsidRDefault="00B81F71" w:rsidP="00B81F71">
      <w:pPr>
        <w:ind w:firstLine="709"/>
        <w:contextualSpacing/>
        <w:jc w:val="both"/>
        <w:rPr>
          <w:rFonts w:ascii="Times New Roman" w:hAnsi="Times New Roman" w:cs="Times New Roman"/>
          <w:sz w:val="28"/>
          <w:szCs w:val="28"/>
        </w:rPr>
      </w:pPr>
      <w:r w:rsidRPr="00233A4B">
        <w:rPr>
          <w:rFonts w:ascii="Times New Roman" w:hAnsi="Times New Roman" w:cs="Times New Roman"/>
          <w:sz w:val="28"/>
          <w:szCs w:val="28"/>
        </w:rPr>
        <w:t xml:space="preserve">3.4. Размеры компенсационных выплат не могут быть ниже, а условия их осуществления не должны быть ухудшены по сравнению с размерами и </w:t>
      </w:r>
      <w:r w:rsidRPr="00233A4B">
        <w:rPr>
          <w:rFonts w:ascii="Times New Roman" w:hAnsi="Times New Roman" w:cs="Times New Roman"/>
          <w:sz w:val="28"/>
          <w:szCs w:val="28"/>
        </w:rPr>
        <w:lastRenderedPageBreak/>
        <w:t>условиями, установленными федеральным законодательством и законодательством Новосибирской области.</w:t>
      </w:r>
    </w:p>
    <w:p w:rsidR="00B81F71" w:rsidRPr="00233A4B" w:rsidRDefault="00B81F71" w:rsidP="00B81F71">
      <w:pPr>
        <w:ind w:left="5" w:hanging="5"/>
        <w:contextualSpacing/>
        <w:jc w:val="both"/>
        <w:rPr>
          <w:rFonts w:ascii="Times New Roman" w:hAnsi="Times New Roman" w:cs="Times New Roman"/>
          <w:i/>
          <w:sz w:val="28"/>
          <w:szCs w:val="28"/>
        </w:rPr>
      </w:pPr>
    </w:p>
    <w:p w:rsidR="00B81F71" w:rsidRPr="00233A4B" w:rsidRDefault="00B83542" w:rsidP="00B83542">
      <w:pPr>
        <w:pStyle w:val="3"/>
        <w:contextualSpacing/>
        <w:rPr>
          <w:rFonts w:ascii="Times New Roman" w:hAnsi="Times New Roman"/>
          <w:b/>
          <w:szCs w:val="28"/>
        </w:rPr>
      </w:pPr>
      <w:r>
        <w:rPr>
          <w:rFonts w:ascii="Times New Roman" w:hAnsi="Times New Roman"/>
          <w:b/>
          <w:szCs w:val="28"/>
        </w:rPr>
        <w:t xml:space="preserve">4. </w:t>
      </w:r>
      <w:r w:rsidR="00B81F71" w:rsidRPr="00233A4B">
        <w:rPr>
          <w:rFonts w:ascii="Times New Roman" w:hAnsi="Times New Roman"/>
          <w:b/>
          <w:szCs w:val="28"/>
        </w:rPr>
        <w:t>Виды выплат стимулирующего характера</w:t>
      </w:r>
    </w:p>
    <w:p w:rsidR="00B81F71" w:rsidRPr="00233A4B" w:rsidRDefault="00B81F71" w:rsidP="00B81F71">
      <w:pPr>
        <w:rPr>
          <w:rFonts w:ascii="Times New Roman" w:hAnsi="Times New Roman" w:cs="Times New Roman"/>
          <w:sz w:val="28"/>
          <w:szCs w:val="28"/>
        </w:rPr>
      </w:pPr>
    </w:p>
    <w:p w:rsidR="00B81F71" w:rsidRPr="00233A4B" w:rsidRDefault="00B81F71" w:rsidP="00B81F71">
      <w:pPr>
        <w:widowControl w:val="0"/>
        <w:autoSpaceDE w:val="0"/>
        <w:autoSpaceDN w:val="0"/>
        <w:ind w:firstLine="709"/>
        <w:jc w:val="both"/>
        <w:rPr>
          <w:rFonts w:ascii="Times New Roman" w:hAnsi="Times New Roman" w:cs="Times New Roman"/>
          <w:sz w:val="28"/>
          <w:szCs w:val="28"/>
        </w:rPr>
      </w:pPr>
      <w:r w:rsidRPr="00233A4B">
        <w:rPr>
          <w:rFonts w:ascii="Times New Roman" w:hAnsi="Times New Roman" w:cs="Times New Roman"/>
          <w:sz w:val="28"/>
          <w:szCs w:val="28"/>
        </w:rPr>
        <w:t>4.1. 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B81F71" w:rsidRPr="00233A4B" w:rsidRDefault="00B81F71" w:rsidP="00B81F71">
      <w:pPr>
        <w:widowControl w:val="0"/>
        <w:autoSpaceDE w:val="0"/>
        <w:autoSpaceDN w:val="0"/>
        <w:ind w:firstLine="709"/>
        <w:jc w:val="both"/>
        <w:rPr>
          <w:rFonts w:ascii="Times New Roman" w:hAnsi="Times New Roman" w:cs="Times New Roman"/>
          <w:sz w:val="28"/>
          <w:szCs w:val="28"/>
        </w:rPr>
      </w:pPr>
      <w:r w:rsidRPr="00233A4B">
        <w:rPr>
          <w:rFonts w:ascii="Times New Roman" w:hAnsi="Times New Roman" w:cs="Times New Roman"/>
          <w:sz w:val="28"/>
          <w:szCs w:val="28"/>
        </w:rPr>
        <w:t>1) Надбавка за качественные показатели эффективности деятельности.</w:t>
      </w:r>
    </w:p>
    <w:p w:rsidR="00B81F71" w:rsidRPr="00233A4B" w:rsidRDefault="00B81F71" w:rsidP="00B81F71">
      <w:pPr>
        <w:ind w:firstLine="709"/>
        <w:jc w:val="both"/>
        <w:rPr>
          <w:rFonts w:ascii="Times New Roman" w:hAnsi="Times New Roman" w:cs="Times New Roman"/>
          <w:sz w:val="28"/>
          <w:szCs w:val="28"/>
        </w:rPr>
      </w:pPr>
      <w:r w:rsidRPr="00233A4B">
        <w:rPr>
          <w:rFonts w:ascii="Times New Roman" w:hAnsi="Times New Roman" w:cs="Times New Roman"/>
          <w:sz w:val="28"/>
          <w:szCs w:val="28"/>
        </w:rPr>
        <w:t>Качественные показатели эффективности деятельности работников учреждений устанавливаются Положением об оплате труда работников учреждения по каждой должности и профессии с учетом достижения целей и показателей эффективности деятельности учреждения.</w:t>
      </w:r>
    </w:p>
    <w:p w:rsidR="00B81F71" w:rsidRPr="00233A4B" w:rsidRDefault="00B81F71" w:rsidP="00B81F71">
      <w:pPr>
        <w:ind w:firstLine="709"/>
        <w:jc w:val="both"/>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rsidR="00B81F71" w:rsidRPr="00233A4B" w:rsidRDefault="00B81F71" w:rsidP="00B81F71">
      <w:pPr>
        <w:pStyle w:val="ConsPlusNormal"/>
        <w:ind w:firstLine="708"/>
        <w:contextualSpacing/>
        <w:jc w:val="both"/>
        <w:rPr>
          <w:rFonts w:ascii="Times New Roman" w:hAnsi="Times New Roman" w:cs="Times New Roman"/>
          <w:sz w:val="28"/>
          <w:szCs w:val="28"/>
        </w:rPr>
      </w:pPr>
      <w:r w:rsidRPr="00233A4B">
        <w:rPr>
          <w:rFonts w:ascii="Times New Roman" w:hAnsi="Times New Roman" w:cs="Times New Roman"/>
          <w:sz w:val="28"/>
          <w:szCs w:val="28"/>
        </w:rPr>
        <w:t xml:space="preserve">Надбавка за качественные показатели эффективности деятельности устанавливается работникам учреждений по результатам </w:t>
      </w:r>
      <w:proofErr w:type="gramStart"/>
      <w:r w:rsidRPr="00233A4B">
        <w:rPr>
          <w:rFonts w:ascii="Times New Roman" w:hAnsi="Times New Roman" w:cs="Times New Roman"/>
          <w:sz w:val="28"/>
          <w:szCs w:val="28"/>
        </w:rPr>
        <w:t>выполнения качественных показателей эффективности деятельности работника</w:t>
      </w:r>
      <w:proofErr w:type="gramEnd"/>
      <w:r w:rsidRPr="00233A4B">
        <w:rPr>
          <w:rFonts w:ascii="Times New Roman" w:hAnsi="Times New Roman" w:cs="Times New Roman"/>
          <w:sz w:val="28"/>
          <w:szCs w:val="28"/>
        </w:rPr>
        <w:t xml:space="preserve">. </w:t>
      </w:r>
    </w:p>
    <w:p w:rsidR="00B81F71" w:rsidRPr="00233A4B" w:rsidRDefault="00B81F71" w:rsidP="00B81F71">
      <w:pPr>
        <w:pStyle w:val="ConsPlusNormal"/>
        <w:ind w:firstLine="708"/>
        <w:contextualSpacing/>
        <w:jc w:val="both"/>
        <w:rPr>
          <w:rFonts w:ascii="Times New Roman" w:hAnsi="Times New Roman" w:cs="Times New Roman"/>
          <w:sz w:val="28"/>
          <w:szCs w:val="28"/>
        </w:rPr>
      </w:pPr>
      <w:r w:rsidRPr="00233A4B">
        <w:rPr>
          <w:rFonts w:ascii="Times New Roman" w:hAnsi="Times New Roman" w:cs="Times New Roman"/>
          <w:sz w:val="28"/>
          <w:szCs w:val="28"/>
        </w:rPr>
        <w:t xml:space="preserve">Оценку </w:t>
      </w:r>
      <w:proofErr w:type="gramStart"/>
      <w:r w:rsidRPr="00233A4B">
        <w:rPr>
          <w:rFonts w:ascii="Times New Roman" w:hAnsi="Times New Roman" w:cs="Times New Roman"/>
          <w:sz w:val="28"/>
          <w:szCs w:val="28"/>
        </w:rPr>
        <w:t>результатов выполнения качественных показателей эффективности деятельности работников учреждения</w:t>
      </w:r>
      <w:proofErr w:type="gramEnd"/>
      <w:r w:rsidRPr="00233A4B">
        <w:rPr>
          <w:rFonts w:ascii="Times New Roman" w:hAnsi="Times New Roman" w:cs="Times New Roman"/>
          <w:sz w:val="28"/>
          <w:szCs w:val="28"/>
        </w:rPr>
        <w:t xml:space="preserve"> и определение размеров надбавок работникам учреждения за качественные показатели эффективности  деятельности осуществляет созданная в учреждении комиссия по оценке деятельности работников не реже одного раза в квартал.  Размеры надбавок за качественные показатели эффективности деятельности работнику учреждения устанавливаются приказом руководителя учреждения.</w:t>
      </w:r>
    </w:p>
    <w:p w:rsidR="00B81F71" w:rsidRDefault="00B81F71" w:rsidP="00B81F71">
      <w:pPr>
        <w:pStyle w:val="ConsPlusNormal"/>
        <w:ind w:firstLine="708"/>
        <w:contextualSpacing/>
        <w:jc w:val="both"/>
        <w:rPr>
          <w:rFonts w:ascii="Times New Roman" w:hAnsi="Times New Roman" w:cs="Times New Roman"/>
          <w:sz w:val="28"/>
          <w:szCs w:val="28"/>
        </w:rPr>
      </w:pPr>
      <w:r w:rsidRPr="00233A4B">
        <w:rPr>
          <w:rFonts w:ascii="Times New Roman" w:hAnsi="Times New Roman" w:cs="Times New Roman"/>
          <w:sz w:val="28"/>
          <w:szCs w:val="28"/>
        </w:rPr>
        <w:t>Рекомендуемый перечень качественных показателей деятельности работников представлен в Приложении № 3 (таблица 2) к Отраслевому тарифному соглашению.</w:t>
      </w:r>
    </w:p>
    <w:p w:rsidR="00B83542" w:rsidRPr="00233A4B" w:rsidRDefault="00B83542" w:rsidP="00B81F71">
      <w:pPr>
        <w:pStyle w:val="ConsPlusNormal"/>
        <w:ind w:firstLine="708"/>
        <w:contextualSpacing/>
        <w:jc w:val="both"/>
        <w:rPr>
          <w:rFonts w:ascii="Times New Roman" w:hAnsi="Times New Roman" w:cs="Times New Roman"/>
          <w:sz w:val="28"/>
          <w:szCs w:val="28"/>
        </w:rPr>
      </w:pPr>
    </w:p>
    <w:p w:rsidR="00B81F71" w:rsidRDefault="00B83542" w:rsidP="00B83542">
      <w:pPr>
        <w:pStyle w:val="ConsPlusNormal"/>
        <w:widowControl/>
        <w:numPr>
          <w:ilvl w:val="0"/>
          <w:numId w:val="2"/>
        </w:numPr>
        <w:contextualSpacing/>
        <w:jc w:val="both"/>
        <w:rPr>
          <w:rFonts w:ascii="Times New Roman" w:hAnsi="Times New Roman" w:cs="Times New Roman"/>
          <w:sz w:val="28"/>
          <w:szCs w:val="28"/>
        </w:rPr>
      </w:pPr>
      <w:r>
        <w:rPr>
          <w:rFonts w:ascii="Times New Roman" w:hAnsi="Times New Roman" w:cs="Times New Roman"/>
          <w:sz w:val="28"/>
          <w:szCs w:val="28"/>
        </w:rPr>
        <w:t>Надбавка «за почетное звание»</w:t>
      </w:r>
    </w:p>
    <w:p w:rsidR="00B83542" w:rsidRPr="00233A4B" w:rsidRDefault="00B83542" w:rsidP="00B83542">
      <w:pPr>
        <w:pStyle w:val="ConsPlusNormal"/>
        <w:widowControl/>
        <w:ind w:left="1069" w:firstLine="0"/>
        <w:contextualSpacing/>
        <w:jc w:val="both"/>
        <w:rPr>
          <w:rFonts w:ascii="Times New Roman" w:hAnsi="Times New Roman" w:cs="Times New Roman"/>
          <w:sz w:val="28"/>
          <w:szCs w:val="28"/>
        </w:rPr>
      </w:pPr>
    </w:p>
    <w:p w:rsidR="00B81F71" w:rsidRPr="00233A4B" w:rsidRDefault="00B81F71" w:rsidP="00B81F71">
      <w:pPr>
        <w:pStyle w:val="ConsPlusNormal"/>
        <w:widowControl/>
        <w:ind w:firstLine="709"/>
        <w:contextualSpacing/>
        <w:jc w:val="both"/>
        <w:rPr>
          <w:rFonts w:ascii="Times New Roman" w:hAnsi="Times New Roman" w:cs="Times New Roman"/>
          <w:sz w:val="28"/>
          <w:szCs w:val="28"/>
        </w:rPr>
      </w:pPr>
      <w:r w:rsidRPr="00233A4B">
        <w:rPr>
          <w:rFonts w:ascii="Times New Roman" w:hAnsi="Times New Roman" w:cs="Times New Roman"/>
          <w:sz w:val="28"/>
          <w:szCs w:val="28"/>
        </w:rPr>
        <w:t>Устанавливается работникам, имеющим звания, соответствующие профилю деятельности работника или учреждения, в размере:</w:t>
      </w:r>
    </w:p>
    <w:p w:rsidR="00B81F71" w:rsidRPr="00233A4B" w:rsidRDefault="00B81F71" w:rsidP="00B81F71">
      <w:pPr>
        <w:pStyle w:val="ConsPlusNormal"/>
        <w:tabs>
          <w:tab w:val="left" w:pos="993"/>
        </w:tabs>
        <w:ind w:firstLine="709"/>
        <w:contextualSpacing/>
        <w:jc w:val="both"/>
        <w:rPr>
          <w:rFonts w:ascii="Times New Roman" w:hAnsi="Times New Roman" w:cs="Times New Roman"/>
          <w:sz w:val="28"/>
          <w:szCs w:val="28"/>
        </w:rPr>
      </w:pPr>
      <w:r w:rsidRPr="00233A4B">
        <w:rPr>
          <w:rFonts w:ascii="Times New Roman" w:hAnsi="Times New Roman" w:cs="Times New Roman"/>
          <w:sz w:val="28"/>
          <w:szCs w:val="28"/>
        </w:rPr>
        <w:t xml:space="preserve">- «Почетный работник культуры Новосибирской области» – 5% должностного оклада; </w:t>
      </w:r>
    </w:p>
    <w:p w:rsidR="00B81F71" w:rsidRPr="00233A4B" w:rsidRDefault="00B81F71" w:rsidP="00B81F71">
      <w:pPr>
        <w:pStyle w:val="ConsPlusNormal"/>
        <w:tabs>
          <w:tab w:val="left" w:pos="993"/>
        </w:tabs>
        <w:ind w:firstLine="709"/>
        <w:contextualSpacing/>
        <w:jc w:val="both"/>
        <w:rPr>
          <w:rFonts w:ascii="Times New Roman" w:hAnsi="Times New Roman" w:cs="Times New Roman"/>
          <w:sz w:val="28"/>
          <w:szCs w:val="28"/>
        </w:rPr>
      </w:pPr>
      <w:r w:rsidRPr="00233A4B">
        <w:rPr>
          <w:rFonts w:ascii="Times New Roman" w:hAnsi="Times New Roman" w:cs="Times New Roman"/>
          <w:sz w:val="28"/>
          <w:szCs w:val="28"/>
        </w:rPr>
        <w:t xml:space="preserve">- «Заслуженный работник культуры и искусства Новосибирской области», «Заслуженный работник образования Новосибирской области», </w:t>
      </w:r>
      <w:r w:rsidRPr="00233A4B">
        <w:rPr>
          <w:rFonts w:ascii="Times New Roman" w:hAnsi="Times New Roman" w:cs="Times New Roman"/>
          <w:sz w:val="28"/>
          <w:szCs w:val="28"/>
        </w:rPr>
        <w:lastRenderedPageBreak/>
        <w:t xml:space="preserve">«Заслуженный работник здравоохранения Новосибирской области», «Почетный работник сферы образования Российской Федерации» – 10% должностного оклада; </w:t>
      </w:r>
    </w:p>
    <w:p w:rsidR="00B81F71" w:rsidRPr="00233A4B" w:rsidRDefault="00B81F71" w:rsidP="00B81F71">
      <w:pPr>
        <w:pStyle w:val="ConsPlusNormal"/>
        <w:tabs>
          <w:tab w:val="left" w:pos="993"/>
        </w:tabs>
        <w:ind w:firstLine="709"/>
        <w:contextualSpacing/>
        <w:jc w:val="both"/>
        <w:rPr>
          <w:rFonts w:ascii="Times New Roman" w:hAnsi="Times New Roman" w:cs="Times New Roman"/>
          <w:sz w:val="28"/>
          <w:szCs w:val="28"/>
        </w:rPr>
      </w:pPr>
      <w:r w:rsidRPr="00233A4B">
        <w:rPr>
          <w:rFonts w:ascii="Times New Roman" w:hAnsi="Times New Roman" w:cs="Times New Roman"/>
          <w:sz w:val="28"/>
          <w:szCs w:val="28"/>
        </w:rPr>
        <w:t xml:space="preserve">- «Заслуженный артист Российской Федерации», «Заслуженный работник культуры Российской Федерации», «Заслуженный деятель искусств Российской Федерации», «Заслуженный художник Российской Федерации», «Заслуженный учитель Российской Федерации», «Заслуженный работник высшей школы Российской Федерации», «Заслуженный врач Российской Федерации» – 15% должностного оклада; </w:t>
      </w:r>
    </w:p>
    <w:p w:rsidR="00B81F71" w:rsidRPr="00233A4B" w:rsidRDefault="00B81F71" w:rsidP="00B81F71">
      <w:pPr>
        <w:pStyle w:val="ConsPlusNormal"/>
        <w:tabs>
          <w:tab w:val="left" w:pos="993"/>
        </w:tabs>
        <w:ind w:firstLine="709"/>
        <w:contextualSpacing/>
        <w:jc w:val="both"/>
        <w:rPr>
          <w:rFonts w:ascii="Times New Roman" w:hAnsi="Times New Roman" w:cs="Times New Roman"/>
          <w:sz w:val="28"/>
          <w:szCs w:val="28"/>
        </w:rPr>
      </w:pPr>
      <w:r w:rsidRPr="00233A4B">
        <w:rPr>
          <w:rFonts w:ascii="Times New Roman" w:hAnsi="Times New Roman" w:cs="Times New Roman"/>
          <w:sz w:val="28"/>
          <w:szCs w:val="28"/>
        </w:rPr>
        <w:t>-</w:t>
      </w:r>
      <w:r w:rsidRPr="00233A4B">
        <w:rPr>
          <w:rFonts w:ascii="Times New Roman" w:hAnsi="Times New Roman" w:cs="Times New Roman"/>
          <w:sz w:val="28"/>
          <w:szCs w:val="28"/>
        </w:rPr>
        <w:tab/>
        <w:t xml:space="preserve"> «Народный артист Российской Федерации», «Народный художник Российской Федерации», «Народный учитель Российской Федерации» – 20% должностного оклада.</w:t>
      </w:r>
    </w:p>
    <w:p w:rsidR="00B81F71" w:rsidRDefault="00B81F71" w:rsidP="00B81F71">
      <w:pPr>
        <w:pStyle w:val="ConsPlusNormal"/>
        <w:ind w:firstLine="709"/>
        <w:contextualSpacing/>
        <w:jc w:val="both"/>
        <w:rPr>
          <w:rFonts w:ascii="Times New Roman" w:hAnsi="Times New Roman" w:cs="Times New Roman"/>
          <w:sz w:val="28"/>
          <w:szCs w:val="28"/>
        </w:rPr>
      </w:pPr>
      <w:r w:rsidRPr="00233A4B">
        <w:rPr>
          <w:rFonts w:ascii="Times New Roman" w:hAnsi="Times New Roman" w:cs="Times New Roman"/>
          <w:sz w:val="28"/>
          <w:szCs w:val="28"/>
        </w:rPr>
        <w:t xml:space="preserve">При наличии у работника двух или более почетных званий по профилю учреждения надбавка к должностному окладу устанавливается за одно почетное звание по выбору работника. </w:t>
      </w:r>
    </w:p>
    <w:p w:rsidR="00B83542" w:rsidRPr="00233A4B" w:rsidRDefault="00B83542" w:rsidP="00B81F71">
      <w:pPr>
        <w:pStyle w:val="ConsPlusNormal"/>
        <w:ind w:firstLine="709"/>
        <w:contextualSpacing/>
        <w:jc w:val="both"/>
        <w:rPr>
          <w:rFonts w:ascii="Times New Roman" w:hAnsi="Times New Roman" w:cs="Times New Roman"/>
          <w:color w:val="FF0000"/>
          <w:sz w:val="28"/>
          <w:szCs w:val="28"/>
        </w:rPr>
      </w:pPr>
    </w:p>
    <w:p w:rsidR="00B81F71" w:rsidRDefault="000E7B2C" w:rsidP="00B81F7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81F71" w:rsidRPr="00233A4B">
        <w:rPr>
          <w:rFonts w:ascii="Times New Roman" w:hAnsi="Times New Roman" w:cs="Times New Roman"/>
          <w:sz w:val="28"/>
          <w:szCs w:val="28"/>
        </w:rPr>
        <w:t xml:space="preserve">) Надбавка за продолжительность непрерывной работы в учреждении. </w:t>
      </w:r>
    </w:p>
    <w:p w:rsidR="00B83542" w:rsidRPr="00233A4B" w:rsidRDefault="00B83542" w:rsidP="00B81F71">
      <w:pPr>
        <w:pStyle w:val="ConsPlusNormal"/>
        <w:ind w:firstLine="709"/>
        <w:contextualSpacing/>
        <w:jc w:val="both"/>
        <w:rPr>
          <w:rFonts w:ascii="Times New Roman" w:hAnsi="Times New Roman" w:cs="Times New Roman"/>
          <w:sz w:val="28"/>
          <w:szCs w:val="28"/>
        </w:rPr>
      </w:pPr>
    </w:p>
    <w:p w:rsidR="00B81F71" w:rsidRPr="00233A4B" w:rsidRDefault="00B81F71" w:rsidP="00B81F71">
      <w:pPr>
        <w:ind w:firstLine="709"/>
        <w:jc w:val="both"/>
        <w:rPr>
          <w:rFonts w:ascii="Times New Roman" w:hAnsi="Times New Roman" w:cs="Times New Roman"/>
          <w:iCs/>
          <w:sz w:val="28"/>
          <w:szCs w:val="28"/>
        </w:rPr>
      </w:pPr>
      <w:r w:rsidRPr="00233A4B">
        <w:rPr>
          <w:rFonts w:ascii="Times New Roman" w:hAnsi="Times New Roman" w:cs="Times New Roman"/>
          <w:iCs/>
          <w:sz w:val="28"/>
          <w:szCs w:val="28"/>
        </w:rPr>
        <w:t>Устанавливается с целью закрепления и уменьшения текучести кадров в учреждении.</w:t>
      </w:r>
    </w:p>
    <w:p w:rsidR="00B81F71" w:rsidRPr="00233A4B" w:rsidRDefault="00B81F71" w:rsidP="00B81F71">
      <w:pPr>
        <w:ind w:firstLine="709"/>
        <w:jc w:val="both"/>
        <w:rPr>
          <w:rFonts w:ascii="Times New Roman" w:hAnsi="Times New Roman" w:cs="Times New Roman"/>
          <w:iCs/>
          <w:sz w:val="28"/>
          <w:szCs w:val="28"/>
        </w:rPr>
      </w:pPr>
      <w:r w:rsidRPr="00233A4B">
        <w:rPr>
          <w:rFonts w:ascii="Times New Roman" w:hAnsi="Times New Roman" w:cs="Times New Roman"/>
          <w:iCs/>
          <w:sz w:val="28"/>
          <w:szCs w:val="28"/>
        </w:rPr>
        <w:t>Непрерывная работа в учреждении – это продолжительность работы в конкретном учреждении без перерыва. Надбавка за продолжительность непрерывной работы</w:t>
      </w:r>
      <w:r w:rsidRPr="00233A4B">
        <w:rPr>
          <w:rFonts w:ascii="Times New Roman" w:hAnsi="Times New Roman" w:cs="Times New Roman"/>
          <w:sz w:val="28"/>
          <w:szCs w:val="28"/>
        </w:rPr>
        <w:t xml:space="preserve"> в учреждении устанавливается работникам учреждения</w:t>
      </w:r>
      <w:r w:rsidRPr="00233A4B">
        <w:rPr>
          <w:rFonts w:ascii="Times New Roman" w:hAnsi="Times New Roman" w:cs="Times New Roman"/>
          <w:iCs/>
          <w:sz w:val="28"/>
          <w:szCs w:val="28"/>
        </w:rPr>
        <w:t xml:space="preserve"> в пределах фонда оплаты труда учреждения.</w:t>
      </w:r>
    </w:p>
    <w:p w:rsidR="00B81F71" w:rsidRPr="00233A4B" w:rsidRDefault="00B81F71" w:rsidP="00B81F71">
      <w:pPr>
        <w:ind w:firstLine="709"/>
        <w:jc w:val="both"/>
        <w:rPr>
          <w:rFonts w:ascii="Times New Roman" w:hAnsi="Times New Roman" w:cs="Times New Roman"/>
          <w:sz w:val="28"/>
          <w:szCs w:val="28"/>
        </w:rPr>
      </w:pPr>
      <w:r w:rsidRPr="00233A4B">
        <w:rPr>
          <w:rFonts w:ascii="Times New Roman" w:hAnsi="Times New Roman" w:cs="Times New Roman"/>
          <w:sz w:val="28"/>
          <w:szCs w:val="28"/>
        </w:rPr>
        <w:t xml:space="preserve">В стаж работы, дающий право на установление надбавки за продолжительность непрерывной работы в учреждении, включаются периоды работы без перерывов в данном конкретном учреждении. </w:t>
      </w:r>
    </w:p>
    <w:p w:rsidR="00B81F71" w:rsidRPr="00233A4B" w:rsidRDefault="00B81F71" w:rsidP="00B81F71">
      <w:pPr>
        <w:ind w:firstLine="709"/>
        <w:jc w:val="both"/>
        <w:rPr>
          <w:rFonts w:ascii="Times New Roman" w:hAnsi="Times New Roman" w:cs="Times New Roman"/>
          <w:sz w:val="28"/>
          <w:szCs w:val="28"/>
        </w:rPr>
      </w:pPr>
      <w:r w:rsidRPr="00233A4B">
        <w:rPr>
          <w:rFonts w:ascii="Times New Roman" w:hAnsi="Times New Roman" w:cs="Times New Roman"/>
          <w:sz w:val="28"/>
          <w:szCs w:val="28"/>
        </w:rPr>
        <w:t xml:space="preserve">Основным документом для определения стажа работы, дающего право на получение надбавки за продолжительность непрерывной работы в учреждении, является трудовая книжка. </w:t>
      </w:r>
    </w:p>
    <w:p w:rsidR="00B81F71" w:rsidRPr="00233A4B" w:rsidRDefault="00B81F71" w:rsidP="00B81F71">
      <w:pPr>
        <w:pStyle w:val="ConsPlusNormal"/>
        <w:ind w:firstLine="709"/>
        <w:contextualSpacing/>
        <w:jc w:val="both"/>
        <w:rPr>
          <w:rFonts w:ascii="Times New Roman" w:hAnsi="Times New Roman" w:cs="Times New Roman"/>
          <w:sz w:val="28"/>
          <w:szCs w:val="28"/>
        </w:rPr>
      </w:pPr>
      <w:r w:rsidRPr="00233A4B">
        <w:rPr>
          <w:rFonts w:ascii="Times New Roman" w:hAnsi="Times New Roman" w:cs="Times New Roman"/>
          <w:sz w:val="28"/>
          <w:szCs w:val="28"/>
        </w:rPr>
        <w:t xml:space="preserve">Размер надбавки за продолжительность непрерывной работы в учреждении: </w:t>
      </w:r>
    </w:p>
    <w:p w:rsidR="00B81F71" w:rsidRPr="00233A4B" w:rsidRDefault="00B81F71" w:rsidP="00B81F71">
      <w:pPr>
        <w:pStyle w:val="ConsPlusNormal"/>
        <w:ind w:firstLine="851"/>
        <w:contextualSpacing/>
        <w:jc w:val="both"/>
        <w:rPr>
          <w:rFonts w:ascii="Times New Roman" w:hAnsi="Times New Roman" w:cs="Times New Roman"/>
          <w:sz w:val="28"/>
          <w:szCs w:val="28"/>
        </w:rPr>
      </w:pPr>
      <w:r w:rsidRPr="00233A4B">
        <w:rPr>
          <w:rFonts w:ascii="Times New Roman" w:hAnsi="Times New Roman" w:cs="Times New Roman"/>
          <w:sz w:val="28"/>
          <w:szCs w:val="28"/>
        </w:rPr>
        <w:t>от 3 до 5 лет – 5%   должностного оклада (оклада);</w:t>
      </w:r>
    </w:p>
    <w:p w:rsidR="00B81F71" w:rsidRPr="00233A4B" w:rsidRDefault="00B81F71" w:rsidP="00B81F71">
      <w:pPr>
        <w:pStyle w:val="ConsPlusNormal"/>
        <w:ind w:firstLine="851"/>
        <w:contextualSpacing/>
        <w:jc w:val="both"/>
        <w:rPr>
          <w:rFonts w:ascii="Times New Roman" w:hAnsi="Times New Roman" w:cs="Times New Roman"/>
          <w:sz w:val="28"/>
          <w:szCs w:val="28"/>
        </w:rPr>
      </w:pPr>
      <w:r w:rsidRPr="00233A4B">
        <w:rPr>
          <w:rFonts w:ascii="Times New Roman" w:hAnsi="Times New Roman" w:cs="Times New Roman"/>
          <w:sz w:val="28"/>
          <w:szCs w:val="28"/>
        </w:rPr>
        <w:t>от 5 лет до 10 лет – 7%  должностного оклада (оклада);</w:t>
      </w:r>
    </w:p>
    <w:p w:rsidR="00B81F71" w:rsidRPr="00233A4B" w:rsidRDefault="00B81F71" w:rsidP="00B81F71">
      <w:pPr>
        <w:pStyle w:val="ConsPlusNormal"/>
        <w:ind w:firstLine="851"/>
        <w:contextualSpacing/>
        <w:jc w:val="both"/>
        <w:rPr>
          <w:rFonts w:ascii="Times New Roman" w:hAnsi="Times New Roman" w:cs="Times New Roman"/>
          <w:sz w:val="28"/>
          <w:szCs w:val="28"/>
        </w:rPr>
      </w:pPr>
      <w:r w:rsidRPr="00233A4B">
        <w:rPr>
          <w:rFonts w:ascii="Times New Roman" w:hAnsi="Times New Roman" w:cs="Times New Roman"/>
          <w:sz w:val="28"/>
          <w:szCs w:val="28"/>
        </w:rPr>
        <w:t>от 10 лет до 20 лет – 10 %  должностного оклада (оклада);</w:t>
      </w:r>
    </w:p>
    <w:p w:rsidR="00B81F71" w:rsidRDefault="00B81F71" w:rsidP="00B81F71">
      <w:pPr>
        <w:pStyle w:val="ConsPlusNormal"/>
        <w:ind w:firstLine="851"/>
        <w:contextualSpacing/>
        <w:jc w:val="both"/>
        <w:rPr>
          <w:rFonts w:ascii="Times New Roman" w:hAnsi="Times New Roman" w:cs="Times New Roman"/>
          <w:sz w:val="28"/>
          <w:szCs w:val="28"/>
        </w:rPr>
      </w:pPr>
      <w:r w:rsidRPr="00233A4B">
        <w:rPr>
          <w:rFonts w:ascii="Times New Roman" w:hAnsi="Times New Roman" w:cs="Times New Roman"/>
          <w:sz w:val="28"/>
          <w:szCs w:val="28"/>
        </w:rPr>
        <w:t>от 20 лет и более – 12 %  должностного оклада (оклада).</w:t>
      </w:r>
    </w:p>
    <w:p w:rsidR="000E7B2C" w:rsidRPr="00233A4B" w:rsidRDefault="000E7B2C" w:rsidP="00B81F71">
      <w:pPr>
        <w:pStyle w:val="ConsPlusNormal"/>
        <w:ind w:firstLine="851"/>
        <w:contextualSpacing/>
        <w:jc w:val="both"/>
        <w:rPr>
          <w:rFonts w:ascii="Times New Roman" w:hAnsi="Times New Roman" w:cs="Times New Roman"/>
          <w:sz w:val="28"/>
          <w:szCs w:val="28"/>
        </w:rPr>
      </w:pPr>
    </w:p>
    <w:p w:rsidR="00B81F71" w:rsidRDefault="000E7B2C" w:rsidP="00B81F71">
      <w:pPr>
        <w:pStyle w:val="ConsPlusNormal"/>
        <w:ind w:firstLine="708"/>
        <w:contextualSpacing/>
        <w:jc w:val="both"/>
        <w:rPr>
          <w:rFonts w:ascii="Times New Roman" w:hAnsi="Times New Roman" w:cs="Times New Roman"/>
          <w:sz w:val="28"/>
          <w:szCs w:val="28"/>
        </w:rPr>
      </w:pPr>
      <w:bookmarkStart w:id="0" w:name="P388"/>
      <w:bookmarkEnd w:id="0"/>
      <w:r>
        <w:rPr>
          <w:rFonts w:ascii="Times New Roman" w:hAnsi="Times New Roman" w:cs="Times New Roman"/>
          <w:sz w:val="28"/>
          <w:szCs w:val="28"/>
        </w:rPr>
        <w:t>4</w:t>
      </w:r>
      <w:r w:rsidR="00B81F71" w:rsidRPr="00233A4B">
        <w:rPr>
          <w:rFonts w:ascii="Times New Roman" w:hAnsi="Times New Roman" w:cs="Times New Roman"/>
          <w:sz w:val="28"/>
          <w:szCs w:val="28"/>
        </w:rPr>
        <w:t>) Премии по итогам календарного периода (месяц, квартал, полугодие, год).</w:t>
      </w:r>
    </w:p>
    <w:p w:rsidR="000E7B2C" w:rsidRPr="00233A4B" w:rsidRDefault="000E7B2C" w:rsidP="00B81F71">
      <w:pPr>
        <w:pStyle w:val="ConsPlusNormal"/>
        <w:ind w:firstLine="708"/>
        <w:contextualSpacing/>
        <w:jc w:val="both"/>
        <w:rPr>
          <w:rFonts w:ascii="Times New Roman" w:hAnsi="Times New Roman" w:cs="Times New Roman"/>
          <w:sz w:val="28"/>
          <w:szCs w:val="28"/>
        </w:rPr>
      </w:pPr>
    </w:p>
    <w:p w:rsidR="00B81F71" w:rsidRPr="00233A4B" w:rsidRDefault="00B81F71" w:rsidP="00B81F71">
      <w:pPr>
        <w:pStyle w:val="ConsPlusNormal"/>
        <w:ind w:firstLine="708"/>
        <w:contextualSpacing/>
        <w:jc w:val="both"/>
        <w:rPr>
          <w:rFonts w:ascii="Times New Roman" w:hAnsi="Times New Roman" w:cs="Times New Roman"/>
          <w:sz w:val="28"/>
          <w:szCs w:val="28"/>
        </w:rPr>
      </w:pPr>
      <w:r w:rsidRPr="00233A4B">
        <w:rPr>
          <w:rFonts w:ascii="Times New Roman" w:hAnsi="Times New Roman" w:cs="Times New Roman"/>
          <w:sz w:val="28"/>
          <w:szCs w:val="28"/>
        </w:rPr>
        <w:lastRenderedPageBreak/>
        <w:t xml:space="preserve">Премии по итогам календарного периода работнику учреждения устанавливаются приказом руководителя учреждения по результатам </w:t>
      </w:r>
      <w:proofErr w:type="gramStart"/>
      <w:r w:rsidRPr="00233A4B">
        <w:rPr>
          <w:rFonts w:ascii="Times New Roman" w:hAnsi="Times New Roman" w:cs="Times New Roman"/>
          <w:sz w:val="28"/>
          <w:szCs w:val="28"/>
        </w:rPr>
        <w:t>выполнения качественных показателей эффективности деятельности работника</w:t>
      </w:r>
      <w:proofErr w:type="gramEnd"/>
      <w:r w:rsidRPr="00233A4B">
        <w:rPr>
          <w:rFonts w:ascii="Times New Roman" w:hAnsi="Times New Roman" w:cs="Times New Roman"/>
          <w:sz w:val="28"/>
          <w:szCs w:val="28"/>
        </w:rPr>
        <w:t>. Размер премии работнику определяет руководитель учреждения по предложениям созданной в учреждении комиссии по оценке деятельности работников в пределах экономии фонда оплаты труда.</w:t>
      </w:r>
    </w:p>
    <w:p w:rsidR="00B81F71" w:rsidRDefault="00B81F71" w:rsidP="00B81F71">
      <w:pPr>
        <w:pStyle w:val="ConsPlusNormal"/>
        <w:ind w:firstLine="708"/>
        <w:contextualSpacing/>
        <w:jc w:val="both"/>
        <w:rPr>
          <w:rFonts w:ascii="Times New Roman" w:hAnsi="Times New Roman" w:cs="Times New Roman"/>
          <w:sz w:val="28"/>
          <w:szCs w:val="28"/>
        </w:rPr>
      </w:pPr>
      <w:r w:rsidRPr="00233A4B">
        <w:rPr>
          <w:rFonts w:ascii="Times New Roman" w:hAnsi="Times New Roman" w:cs="Times New Roman"/>
          <w:sz w:val="28"/>
          <w:szCs w:val="28"/>
        </w:rPr>
        <w:t>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0E7B2C" w:rsidRPr="00233A4B" w:rsidRDefault="000E7B2C" w:rsidP="00B81F71">
      <w:pPr>
        <w:pStyle w:val="ConsPlusNormal"/>
        <w:ind w:firstLine="708"/>
        <w:contextualSpacing/>
        <w:jc w:val="both"/>
        <w:rPr>
          <w:rFonts w:ascii="Times New Roman" w:hAnsi="Times New Roman" w:cs="Times New Roman"/>
          <w:sz w:val="28"/>
          <w:szCs w:val="28"/>
        </w:rPr>
      </w:pPr>
    </w:p>
    <w:p w:rsidR="00B81F71" w:rsidRDefault="000E7B2C" w:rsidP="00B81F71">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5</w:t>
      </w:r>
      <w:r w:rsidR="00B81F71" w:rsidRPr="00233A4B">
        <w:rPr>
          <w:rFonts w:ascii="Times New Roman" w:hAnsi="Times New Roman" w:cs="Times New Roman"/>
          <w:sz w:val="28"/>
          <w:szCs w:val="28"/>
        </w:rPr>
        <w:t>) Премии за выполнение важных и особо важных заданий.</w:t>
      </w:r>
    </w:p>
    <w:p w:rsidR="000E7B2C" w:rsidRPr="00233A4B" w:rsidRDefault="000E7B2C" w:rsidP="00B81F71">
      <w:pPr>
        <w:pStyle w:val="ConsPlusNormal"/>
        <w:ind w:firstLine="708"/>
        <w:contextualSpacing/>
        <w:jc w:val="both"/>
        <w:rPr>
          <w:rFonts w:ascii="Times New Roman" w:hAnsi="Times New Roman" w:cs="Times New Roman"/>
          <w:sz w:val="28"/>
          <w:szCs w:val="28"/>
        </w:rPr>
      </w:pPr>
    </w:p>
    <w:p w:rsidR="00B81F71" w:rsidRDefault="00B81F71" w:rsidP="00B81F71">
      <w:pPr>
        <w:pStyle w:val="ConsPlusNormal"/>
        <w:ind w:firstLine="708"/>
        <w:contextualSpacing/>
        <w:jc w:val="both"/>
        <w:rPr>
          <w:rFonts w:ascii="Times New Roman" w:hAnsi="Times New Roman" w:cs="Times New Roman"/>
          <w:sz w:val="28"/>
          <w:szCs w:val="28"/>
        </w:rPr>
      </w:pPr>
      <w:r w:rsidRPr="00233A4B">
        <w:rPr>
          <w:rFonts w:ascii="Times New Roman" w:hAnsi="Times New Roman" w:cs="Times New Roman"/>
          <w:sz w:val="28"/>
          <w:szCs w:val="28"/>
        </w:rPr>
        <w:t>Премии за выполнение важных и особо важных заданий работникам учреждений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rsidR="000E7B2C" w:rsidRPr="00233A4B" w:rsidRDefault="000E7B2C" w:rsidP="00B81F71">
      <w:pPr>
        <w:pStyle w:val="ConsPlusNormal"/>
        <w:ind w:firstLine="708"/>
        <w:contextualSpacing/>
        <w:jc w:val="both"/>
        <w:rPr>
          <w:rFonts w:ascii="Times New Roman" w:hAnsi="Times New Roman" w:cs="Times New Roman"/>
          <w:sz w:val="28"/>
          <w:szCs w:val="28"/>
        </w:rPr>
      </w:pPr>
    </w:p>
    <w:p w:rsidR="00B81F71" w:rsidRPr="00233A4B" w:rsidRDefault="00B81F71" w:rsidP="00B81F71">
      <w:pPr>
        <w:pStyle w:val="ConsPlusNormal"/>
        <w:ind w:firstLine="709"/>
        <w:jc w:val="both"/>
        <w:rPr>
          <w:rFonts w:ascii="Times New Roman" w:hAnsi="Times New Roman" w:cs="Times New Roman"/>
          <w:sz w:val="28"/>
          <w:szCs w:val="28"/>
        </w:rPr>
      </w:pPr>
      <w:r w:rsidRPr="00233A4B">
        <w:rPr>
          <w:rFonts w:ascii="Times New Roman" w:hAnsi="Times New Roman" w:cs="Times New Roman"/>
          <w:sz w:val="28"/>
          <w:szCs w:val="28"/>
        </w:rPr>
        <w:t>4.2.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rsidR="00B81F71" w:rsidRPr="00233A4B" w:rsidRDefault="00B81F71" w:rsidP="00B81F71">
      <w:pPr>
        <w:pStyle w:val="ConsPlusNormal"/>
        <w:ind w:firstLine="708"/>
        <w:contextualSpacing/>
        <w:jc w:val="both"/>
        <w:rPr>
          <w:rFonts w:ascii="Times New Roman" w:hAnsi="Times New Roman" w:cs="Times New Roman"/>
          <w:sz w:val="28"/>
          <w:szCs w:val="28"/>
        </w:rPr>
      </w:pPr>
      <w:r w:rsidRPr="00233A4B">
        <w:rPr>
          <w:rFonts w:ascii="Times New Roman" w:hAnsi="Times New Roman" w:cs="Times New Roman"/>
          <w:sz w:val="28"/>
          <w:szCs w:val="28"/>
        </w:rPr>
        <w:t>4.3.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w:t>
      </w:r>
    </w:p>
    <w:p w:rsidR="00B81F71" w:rsidRPr="00233A4B" w:rsidRDefault="00B81F71" w:rsidP="00B81F71">
      <w:pPr>
        <w:pStyle w:val="ConsPlusNormal"/>
        <w:ind w:firstLine="708"/>
        <w:contextualSpacing/>
        <w:jc w:val="both"/>
        <w:rPr>
          <w:rFonts w:ascii="Times New Roman" w:hAnsi="Times New Roman" w:cs="Times New Roman"/>
          <w:sz w:val="28"/>
          <w:szCs w:val="28"/>
        </w:rPr>
      </w:pPr>
      <w:r w:rsidRPr="00233A4B">
        <w:rPr>
          <w:rFonts w:ascii="Times New Roman" w:hAnsi="Times New Roman" w:cs="Times New Roman"/>
          <w:sz w:val="28"/>
          <w:szCs w:val="28"/>
        </w:rPr>
        <w:t>4.4.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Положением об оплате труда работников учреждения.</w:t>
      </w:r>
    </w:p>
    <w:p w:rsidR="00B81F71" w:rsidRPr="00233A4B" w:rsidRDefault="00B81F71" w:rsidP="00B81F71">
      <w:pPr>
        <w:shd w:val="clear" w:color="auto" w:fill="FFFFFF"/>
        <w:spacing w:before="5" w:line="322" w:lineRule="exact"/>
        <w:ind w:right="29" w:firstLine="851"/>
        <w:contextualSpacing/>
        <w:jc w:val="both"/>
        <w:rPr>
          <w:rFonts w:ascii="Times New Roman" w:hAnsi="Times New Roman" w:cs="Times New Roman"/>
          <w:color w:val="000000"/>
          <w:spacing w:val="1"/>
          <w:sz w:val="28"/>
          <w:szCs w:val="28"/>
        </w:rPr>
      </w:pPr>
    </w:p>
    <w:p w:rsidR="00B81F71" w:rsidRPr="00233A4B" w:rsidRDefault="00B81F71" w:rsidP="00B81F71">
      <w:pPr>
        <w:pStyle w:val="3"/>
        <w:ind w:left="1080"/>
        <w:contextualSpacing/>
        <w:rPr>
          <w:rFonts w:ascii="Times New Roman" w:hAnsi="Times New Roman"/>
          <w:b/>
          <w:szCs w:val="28"/>
        </w:rPr>
      </w:pPr>
      <w:r w:rsidRPr="00233A4B">
        <w:rPr>
          <w:rFonts w:ascii="Times New Roman" w:hAnsi="Times New Roman"/>
          <w:b/>
          <w:szCs w:val="28"/>
        </w:rPr>
        <w:t>5. Условия оплаты труда руководителей учреждений,</w:t>
      </w:r>
    </w:p>
    <w:p w:rsidR="00B81F71" w:rsidRPr="00233A4B" w:rsidRDefault="00B81F71" w:rsidP="00B81F71">
      <w:pPr>
        <w:pStyle w:val="3"/>
        <w:contextualSpacing/>
        <w:rPr>
          <w:rFonts w:ascii="Times New Roman" w:hAnsi="Times New Roman"/>
          <w:b/>
          <w:szCs w:val="28"/>
        </w:rPr>
      </w:pPr>
      <w:r w:rsidRPr="00233A4B">
        <w:rPr>
          <w:rFonts w:ascii="Times New Roman" w:hAnsi="Times New Roman"/>
          <w:b/>
          <w:szCs w:val="28"/>
        </w:rPr>
        <w:t xml:space="preserve">        заместителей руководителей и главных бухгалтеров</w:t>
      </w:r>
    </w:p>
    <w:p w:rsidR="00B81F71" w:rsidRPr="00233A4B" w:rsidRDefault="00B81F71" w:rsidP="00B81F71">
      <w:pPr>
        <w:rPr>
          <w:rFonts w:ascii="Times New Roman" w:hAnsi="Times New Roman" w:cs="Times New Roman"/>
          <w:sz w:val="28"/>
          <w:szCs w:val="28"/>
        </w:rPr>
      </w:pPr>
    </w:p>
    <w:p w:rsidR="00B81F71" w:rsidRPr="00233A4B" w:rsidRDefault="00B81F71" w:rsidP="00B81F71">
      <w:pPr>
        <w:widowControl w:val="0"/>
        <w:autoSpaceDE w:val="0"/>
        <w:autoSpaceDN w:val="0"/>
        <w:ind w:firstLine="709"/>
        <w:jc w:val="both"/>
        <w:rPr>
          <w:rFonts w:ascii="Times New Roman" w:hAnsi="Times New Roman" w:cs="Times New Roman"/>
          <w:sz w:val="28"/>
          <w:szCs w:val="28"/>
        </w:rPr>
      </w:pPr>
      <w:r w:rsidRPr="00233A4B">
        <w:rPr>
          <w:rFonts w:ascii="Times New Roman" w:hAnsi="Times New Roman" w:cs="Times New Roman"/>
          <w:sz w:val="28"/>
          <w:szCs w:val="28"/>
        </w:rPr>
        <w:t>5.1. Условия оплаты труда руководителя учреждения устанавливаются трудо</w:t>
      </w:r>
      <w:r w:rsidR="000E7B2C">
        <w:rPr>
          <w:rFonts w:ascii="Times New Roman" w:hAnsi="Times New Roman" w:cs="Times New Roman"/>
          <w:sz w:val="28"/>
          <w:szCs w:val="28"/>
        </w:rPr>
        <w:t>вым договором между учредителем</w:t>
      </w:r>
      <w:r w:rsidRPr="00233A4B">
        <w:rPr>
          <w:rFonts w:ascii="Times New Roman" w:hAnsi="Times New Roman" w:cs="Times New Roman"/>
          <w:sz w:val="28"/>
          <w:szCs w:val="28"/>
        </w:rPr>
        <w:t xml:space="preserve"> и руководителем учреждения в соответствии с системой оплаты труда, установленной отраслевым тарифным соглашением.</w:t>
      </w:r>
    </w:p>
    <w:p w:rsidR="00B81F71" w:rsidRPr="00233A4B" w:rsidRDefault="00B81F71" w:rsidP="00B81F71">
      <w:pPr>
        <w:widowControl w:val="0"/>
        <w:autoSpaceDE w:val="0"/>
        <w:autoSpaceDN w:val="0"/>
        <w:ind w:firstLine="709"/>
        <w:jc w:val="both"/>
        <w:rPr>
          <w:rFonts w:ascii="Times New Roman" w:hAnsi="Times New Roman" w:cs="Times New Roman"/>
          <w:sz w:val="28"/>
          <w:szCs w:val="28"/>
        </w:rPr>
      </w:pPr>
      <w:r w:rsidRPr="00233A4B">
        <w:rPr>
          <w:rFonts w:ascii="Times New Roman" w:hAnsi="Times New Roman" w:cs="Times New Roman"/>
          <w:sz w:val="28"/>
          <w:szCs w:val="28"/>
        </w:rPr>
        <w:t>Трудовой договор заключается на основе типовой формы трудового договора,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B81F71" w:rsidRPr="00233A4B" w:rsidRDefault="00B81F71" w:rsidP="00B81F71">
      <w:pPr>
        <w:widowControl w:val="0"/>
        <w:autoSpaceDE w:val="0"/>
        <w:autoSpaceDN w:val="0"/>
        <w:ind w:firstLine="709"/>
        <w:jc w:val="both"/>
        <w:rPr>
          <w:rFonts w:ascii="Times New Roman" w:hAnsi="Times New Roman" w:cs="Times New Roman"/>
          <w:sz w:val="28"/>
          <w:szCs w:val="28"/>
        </w:rPr>
      </w:pPr>
      <w:r w:rsidRPr="00233A4B">
        <w:rPr>
          <w:rFonts w:ascii="Times New Roman" w:hAnsi="Times New Roman" w:cs="Times New Roman"/>
          <w:sz w:val="28"/>
          <w:szCs w:val="28"/>
        </w:rPr>
        <w:lastRenderedPageBreak/>
        <w:t xml:space="preserve">5.2. Условия </w:t>
      </w:r>
      <w:proofErr w:type="gramStart"/>
      <w:r w:rsidRPr="00233A4B">
        <w:rPr>
          <w:rFonts w:ascii="Times New Roman" w:hAnsi="Times New Roman" w:cs="Times New Roman"/>
          <w:sz w:val="28"/>
          <w:szCs w:val="28"/>
        </w:rPr>
        <w:t>оплаты труда заместителей руководителя учреждения</w:t>
      </w:r>
      <w:proofErr w:type="gramEnd"/>
      <w:r w:rsidRPr="00233A4B">
        <w:rPr>
          <w:rFonts w:ascii="Times New Roman" w:hAnsi="Times New Roman" w:cs="Times New Roman"/>
          <w:sz w:val="28"/>
          <w:szCs w:val="28"/>
        </w:rPr>
        <w:t xml:space="preserve"> и главного бухгалтера устанавливаются трудовым договором между учреждением и заместителями руководителя учреждения, главным бухгалтером в соответствии с системой оплаты труда, установленной Положением об оплате труда работников  учреждения.</w:t>
      </w:r>
    </w:p>
    <w:p w:rsidR="00B81F71" w:rsidRPr="00233A4B" w:rsidRDefault="00B81F71" w:rsidP="00B81F71">
      <w:pPr>
        <w:widowControl w:val="0"/>
        <w:autoSpaceDE w:val="0"/>
        <w:autoSpaceDN w:val="0"/>
        <w:ind w:firstLine="709"/>
        <w:jc w:val="both"/>
        <w:rPr>
          <w:rFonts w:ascii="Times New Roman" w:hAnsi="Times New Roman" w:cs="Times New Roman"/>
          <w:sz w:val="28"/>
          <w:szCs w:val="28"/>
        </w:rPr>
      </w:pPr>
      <w:r w:rsidRPr="00233A4B">
        <w:rPr>
          <w:rFonts w:ascii="Times New Roman" w:hAnsi="Times New Roman" w:cs="Times New Roman"/>
          <w:sz w:val="28"/>
          <w:szCs w:val="28"/>
        </w:rPr>
        <w:t xml:space="preserve">Трудовой договор с заместителем руководителя, главным бухгалтером заключается на основе примерной формы трудового </w:t>
      </w:r>
      <w:hyperlink r:id="rId6" w:history="1">
        <w:r w:rsidRPr="00233A4B">
          <w:rPr>
            <w:rStyle w:val="a7"/>
            <w:rFonts w:ascii="Times New Roman" w:hAnsi="Times New Roman" w:cs="Times New Roman"/>
            <w:sz w:val="28"/>
            <w:szCs w:val="28"/>
          </w:rPr>
          <w:t>договора</w:t>
        </w:r>
      </w:hyperlink>
      <w:r w:rsidRPr="00233A4B">
        <w:rPr>
          <w:rFonts w:ascii="Times New Roman" w:hAnsi="Times New Roman" w:cs="Times New Roman"/>
          <w:sz w:val="28"/>
          <w:szCs w:val="28"/>
        </w:rPr>
        <w:t xml:space="preserve">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B81F71" w:rsidRPr="00233A4B" w:rsidRDefault="00B81F71" w:rsidP="00B81F71">
      <w:pPr>
        <w:widowControl w:val="0"/>
        <w:autoSpaceDE w:val="0"/>
        <w:autoSpaceDN w:val="0"/>
        <w:ind w:firstLine="709"/>
        <w:jc w:val="both"/>
        <w:rPr>
          <w:rFonts w:ascii="Times New Roman" w:hAnsi="Times New Roman" w:cs="Times New Roman"/>
          <w:sz w:val="28"/>
          <w:szCs w:val="28"/>
        </w:rPr>
      </w:pPr>
      <w:r w:rsidRPr="00233A4B">
        <w:rPr>
          <w:rFonts w:ascii="Times New Roman" w:hAnsi="Times New Roman" w:cs="Times New Roman"/>
          <w:sz w:val="28"/>
          <w:szCs w:val="28"/>
        </w:rPr>
        <w:t>5.3. Размеры должностных окладов руководителя учреждения устанавливаются в соответствии с приказом министерства труда и социального развития Новосибирской области по группам по оплате труда руководителей.</w:t>
      </w:r>
    </w:p>
    <w:p w:rsidR="00B81F71" w:rsidRPr="00233A4B" w:rsidRDefault="00B81F71" w:rsidP="00B81F71">
      <w:pPr>
        <w:widowControl w:val="0"/>
        <w:autoSpaceDE w:val="0"/>
        <w:autoSpaceDN w:val="0"/>
        <w:ind w:firstLine="709"/>
        <w:jc w:val="both"/>
        <w:rPr>
          <w:rFonts w:ascii="Times New Roman" w:hAnsi="Times New Roman" w:cs="Times New Roman"/>
          <w:sz w:val="28"/>
          <w:szCs w:val="28"/>
        </w:rPr>
      </w:pPr>
      <w:r w:rsidRPr="00233A4B">
        <w:rPr>
          <w:rFonts w:ascii="Times New Roman" w:hAnsi="Times New Roman" w:cs="Times New Roman"/>
          <w:sz w:val="28"/>
          <w:szCs w:val="28"/>
        </w:rPr>
        <w:t>5.4. Размеры должностных окладов заместителей руководителей учреждений устанавливаются руководителем учреждения в соответствии с положением об оплате труда работников учреждений в размере на 10 - 30% ниже должностного оклада руководителя учреждения с учетом сложности и объема выполняемой работы.</w:t>
      </w:r>
      <w:bookmarkStart w:id="1" w:name="P139"/>
      <w:bookmarkEnd w:id="1"/>
    </w:p>
    <w:p w:rsidR="00B81F71" w:rsidRPr="00233A4B" w:rsidRDefault="00B81F71" w:rsidP="00B81F71">
      <w:pPr>
        <w:widowControl w:val="0"/>
        <w:autoSpaceDE w:val="0"/>
        <w:autoSpaceDN w:val="0"/>
        <w:ind w:firstLine="709"/>
        <w:jc w:val="both"/>
        <w:rPr>
          <w:rFonts w:ascii="Times New Roman" w:hAnsi="Times New Roman" w:cs="Times New Roman"/>
          <w:sz w:val="28"/>
          <w:szCs w:val="28"/>
        </w:rPr>
      </w:pPr>
      <w:r w:rsidRPr="00233A4B">
        <w:rPr>
          <w:rFonts w:ascii="Times New Roman" w:hAnsi="Times New Roman" w:cs="Times New Roman"/>
          <w:sz w:val="28"/>
          <w:szCs w:val="28"/>
        </w:rPr>
        <w:t>Размеры должностных окладов заместителей главных бухгалтеров устанавливаются руководителем учреждения в соответствии с положением об оплате труда работников учреждений в размере на 20% ниже должностного оклада главного бухгалтера.</w:t>
      </w:r>
    </w:p>
    <w:p w:rsidR="00B81F71" w:rsidRPr="00233A4B" w:rsidRDefault="00B81F71" w:rsidP="00B81F71">
      <w:pPr>
        <w:widowControl w:val="0"/>
        <w:autoSpaceDE w:val="0"/>
        <w:autoSpaceDN w:val="0"/>
        <w:ind w:firstLine="709"/>
        <w:jc w:val="both"/>
        <w:rPr>
          <w:rFonts w:ascii="Times New Roman" w:hAnsi="Times New Roman" w:cs="Times New Roman"/>
          <w:sz w:val="28"/>
          <w:szCs w:val="28"/>
        </w:rPr>
      </w:pPr>
      <w:r w:rsidRPr="00233A4B">
        <w:rPr>
          <w:rFonts w:ascii="Times New Roman" w:hAnsi="Times New Roman" w:cs="Times New Roman"/>
          <w:sz w:val="28"/>
          <w:szCs w:val="28"/>
        </w:rPr>
        <w:t>Размеры должностных окладов заместителей руководителей структурных подразделений учреждений (службы, лаборатории, отдела, отделения, секции, сектора, части, цеха, мастерской, студии) устанавливаются руководителем учреждения в соответствии с положением об оплате труда работников учреждений в размере на 10 - 15% ниже должностного оклада руководителя соответствующего структурного подразделения с учетом сложности и объема выполняемой работы.</w:t>
      </w:r>
    </w:p>
    <w:p w:rsidR="00B81F71" w:rsidRPr="00233A4B" w:rsidRDefault="00B81F71" w:rsidP="00B81F71">
      <w:pPr>
        <w:widowControl w:val="0"/>
        <w:autoSpaceDE w:val="0"/>
        <w:autoSpaceDN w:val="0"/>
        <w:ind w:firstLine="709"/>
        <w:jc w:val="both"/>
        <w:rPr>
          <w:rFonts w:ascii="Times New Roman" w:hAnsi="Times New Roman" w:cs="Times New Roman"/>
          <w:sz w:val="28"/>
          <w:szCs w:val="28"/>
        </w:rPr>
      </w:pPr>
      <w:r w:rsidRPr="00233A4B">
        <w:rPr>
          <w:rFonts w:ascii="Times New Roman" w:hAnsi="Times New Roman" w:cs="Times New Roman"/>
          <w:sz w:val="28"/>
          <w:szCs w:val="28"/>
        </w:rPr>
        <w:t>5.5. Отнесение учреждения к группе по оплате труда руководителей осу</w:t>
      </w:r>
      <w:r w:rsidR="000E7B2C">
        <w:rPr>
          <w:rFonts w:ascii="Times New Roman" w:hAnsi="Times New Roman" w:cs="Times New Roman"/>
          <w:sz w:val="28"/>
          <w:szCs w:val="28"/>
        </w:rPr>
        <w:t>ществляется постановлением главы Чистоозерного района</w:t>
      </w:r>
      <w:r w:rsidRPr="00233A4B">
        <w:rPr>
          <w:rFonts w:ascii="Times New Roman" w:hAnsi="Times New Roman" w:cs="Times New Roman"/>
          <w:sz w:val="28"/>
          <w:szCs w:val="28"/>
        </w:rPr>
        <w:t xml:space="preserve"> по критериям, у</w:t>
      </w:r>
      <w:r w:rsidR="000E7B2C">
        <w:rPr>
          <w:rFonts w:ascii="Times New Roman" w:hAnsi="Times New Roman" w:cs="Times New Roman"/>
          <w:sz w:val="28"/>
          <w:szCs w:val="28"/>
        </w:rPr>
        <w:t>твержденным постановлением главы Чистоозерного района</w:t>
      </w:r>
      <w:r w:rsidRPr="00233A4B">
        <w:rPr>
          <w:rFonts w:ascii="Times New Roman" w:hAnsi="Times New Roman" w:cs="Times New Roman"/>
          <w:sz w:val="28"/>
          <w:szCs w:val="28"/>
        </w:rPr>
        <w:t xml:space="preserve">. Критерии устанавливаются исходя из показателей, характеризующих учреждение и </w:t>
      </w:r>
      <w:r w:rsidRPr="00233A4B">
        <w:rPr>
          <w:rFonts w:ascii="Times New Roman" w:hAnsi="Times New Roman" w:cs="Times New Roman"/>
          <w:sz w:val="28"/>
          <w:szCs w:val="28"/>
        </w:rPr>
        <w:lastRenderedPageBreak/>
        <w:t>определяющих сложность труда руководителя (масштаб управления, особенности деятельности и значимость учреждения).</w:t>
      </w:r>
    </w:p>
    <w:p w:rsidR="00B81F71" w:rsidRPr="00233A4B" w:rsidRDefault="00B81F71" w:rsidP="00B81F71">
      <w:pPr>
        <w:widowControl w:val="0"/>
        <w:autoSpaceDE w:val="0"/>
        <w:autoSpaceDN w:val="0"/>
        <w:ind w:firstLine="709"/>
        <w:jc w:val="both"/>
        <w:rPr>
          <w:rFonts w:ascii="Times New Roman" w:hAnsi="Times New Roman" w:cs="Times New Roman"/>
          <w:sz w:val="28"/>
          <w:szCs w:val="28"/>
        </w:rPr>
      </w:pPr>
      <w:r w:rsidRPr="00233A4B">
        <w:rPr>
          <w:rFonts w:ascii="Times New Roman" w:hAnsi="Times New Roman" w:cs="Times New Roman"/>
          <w:sz w:val="28"/>
          <w:szCs w:val="28"/>
        </w:rPr>
        <w:t>5.6. Выполнение руководителями учреждений и их заместителями дополнительной работы по совмещению и совместительству разрешается в случаях замены временно отсутствующего специалиста по основной деятельности.</w:t>
      </w:r>
    </w:p>
    <w:p w:rsidR="00B81F71" w:rsidRPr="00233A4B" w:rsidRDefault="00B81F71" w:rsidP="00B81F71">
      <w:pPr>
        <w:widowControl w:val="0"/>
        <w:autoSpaceDE w:val="0"/>
        <w:autoSpaceDN w:val="0"/>
        <w:ind w:firstLine="709"/>
        <w:jc w:val="both"/>
        <w:rPr>
          <w:rFonts w:ascii="Times New Roman" w:hAnsi="Times New Roman" w:cs="Times New Roman"/>
          <w:sz w:val="28"/>
          <w:szCs w:val="28"/>
        </w:rPr>
      </w:pPr>
      <w:r w:rsidRPr="00233A4B">
        <w:rPr>
          <w:rFonts w:ascii="Times New Roman" w:hAnsi="Times New Roman" w:cs="Times New Roman"/>
          <w:sz w:val="28"/>
          <w:szCs w:val="28"/>
        </w:rPr>
        <w:t>Решения о работе по совмещению и совместительству в отношении руководителей учреж</w:t>
      </w:r>
      <w:r w:rsidR="000E7B2C">
        <w:rPr>
          <w:rFonts w:ascii="Times New Roman" w:hAnsi="Times New Roman" w:cs="Times New Roman"/>
          <w:sz w:val="28"/>
          <w:szCs w:val="28"/>
        </w:rPr>
        <w:t>дений принимаются учредителем</w:t>
      </w:r>
      <w:r w:rsidRPr="00233A4B">
        <w:rPr>
          <w:rFonts w:ascii="Times New Roman" w:hAnsi="Times New Roman" w:cs="Times New Roman"/>
          <w:sz w:val="28"/>
          <w:szCs w:val="28"/>
        </w:rPr>
        <w:t>, заместителей руководителей - руководителями учреждений.</w:t>
      </w:r>
    </w:p>
    <w:p w:rsidR="00B81F71" w:rsidRPr="00233A4B" w:rsidRDefault="00B81F71" w:rsidP="00B81F71">
      <w:pPr>
        <w:tabs>
          <w:tab w:val="left" w:pos="6804"/>
        </w:tabs>
        <w:ind w:firstLine="709"/>
        <w:jc w:val="both"/>
        <w:rPr>
          <w:rFonts w:ascii="Times New Roman" w:eastAsia="Calibri" w:hAnsi="Times New Roman" w:cs="Times New Roman"/>
          <w:sz w:val="28"/>
          <w:szCs w:val="28"/>
          <w:lang w:eastAsia="en-US"/>
        </w:rPr>
      </w:pPr>
      <w:proofErr w:type="gramStart"/>
      <w:r w:rsidRPr="00233A4B">
        <w:rPr>
          <w:rFonts w:ascii="Times New Roman" w:eastAsia="Calibri" w:hAnsi="Times New Roman" w:cs="Times New Roman"/>
          <w:sz w:val="28"/>
          <w:szCs w:val="28"/>
          <w:lang w:eastAsia="en-US"/>
        </w:rPr>
        <w:t>Руководители образовательных учреждений в области культуры могут осуществлять в этом же учреждении помимо работы руководителя, определенной трудовым договором, преподавательскую работу в соответствии с нормами, установленными в приказе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w:t>
      </w:r>
      <w:proofErr w:type="gramEnd"/>
      <w:r w:rsidRPr="00233A4B">
        <w:rPr>
          <w:rFonts w:ascii="Times New Roman" w:eastAsia="Calibri" w:hAnsi="Times New Roman" w:cs="Times New Roman"/>
          <w:sz w:val="28"/>
          <w:szCs w:val="28"/>
          <w:lang w:eastAsia="en-US"/>
        </w:rPr>
        <w:t xml:space="preserve"> работников, оговариваемой в трудовом договоре» (далее - Приказ № 1601) и постановлении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 (далее – Постановление № 41).</w:t>
      </w:r>
    </w:p>
    <w:p w:rsidR="00B81F71" w:rsidRPr="00233A4B" w:rsidRDefault="00B81F71" w:rsidP="00B81F71">
      <w:pPr>
        <w:ind w:firstLine="709"/>
        <w:jc w:val="both"/>
        <w:rPr>
          <w:rFonts w:ascii="Times New Roman" w:eastAsia="Calibri" w:hAnsi="Times New Roman" w:cs="Times New Roman"/>
          <w:sz w:val="28"/>
          <w:szCs w:val="28"/>
          <w:lang w:eastAsia="en-US"/>
        </w:rPr>
      </w:pPr>
      <w:proofErr w:type="gramStart"/>
      <w:r w:rsidRPr="00233A4B">
        <w:rPr>
          <w:rFonts w:ascii="Times New Roman" w:eastAsia="Calibri" w:hAnsi="Times New Roman" w:cs="Times New Roman"/>
          <w:sz w:val="28"/>
          <w:szCs w:val="28"/>
          <w:lang w:eastAsia="en-US"/>
        </w:rPr>
        <w:t>В соответствии с п. 5.3 Порядка определения учебной нагрузки педагогических работников, оговариваемой в трудовом договоре, утвержденного приказом  № 1601,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учреждений образования в области культуры, их заместителями, наряду со своей основной работой, осуществляется в</w:t>
      </w:r>
      <w:proofErr w:type="gramEnd"/>
      <w:r w:rsidRPr="00233A4B">
        <w:rPr>
          <w:rFonts w:ascii="Times New Roman" w:eastAsia="Calibri" w:hAnsi="Times New Roman" w:cs="Times New Roman"/>
          <w:sz w:val="28"/>
          <w:szCs w:val="28"/>
          <w:lang w:eastAsia="en-US"/>
        </w:rPr>
        <w:t xml:space="preserve"> </w:t>
      </w:r>
      <w:proofErr w:type="gramStart"/>
      <w:r w:rsidRPr="00233A4B">
        <w:rPr>
          <w:rFonts w:ascii="Times New Roman" w:eastAsia="Calibri" w:hAnsi="Times New Roman" w:cs="Times New Roman"/>
          <w:sz w:val="28"/>
          <w:szCs w:val="28"/>
          <w:lang w:eastAsia="en-US"/>
        </w:rPr>
        <w:t>соответствии</w:t>
      </w:r>
      <w:proofErr w:type="gramEnd"/>
      <w:r w:rsidRPr="00233A4B">
        <w:rPr>
          <w:rFonts w:ascii="Times New Roman" w:eastAsia="Calibri" w:hAnsi="Times New Roman" w:cs="Times New Roman"/>
          <w:sz w:val="28"/>
          <w:szCs w:val="28"/>
          <w:lang w:eastAsia="en-US"/>
        </w:rPr>
        <w:t xml:space="preserve"> с главами I - IV и VI Порядка.</w:t>
      </w:r>
    </w:p>
    <w:p w:rsidR="00B81F71" w:rsidRPr="00233A4B" w:rsidRDefault="00B81F71" w:rsidP="00B81F71">
      <w:pPr>
        <w:ind w:firstLine="709"/>
        <w:jc w:val="both"/>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 xml:space="preserve">При выполнении руководителем учреждения образования в области культуры педагогической работы в своё основное рабочее время с согласия учредителя заключается дополнительное соглашение к трудовому договору, заключенному с работодателем, в котором указываются срок, в течение </w:t>
      </w:r>
      <w:r w:rsidRPr="00233A4B">
        <w:rPr>
          <w:rFonts w:ascii="Times New Roman" w:eastAsia="Calibri" w:hAnsi="Times New Roman" w:cs="Times New Roman"/>
          <w:sz w:val="28"/>
          <w:szCs w:val="28"/>
          <w:lang w:eastAsia="en-US"/>
        </w:rPr>
        <w:lastRenderedPageBreak/>
        <w:t xml:space="preserve">которого будет   выполняться   педагогическая   работа,   ее  содержание,  объем </w:t>
      </w:r>
    </w:p>
    <w:p w:rsidR="00B81F71" w:rsidRPr="00233A4B" w:rsidRDefault="00B81F71" w:rsidP="00B81F71">
      <w:pPr>
        <w:jc w:val="both"/>
        <w:rPr>
          <w:rFonts w:ascii="Times New Roman" w:eastAsia="Calibri" w:hAnsi="Times New Roman" w:cs="Times New Roman"/>
          <w:color w:val="FF0000"/>
          <w:sz w:val="28"/>
          <w:szCs w:val="28"/>
          <w:lang w:eastAsia="en-US"/>
        </w:rPr>
      </w:pPr>
      <w:r w:rsidRPr="00233A4B">
        <w:rPr>
          <w:rFonts w:ascii="Times New Roman" w:eastAsia="Calibri" w:hAnsi="Times New Roman" w:cs="Times New Roman"/>
          <w:sz w:val="28"/>
          <w:szCs w:val="28"/>
          <w:lang w:eastAsia="en-US"/>
        </w:rPr>
        <w:t xml:space="preserve">учебной нагрузки (при выполнении преподавательской, концертмейстерской работы) и размер оплаты. </w:t>
      </w:r>
    </w:p>
    <w:p w:rsidR="00B81F71" w:rsidRPr="00233A4B" w:rsidRDefault="00B81F71" w:rsidP="00B81F71">
      <w:pPr>
        <w:ind w:firstLine="709"/>
        <w:jc w:val="both"/>
        <w:rPr>
          <w:rFonts w:ascii="Times New Roman" w:eastAsia="Calibri" w:hAnsi="Times New Roman" w:cs="Times New Roman"/>
          <w:sz w:val="28"/>
          <w:szCs w:val="28"/>
          <w:lang w:eastAsia="en-US"/>
        </w:rPr>
      </w:pPr>
      <w:r w:rsidRPr="00233A4B">
        <w:rPr>
          <w:rFonts w:ascii="Times New Roman" w:eastAsia="Calibri" w:hAnsi="Times New Roman" w:cs="Times New Roman"/>
          <w:sz w:val="28"/>
          <w:szCs w:val="28"/>
          <w:lang w:eastAsia="en-US"/>
        </w:rPr>
        <w:t xml:space="preserve">При выполнении руководителем учреждения образования в области культуры педагогической работы в свободное от основной работы время указанная работа может выполняться с согласия учредителя на условиях совместительства. Продолжительность работы по совместительству </w:t>
      </w:r>
      <w:hyperlink r:id="rId7" w:history="1">
        <w:r w:rsidRPr="00233A4B">
          <w:rPr>
            <w:rStyle w:val="a7"/>
            <w:rFonts w:ascii="Times New Roman" w:eastAsia="Calibri" w:hAnsi="Times New Roman" w:cs="Times New Roman"/>
            <w:sz w:val="28"/>
            <w:szCs w:val="28"/>
            <w:lang w:eastAsia="en-US"/>
          </w:rPr>
          <w:t>педагогических</w:t>
        </w:r>
      </w:hyperlink>
      <w:r w:rsidRPr="00233A4B">
        <w:rPr>
          <w:rFonts w:ascii="Times New Roman" w:eastAsia="Calibri" w:hAnsi="Times New Roman" w:cs="Times New Roman"/>
          <w:sz w:val="28"/>
          <w:szCs w:val="28"/>
          <w:lang w:eastAsia="en-US"/>
        </w:rPr>
        <w:t xml:space="preserve"> работников и верхний предел учебной нагрузки определены Постановлением № 41 и Приказом № 1601. </w:t>
      </w:r>
    </w:p>
    <w:p w:rsidR="00B81F71" w:rsidRPr="00233A4B" w:rsidRDefault="00B81F71" w:rsidP="00B81F71">
      <w:pPr>
        <w:ind w:firstLine="709"/>
        <w:jc w:val="both"/>
        <w:rPr>
          <w:rFonts w:ascii="Times New Roman" w:eastAsia="Calibri" w:hAnsi="Times New Roman" w:cs="Times New Roman"/>
          <w:sz w:val="28"/>
          <w:szCs w:val="28"/>
          <w:lang w:eastAsia="en-US"/>
        </w:rPr>
      </w:pPr>
      <w:r w:rsidRPr="00233A4B">
        <w:rPr>
          <w:rFonts w:ascii="Times New Roman" w:eastAsia="Calibri" w:hAnsi="Times New Roman" w:cs="Times New Roman"/>
          <w:bCs/>
          <w:sz w:val="28"/>
          <w:szCs w:val="28"/>
          <w:lang w:eastAsia="en-US"/>
        </w:rPr>
        <w:t xml:space="preserve">Не считается совместительством, </w:t>
      </w:r>
      <w:r w:rsidRPr="00233A4B">
        <w:rPr>
          <w:rFonts w:ascii="Times New Roman" w:eastAsia="Calibri" w:hAnsi="Times New Roman" w:cs="Times New Roman"/>
          <w:sz w:val="28"/>
          <w:szCs w:val="28"/>
          <w:lang w:eastAsia="en-US"/>
        </w:rPr>
        <w:t>не требует заключения (оформления) трудового договора и допускается в основное рабочее время с согласия работодателя</w:t>
      </w:r>
      <w:r w:rsidRPr="00233A4B">
        <w:rPr>
          <w:rFonts w:ascii="Times New Roman" w:eastAsia="Calibri" w:hAnsi="Times New Roman" w:cs="Times New Roman"/>
          <w:bCs/>
          <w:sz w:val="28"/>
          <w:szCs w:val="28"/>
          <w:lang w:eastAsia="en-US"/>
        </w:rPr>
        <w:t xml:space="preserve"> </w:t>
      </w:r>
      <w:r w:rsidRPr="00233A4B">
        <w:rPr>
          <w:rFonts w:ascii="Times New Roman" w:eastAsia="Calibri" w:hAnsi="Times New Roman" w:cs="Times New Roman"/>
          <w:sz w:val="28"/>
          <w:szCs w:val="28"/>
          <w:lang w:eastAsia="en-US"/>
        </w:rPr>
        <w:t xml:space="preserve">(на условиях совмещения) </w:t>
      </w:r>
      <w:r w:rsidRPr="00233A4B">
        <w:rPr>
          <w:rFonts w:ascii="Times New Roman" w:eastAsia="Calibri" w:hAnsi="Times New Roman" w:cs="Times New Roman"/>
          <w:bCs/>
          <w:sz w:val="28"/>
          <w:szCs w:val="28"/>
          <w:lang w:eastAsia="en-US"/>
        </w:rPr>
        <w:t>педагогическая работа в объеме не более 300 часов в год.</w:t>
      </w:r>
      <w:r w:rsidRPr="00233A4B">
        <w:rPr>
          <w:rFonts w:ascii="Times New Roman" w:eastAsia="Calibri" w:hAnsi="Times New Roman" w:cs="Times New Roman"/>
          <w:sz w:val="28"/>
          <w:szCs w:val="28"/>
          <w:lang w:eastAsia="en-US"/>
        </w:rPr>
        <w:t xml:space="preserve">        </w:t>
      </w:r>
    </w:p>
    <w:p w:rsidR="00B81F71" w:rsidRPr="00233A4B" w:rsidRDefault="00B81F71" w:rsidP="00B81F71">
      <w:pPr>
        <w:autoSpaceDE w:val="0"/>
        <w:autoSpaceDN w:val="0"/>
        <w:adjustRightInd w:val="0"/>
        <w:jc w:val="both"/>
        <w:rPr>
          <w:rFonts w:ascii="Times New Roman" w:hAnsi="Times New Roman" w:cs="Times New Roman"/>
          <w:sz w:val="28"/>
          <w:szCs w:val="28"/>
        </w:rPr>
      </w:pPr>
      <w:r w:rsidRPr="00233A4B">
        <w:rPr>
          <w:rFonts w:ascii="Times New Roman" w:eastAsia="Calibri" w:hAnsi="Times New Roman" w:cs="Times New Roman"/>
          <w:sz w:val="28"/>
          <w:szCs w:val="28"/>
          <w:lang w:eastAsia="en-US"/>
        </w:rPr>
        <w:t xml:space="preserve">         </w:t>
      </w:r>
      <w:r w:rsidRPr="00233A4B">
        <w:rPr>
          <w:rFonts w:ascii="Times New Roman" w:hAnsi="Times New Roman" w:cs="Times New Roman"/>
          <w:sz w:val="28"/>
          <w:szCs w:val="28"/>
        </w:rPr>
        <w:t xml:space="preserve">5.7. 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w:t>
      </w:r>
      <w:proofErr w:type="gramStart"/>
      <w:r w:rsidRPr="00233A4B">
        <w:rPr>
          <w:rFonts w:ascii="Times New Roman" w:hAnsi="Times New Roman" w:cs="Times New Roman"/>
          <w:sz w:val="28"/>
          <w:szCs w:val="28"/>
        </w:rPr>
        <w:t>выполнения качественных показателей эффективности деятельности учреждения</w:t>
      </w:r>
      <w:proofErr w:type="gramEnd"/>
      <w:r w:rsidRPr="00233A4B">
        <w:rPr>
          <w:rFonts w:ascii="Times New Roman" w:hAnsi="Times New Roman" w:cs="Times New Roman"/>
          <w:sz w:val="28"/>
          <w:szCs w:val="28"/>
        </w:rPr>
        <w:t>. Качественные показатели эффективности деятельности учреждения установлены в Приложении № 3 (таблица 1) к Отраслевому тарифному соглашению.</w:t>
      </w:r>
    </w:p>
    <w:p w:rsidR="00B81F71" w:rsidRPr="00233A4B" w:rsidRDefault="00B81F71" w:rsidP="00B81F71">
      <w:pPr>
        <w:pStyle w:val="ConsPlusNormal"/>
        <w:ind w:firstLine="709"/>
        <w:jc w:val="both"/>
        <w:rPr>
          <w:rFonts w:ascii="Times New Roman" w:hAnsi="Times New Roman" w:cs="Times New Roman"/>
          <w:sz w:val="28"/>
          <w:szCs w:val="28"/>
        </w:rPr>
      </w:pPr>
      <w:r w:rsidRPr="00233A4B">
        <w:rPr>
          <w:rFonts w:ascii="Times New Roman" w:hAnsi="Times New Roman" w:cs="Times New Roman"/>
          <w:sz w:val="28"/>
          <w:szCs w:val="28"/>
        </w:rPr>
        <w:t>5.8. </w:t>
      </w:r>
      <w:r w:rsidRPr="00233A4B">
        <w:rPr>
          <w:rFonts w:ascii="Times New Roman" w:hAnsi="Times New Roman" w:cs="Times New Roman"/>
          <w:bCs/>
          <w:sz w:val="28"/>
          <w:szCs w:val="28"/>
        </w:rPr>
        <w:t xml:space="preserve">Комиссия </w:t>
      </w:r>
      <w:r w:rsidRPr="00233A4B">
        <w:rPr>
          <w:rFonts w:ascii="Times New Roman" w:hAnsi="Times New Roman" w:cs="Times New Roman"/>
          <w:sz w:val="28"/>
          <w:szCs w:val="28"/>
        </w:rPr>
        <w:t>по оценке деятельнос</w:t>
      </w:r>
      <w:r w:rsidR="002C4B3B">
        <w:rPr>
          <w:rFonts w:ascii="Times New Roman" w:hAnsi="Times New Roman" w:cs="Times New Roman"/>
          <w:sz w:val="28"/>
          <w:szCs w:val="28"/>
        </w:rPr>
        <w:t>ти руководителей муниципальных</w:t>
      </w:r>
      <w:r w:rsidRPr="00233A4B">
        <w:rPr>
          <w:rFonts w:ascii="Times New Roman" w:hAnsi="Times New Roman" w:cs="Times New Roman"/>
          <w:sz w:val="28"/>
          <w:szCs w:val="28"/>
        </w:rPr>
        <w:t xml:space="preserve"> учреждений</w:t>
      </w:r>
      <w:r w:rsidR="002C4B3B">
        <w:rPr>
          <w:rFonts w:ascii="Times New Roman" w:hAnsi="Times New Roman" w:cs="Times New Roman"/>
          <w:bCs/>
          <w:sz w:val="28"/>
          <w:szCs w:val="28"/>
        </w:rPr>
        <w:t>, созданная в администрации Чистоозерного района</w:t>
      </w:r>
      <w:r w:rsidRPr="00233A4B">
        <w:rPr>
          <w:rFonts w:ascii="Times New Roman" w:hAnsi="Times New Roman" w:cs="Times New Roman"/>
          <w:bCs/>
          <w:sz w:val="28"/>
          <w:szCs w:val="28"/>
        </w:rPr>
        <w:t xml:space="preserve">, ежеквартально оценивает результаты </w:t>
      </w:r>
      <w:proofErr w:type="gramStart"/>
      <w:r w:rsidRPr="00233A4B">
        <w:rPr>
          <w:rFonts w:ascii="Times New Roman" w:hAnsi="Times New Roman" w:cs="Times New Roman"/>
          <w:bCs/>
          <w:sz w:val="28"/>
          <w:szCs w:val="28"/>
        </w:rPr>
        <w:t>выполнения качественных показателей эффективности деятельности учреждения</w:t>
      </w:r>
      <w:proofErr w:type="gramEnd"/>
      <w:r w:rsidRPr="00233A4B">
        <w:rPr>
          <w:rFonts w:ascii="Times New Roman" w:hAnsi="Times New Roman" w:cs="Times New Roman"/>
          <w:bCs/>
          <w:sz w:val="28"/>
          <w:szCs w:val="28"/>
        </w:rPr>
        <w:t xml:space="preserve"> и готовит предложения </w:t>
      </w:r>
      <w:r w:rsidR="002C4B3B">
        <w:rPr>
          <w:rFonts w:ascii="Times New Roman" w:hAnsi="Times New Roman" w:cs="Times New Roman"/>
          <w:sz w:val="28"/>
          <w:szCs w:val="28"/>
        </w:rPr>
        <w:t>главе Чистоозерного района</w:t>
      </w:r>
      <w:r w:rsidRPr="00233A4B">
        <w:rPr>
          <w:rFonts w:ascii="Times New Roman" w:hAnsi="Times New Roman" w:cs="Times New Roman"/>
          <w:bCs/>
          <w:sz w:val="28"/>
          <w:szCs w:val="28"/>
        </w:rPr>
        <w:t xml:space="preserve"> по размерам надбавки за качественные показатели эффективности деятельности руководителю учреждения и премий, которые устан</w:t>
      </w:r>
      <w:r w:rsidR="002C4B3B">
        <w:rPr>
          <w:rFonts w:ascii="Times New Roman" w:hAnsi="Times New Roman" w:cs="Times New Roman"/>
          <w:bCs/>
          <w:sz w:val="28"/>
          <w:szCs w:val="28"/>
        </w:rPr>
        <w:t>авливаются постановлением главы.</w:t>
      </w:r>
    </w:p>
    <w:p w:rsidR="00B81F71" w:rsidRPr="00233A4B" w:rsidRDefault="00B81F71" w:rsidP="00B81F71">
      <w:pPr>
        <w:pStyle w:val="ConsPlusNormal"/>
        <w:ind w:firstLine="709"/>
        <w:jc w:val="both"/>
        <w:rPr>
          <w:rFonts w:ascii="Times New Roman" w:hAnsi="Times New Roman" w:cs="Times New Roman"/>
          <w:sz w:val="28"/>
          <w:szCs w:val="28"/>
        </w:rPr>
      </w:pPr>
      <w:r w:rsidRPr="00233A4B">
        <w:rPr>
          <w:rFonts w:ascii="Times New Roman" w:hAnsi="Times New Roman" w:cs="Times New Roman"/>
          <w:sz w:val="28"/>
          <w:szCs w:val="28"/>
        </w:rPr>
        <w:t xml:space="preserve">5.9. Премии по итогам календарного периода руководителю учреждения устанавливаются </w:t>
      </w:r>
      <w:r w:rsidR="002C4B3B">
        <w:rPr>
          <w:rFonts w:ascii="Times New Roman" w:hAnsi="Times New Roman" w:cs="Times New Roman"/>
          <w:sz w:val="28"/>
          <w:szCs w:val="28"/>
        </w:rPr>
        <w:t xml:space="preserve">постановлением главы по </w:t>
      </w:r>
      <w:r w:rsidRPr="00233A4B">
        <w:rPr>
          <w:rFonts w:ascii="Times New Roman" w:hAnsi="Times New Roman" w:cs="Times New Roman"/>
          <w:sz w:val="28"/>
          <w:szCs w:val="28"/>
        </w:rPr>
        <w:t xml:space="preserve">результатам </w:t>
      </w:r>
      <w:proofErr w:type="gramStart"/>
      <w:r w:rsidRPr="00233A4B">
        <w:rPr>
          <w:rFonts w:ascii="Times New Roman" w:hAnsi="Times New Roman" w:cs="Times New Roman"/>
          <w:sz w:val="28"/>
          <w:szCs w:val="28"/>
        </w:rPr>
        <w:t>выполнения качественных показателей эффективности деятельности учреждения</w:t>
      </w:r>
      <w:proofErr w:type="gramEnd"/>
      <w:r w:rsidRPr="00233A4B">
        <w:rPr>
          <w:rFonts w:ascii="Times New Roman" w:hAnsi="Times New Roman" w:cs="Times New Roman"/>
          <w:sz w:val="28"/>
          <w:szCs w:val="28"/>
        </w:rPr>
        <w:t xml:space="preserve"> в пределах экономии фонда оплаты труда учреждения. Размер премии руководит</w:t>
      </w:r>
      <w:r w:rsidR="002C4B3B">
        <w:rPr>
          <w:rFonts w:ascii="Times New Roman" w:hAnsi="Times New Roman" w:cs="Times New Roman"/>
          <w:sz w:val="28"/>
          <w:szCs w:val="28"/>
        </w:rPr>
        <w:t>елю учреждения определяет глава Чистоозерного района</w:t>
      </w:r>
      <w:r w:rsidRPr="00233A4B">
        <w:rPr>
          <w:rFonts w:ascii="Times New Roman" w:hAnsi="Times New Roman" w:cs="Times New Roman"/>
          <w:sz w:val="28"/>
          <w:szCs w:val="28"/>
        </w:rPr>
        <w:t xml:space="preserve"> с учетом предложений </w:t>
      </w:r>
      <w:r w:rsidRPr="00233A4B">
        <w:rPr>
          <w:rFonts w:ascii="Times New Roman" w:hAnsi="Times New Roman" w:cs="Times New Roman"/>
          <w:bCs/>
          <w:sz w:val="28"/>
          <w:szCs w:val="28"/>
        </w:rPr>
        <w:t xml:space="preserve">Комиссии </w:t>
      </w:r>
      <w:r w:rsidRPr="00233A4B">
        <w:rPr>
          <w:rFonts w:ascii="Times New Roman" w:hAnsi="Times New Roman" w:cs="Times New Roman"/>
          <w:sz w:val="28"/>
          <w:szCs w:val="28"/>
        </w:rPr>
        <w:t>по оценке деятельнос</w:t>
      </w:r>
      <w:r w:rsidR="002C4B3B">
        <w:rPr>
          <w:rFonts w:ascii="Times New Roman" w:hAnsi="Times New Roman" w:cs="Times New Roman"/>
          <w:sz w:val="28"/>
          <w:szCs w:val="28"/>
        </w:rPr>
        <w:t>ти руководителей муниципальных</w:t>
      </w:r>
      <w:r w:rsidRPr="00233A4B">
        <w:rPr>
          <w:rFonts w:ascii="Times New Roman" w:hAnsi="Times New Roman" w:cs="Times New Roman"/>
          <w:sz w:val="28"/>
          <w:szCs w:val="28"/>
        </w:rPr>
        <w:t xml:space="preserve"> учреждений и личного вклада руководителя учреждения в общие результаты деятельности учреждения и осуществление основных целей и задач, определенных уставом учреждения, а также выполнения обязанностей, предусмотренных трудовым договором.</w:t>
      </w:r>
    </w:p>
    <w:p w:rsidR="00B81F71" w:rsidRPr="00233A4B" w:rsidRDefault="00B81F71" w:rsidP="00B81F71">
      <w:pPr>
        <w:pStyle w:val="ConsPlusNormal"/>
        <w:ind w:firstLine="708"/>
        <w:contextualSpacing/>
        <w:jc w:val="both"/>
        <w:rPr>
          <w:rFonts w:ascii="Times New Roman" w:hAnsi="Times New Roman" w:cs="Times New Roman"/>
          <w:sz w:val="28"/>
          <w:szCs w:val="28"/>
        </w:rPr>
      </w:pPr>
      <w:r w:rsidRPr="00233A4B">
        <w:rPr>
          <w:rFonts w:ascii="Times New Roman" w:hAnsi="Times New Roman" w:cs="Times New Roman"/>
          <w:sz w:val="28"/>
          <w:szCs w:val="28"/>
        </w:rPr>
        <w:t xml:space="preserve">Премия по итогам календарного периода выплачивается руководителю учреждения, состоящим в трудовых отношениях с учреждением на момент </w:t>
      </w:r>
      <w:r w:rsidR="002C4B3B">
        <w:rPr>
          <w:rFonts w:ascii="Times New Roman" w:hAnsi="Times New Roman" w:cs="Times New Roman"/>
          <w:sz w:val="28"/>
          <w:szCs w:val="28"/>
        </w:rPr>
        <w:lastRenderedPageBreak/>
        <w:t>издания постановления</w:t>
      </w:r>
      <w:r w:rsidRPr="00233A4B">
        <w:rPr>
          <w:rFonts w:ascii="Times New Roman" w:hAnsi="Times New Roman" w:cs="Times New Roman"/>
          <w:sz w:val="28"/>
          <w:szCs w:val="28"/>
        </w:rPr>
        <w:t xml:space="preserve"> об установлении премии.</w:t>
      </w:r>
    </w:p>
    <w:p w:rsidR="00B81F71" w:rsidRPr="00233A4B" w:rsidRDefault="00B81F71" w:rsidP="00B81F71">
      <w:pPr>
        <w:widowControl w:val="0"/>
        <w:autoSpaceDE w:val="0"/>
        <w:autoSpaceDN w:val="0"/>
        <w:ind w:firstLine="709"/>
        <w:jc w:val="both"/>
        <w:rPr>
          <w:rFonts w:ascii="Times New Roman" w:hAnsi="Times New Roman" w:cs="Times New Roman"/>
          <w:sz w:val="28"/>
          <w:szCs w:val="28"/>
        </w:rPr>
      </w:pPr>
      <w:r w:rsidRPr="00233A4B">
        <w:rPr>
          <w:rFonts w:ascii="Times New Roman" w:hAnsi="Times New Roman" w:cs="Times New Roman"/>
          <w:sz w:val="28"/>
          <w:szCs w:val="28"/>
        </w:rPr>
        <w:t>5.10. Премии за выполнение важных и особо важных заданий руководителям учрежде</w:t>
      </w:r>
      <w:r w:rsidR="002C4B3B">
        <w:rPr>
          <w:rFonts w:ascii="Times New Roman" w:hAnsi="Times New Roman" w:cs="Times New Roman"/>
          <w:sz w:val="28"/>
          <w:szCs w:val="28"/>
        </w:rPr>
        <w:t>ний устанавливаются постановлением главы Чистоозерного района</w:t>
      </w:r>
      <w:r w:rsidRPr="00233A4B">
        <w:rPr>
          <w:rFonts w:ascii="Times New Roman" w:hAnsi="Times New Roman" w:cs="Times New Roman"/>
          <w:sz w:val="28"/>
          <w:szCs w:val="28"/>
        </w:rPr>
        <w:t xml:space="preserve"> в случае выполнения важного или особо важного задания. Размер премии руководит</w:t>
      </w:r>
      <w:r w:rsidR="002C4B3B">
        <w:rPr>
          <w:rFonts w:ascii="Times New Roman" w:hAnsi="Times New Roman" w:cs="Times New Roman"/>
          <w:sz w:val="28"/>
          <w:szCs w:val="28"/>
        </w:rPr>
        <w:t>елю учреждения определяет глава Чистоозерного района</w:t>
      </w:r>
      <w:r w:rsidRPr="00233A4B">
        <w:rPr>
          <w:rFonts w:ascii="Times New Roman" w:hAnsi="Times New Roman" w:cs="Times New Roman"/>
          <w:sz w:val="28"/>
          <w:szCs w:val="28"/>
        </w:rPr>
        <w:t>.</w:t>
      </w:r>
    </w:p>
    <w:p w:rsidR="00B81F71" w:rsidRPr="00233A4B" w:rsidRDefault="00B81F71" w:rsidP="00B81F71">
      <w:pPr>
        <w:widowControl w:val="0"/>
        <w:autoSpaceDE w:val="0"/>
        <w:autoSpaceDN w:val="0"/>
        <w:ind w:firstLine="709"/>
        <w:jc w:val="both"/>
        <w:rPr>
          <w:rFonts w:ascii="Times New Roman" w:hAnsi="Times New Roman" w:cs="Times New Roman"/>
          <w:sz w:val="28"/>
          <w:szCs w:val="28"/>
        </w:rPr>
      </w:pPr>
      <w:r w:rsidRPr="00233A4B">
        <w:rPr>
          <w:rFonts w:ascii="Times New Roman" w:hAnsi="Times New Roman" w:cs="Times New Roman"/>
          <w:sz w:val="28"/>
          <w:szCs w:val="28"/>
        </w:rPr>
        <w:t>5.11.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w:t>
      </w:r>
    </w:p>
    <w:p w:rsidR="00B81F71" w:rsidRPr="00233A4B" w:rsidRDefault="00B81F71" w:rsidP="00B81F71">
      <w:pPr>
        <w:widowControl w:val="0"/>
        <w:autoSpaceDE w:val="0"/>
        <w:autoSpaceDN w:val="0"/>
        <w:ind w:right="-142" w:firstLine="709"/>
        <w:jc w:val="both"/>
        <w:rPr>
          <w:rFonts w:ascii="Times New Roman" w:hAnsi="Times New Roman" w:cs="Times New Roman"/>
          <w:sz w:val="28"/>
          <w:szCs w:val="28"/>
        </w:rPr>
      </w:pPr>
      <w:r w:rsidRPr="00233A4B">
        <w:rPr>
          <w:rFonts w:ascii="Times New Roman" w:hAnsi="Times New Roman" w:cs="Times New Roman"/>
          <w:sz w:val="28"/>
          <w:szCs w:val="28"/>
        </w:rPr>
        <w:t>5.12. Надбавки  за ученую степень, за почетные звания, за ученое звание, за продолжительность непрерывной работы руководителям учреждений устанавливаются в размерах и на условиях, установленных в Отраслевом тарифном соглашении.</w:t>
      </w:r>
    </w:p>
    <w:p w:rsidR="00B81F71" w:rsidRPr="00233A4B" w:rsidRDefault="00B81F71" w:rsidP="00B81F71">
      <w:pPr>
        <w:widowControl w:val="0"/>
        <w:autoSpaceDE w:val="0"/>
        <w:autoSpaceDN w:val="0"/>
        <w:ind w:firstLine="709"/>
        <w:jc w:val="both"/>
        <w:rPr>
          <w:rFonts w:ascii="Times New Roman" w:hAnsi="Times New Roman" w:cs="Times New Roman"/>
          <w:sz w:val="28"/>
          <w:szCs w:val="28"/>
        </w:rPr>
      </w:pPr>
      <w:r w:rsidRPr="00233A4B">
        <w:rPr>
          <w:rFonts w:ascii="Times New Roman" w:hAnsi="Times New Roman" w:cs="Times New Roman"/>
          <w:sz w:val="28"/>
          <w:szCs w:val="28"/>
        </w:rPr>
        <w:t>5.13. Размеры и условия осуществления выплат компенсационного и стимулирующего характера заместителям руководителя и главным бухгалтерам устанавливаются в соответствии с Положением об оплате труда работников учреждения.</w:t>
      </w:r>
    </w:p>
    <w:p w:rsidR="00B81F71" w:rsidRPr="00233A4B" w:rsidRDefault="00B81F71" w:rsidP="00B81F71">
      <w:pPr>
        <w:ind w:firstLine="709"/>
        <w:contextualSpacing/>
        <w:jc w:val="both"/>
        <w:rPr>
          <w:rFonts w:ascii="Times New Roman" w:hAnsi="Times New Roman" w:cs="Times New Roman"/>
          <w:sz w:val="28"/>
          <w:szCs w:val="28"/>
        </w:rPr>
      </w:pPr>
      <w:r w:rsidRPr="00233A4B">
        <w:rPr>
          <w:rFonts w:ascii="Times New Roman" w:hAnsi="Times New Roman" w:cs="Times New Roman"/>
          <w:sz w:val="28"/>
          <w:szCs w:val="28"/>
        </w:rPr>
        <w:t xml:space="preserve">5.14. Размеры и условия осуществления компенсационных выплат руководителю учреждения устанавливаются в соответствии с пунктами 3.1.- 3.4. Отраслевого тарифного соглашения. </w:t>
      </w:r>
    </w:p>
    <w:p w:rsidR="00B81F71" w:rsidRPr="00233A4B" w:rsidRDefault="00B81F71" w:rsidP="00B81F71">
      <w:pPr>
        <w:ind w:firstLine="709"/>
        <w:contextualSpacing/>
        <w:jc w:val="both"/>
        <w:rPr>
          <w:rFonts w:ascii="Times New Roman" w:hAnsi="Times New Roman" w:cs="Times New Roman"/>
          <w:bCs/>
          <w:sz w:val="28"/>
          <w:szCs w:val="28"/>
        </w:rPr>
      </w:pPr>
      <w:r w:rsidRPr="00233A4B">
        <w:rPr>
          <w:rFonts w:ascii="Times New Roman" w:hAnsi="Times New Roman" w:cs="Times New Roman"/>
          <w:sz w:val="28"/>
          <w:szCs w:val="28"/>
        </w:rPr>
        <w:t>5.15. </w:t>
      </w:r>
      <w:r w:rsidRPr="00233A4B">
        <w:rPr>
          <w:rFonts w:ascii="Times New Roman" w:hAnsi="Times New Roman" w:cs="Times New Roman"/>
          <w:bCs/>
          <w:sz w:val="28"/>
          <w:szCs w:val="28"/>
        </w:rPr>
        <w:t>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B81F71" w:rsidRPr="00233A4B" w:rsidRDefault="00B81F71" w:rsidP="00B81F71">
      <w:pPr>
        <w:ind w:firstLine="709"/>
        <w:contextualSpacing/>
        <w:jc w:val="both"/>
        <w:rPr>
          <w:rFonts w:ascii="Times New Roman" w:hAnsi="Times New Roman" w:cs="Times New Roman"/>
          <w:bCs/>
          <w:sz w:val="28"/>
          <w:szCs w:val="28"/>
        </w:rPr>
      </w:pPr>
      <w:r w:rsidRPr="00233A4B">
        <w:rPr>
          <w:rFonts w:ascii="Times New Roman" w:hAnsi="Times New Roman" w:cs="Times New Roman"/>
          <w:bCs/>
          <w:sz w:val="28"/>
          <w:szCs w:val="28"/>
        </w:rPr>
        <w:t xml:space="preserve">1) нарушения в течение календарного периода, по итогам которого осуществляется оценка </w:t>
      </w:r>
      <w:proofErr w:type="gramStart"/>
      <w:r w:rsidRPr="00233A4B">
        <w:rPr>
          <w:rFonts w:ascii="Times New Roman" w:hAnsi="Times New Roman" w:cs="Times New Roman"/>
          <w:bCs/>
          <w:sz w:val="28"/>
          <w:szCs w:val="28"/>
        </w:rPr>
        <w:t>результатов выполнения качественных показателей эффективности деятельности</w:t>
      </w:r>
      <w:proofErr w:type="gramEnd"/>
      <w:r w:rsidRPr="00233A4B">
        <w:rPr>
          <w:rFonts w:ascii="Times New Roman" w:hAnsi="Times New Roman" w:cs="Times New Roman"/>
          <w:bCs/>
          <w:sz w:val="28"/>
          <w:szCs w:val="28"/>
        </w:rPr>
        <w:t xml:space="preserve"> учреждения (далее – оценка результатов), сроков выплаты заработной платы и иных выплат работникам учреждения;</w:t>
      </w:r>
    </w:p>
    <w:p w:rsidR="00B81F71" w:rsidRPr="00233A4B" w:rsidRDefault="00B81F71" w:rsidP="00B81F71">
      <w:pPr>
        <w:ind w:firstLine="709"/>
        <w:contextualSpacing/>
        <w:jc w:val="both"/>
        <w:rPr>
          <w:rFonts w:ascii="Times New Roman" w:hAnsi="Times New Roman" w:cs="Times New Roman"/>
          <w:bCs/>
          <w:sz w:val="28"/>
          <w:szCs w:val="28"/>
        </w:rPr>
      </w:pPr>
      <w:r w:rsidRPr="00233A4B">
        <w:rPr>
          <w:rFonts w:ascii="Times New Roman" w:hAnsi="Times New Roman" w:cs="Times New Roman"/>
          <w:bCs/>
          <w:sz w:val="28"/>
          <w:szCs w:val="28"/>
        </w:rPr>
        <w:t>2) </w:t>
      </w:r>
      <w:proofErr w:type="spellStart"/>
      <w:r w:rsidRPr="00233A4B">
        <w:rPr>
          <w:rFonts w:ascii="Times New Roman" w:hAnsi="Times New Roman" w:cs="Times New Roman"/>
          <w:bCs/>
          <w:sz w:val="28"/>
          <w:szCs w:val="28"/>
        </w:rPr>
        <w:t>необеспечения</w:t>
      </w:r>
      <w:proofErr w:type="spellEnd"/>
      <w:r w:rsidRPr="00233A4B">
        <w:rPr>
          <w:rFonts w:ascii="Times New Roman" w:hAnsi="Times New Roman" w:cs="Times New Roman"/>
          <w:bCs/>
          <w:sz w:val="28"/>
          <w:szCs w:val="28"/>
        </w:rPr>
        <w:t xml:space="preserve">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B81F71" w:rsidRPr="00233A4B" w:rsidRDefault="00B81F71" w:rsidP="00B81F71">
      <w:pPr>
        <w:ind w:firstLine="709"/>
        <w:contextualSpacing/>
        <w:jc w:val="both"/>
        <w:rPr>
          <w:rFonts w:ascii="Times New Roman" w:hAnsi="Times New Roman" w:cs="Times New Roman"/>
          <w:bCs/>
          <w:sz w:val="28"/>
          <w:szCs w:val="28"/>
        </w:rPr>
      </w:pPr>
      <w:proofErr w:type="gramStart"/>
      <w:r w:rsidRPr="00233A4B">
        <w:rPr>
          <w:rFonts w:ascii="Times New Roman" w:hAnsi="Times New Roman" w:cs="Times New Roman"/>
          <w:bCs/>
          <w:sz w:val="28"/>
          <w:szCs w:val="28"/>
        </w:rPr>
        <w:t>3)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roofErr w:type="gramEnd"/>
    </w:p>
    <w:p w:rsidR="00B81F71" w:rsidRPr="00233A4B" w:rsidRDefault="00B81F71" w:rsidP="00B81F71">
      <w:pPr>
        <w:ind w:firstLine="709"/>
        <w:contextualSpacing/>
        <w:jc w:val="both"/>
        <w:rPr>
          <w:rFonts w:ascii="Times New Roman" w:hAnsi="Times New Roman" w:cs="Times New Roman"/>
          <w:sz w:val="28"/>
          <w:szCs w:val="28"/>
        </w:rPr>
      </w:pPr>
      <w:r w:rsidRPr="00233A4B">
        <w:rPr>
          <w:rFonts w:ascii="Times New Roman" w:hAnsi="Times New Roman" w:cs="Times New Roman"/>
          <w:bCs/>
          <w:sz w:val="28"/>
          <w:szCs w:val="28"/>
        </w:rPr>
        <w:lastRenderedPageBreak/>
        <w:t>4) наличия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r w:rsidRPr="00233A4B">
        <w:rPr>
          <w:rFonts w:ascii="Times New Roman" w:hAnsi="Times New Roman" w:cs="Times New Roman"/>
          <w:sz w:val="28"/>
          <w:szCs w:val="28"/>
        </w:rPr>
        <w:t>.</w:t>
      </w:r>
    </w:p>
    <w:p w:rsidR="00B81F71" w:rsidRPr="00233A4B" w:rsidRDefault="00B81F71" w:rsidP="00B81F71">
      <w:pPr>
        <w:ind w:firstLine="709"/>
        <w:contextualSpacing/>
        <w:jc w:val="both"/>
        <w:rPr>
          <w:rFonts w:ascii="Times New Roman" w:hAnsi="Times New Roman" w:cs="Times New Roman"/>
          <w:bCs/>
          <w:sz w:val="28"/>
          <w:szCs w:val="28"/>
        </w:rPr>
      </w:pPr>
      <w:r w:rsidRPr="00233A4B">
        <w:rPr>
          <w:rFonts w:ascii="Times New Roman" w:hAnsi="Times New Roman" w:cs="Times New Roman"/>
          <w:bCs/>
          <w:sz w:val="28"/>
          <w:szCs w:val="28"/>
        </w:rPr>
        <w:t>5.16</w:t>
      </w:r>
      <w:proofErr w:type="gramStart"/>
      <w:r w:rsidRPr="00233A4B">
        <w:rPr>
          <w:rFonts w:ascii="Times New Roman" w:hAnsi="Times New Roman" w:cs="Times New Roman"/>
          <w:bCs/>
          <w:sz w:val="28"/>
          <w:szCs w:val="28"/>
        </w:rPr>
        <w:t> П</w:t>
      </w:r>
      <w:proofErr w:type="gramEnd"/>
      <w:r w:rsidRPr="00233A4B">
        <w:rPr>
          <w:rFonts w:ascii="Times New Roman" w:hAnsi="Times New Roman" w:cs="Times New Roman"/>
          <w:bCs/>
          <w:sz w:val="28"/>
          <w:szCs w:val="28"/>
        </w:rPr>
        <w:t xml:space="preserve">ри наличии случаев, определенных </w:t>
      </w:r>
      <w:hyperlink w:anchor="Par0" w:history="1">
        <w:r w:rsidRPr="00233A4B">
          <w:rPr>
            <w:rStyle w:val="a7"/>
            <w:rFonts w:ascii="Times New Roman" w:hAnsi="Times New Roman" w:cs="Times New Roman"/>
            <w:bCs/>
            <w:sz w:val="28"/>
            <w:szCs w:val="28"/>
          </w:rPr>
          <w:t xml:space="preserve">пунктом </w:t>
        </w:r>
      </w:hyperlink>
      <w:r w:rsidRPr="00233A4B">
        <w:rPr>
          <w:rFonts w:ascii="Times New Roman" w:hAnsi="Times New Roman" w:cs="Times New Roman"/>
          <w:bCs/>
          <w:sz w:val="28"/>
          <w:szCs w:val="28"/>
        </w:rPr>
        <w:t>5.15. Отраслевого тарифного соглашения, надбавка за качественные показатели эффективности деятельности и премии по итогам календарного периода руководителю учреждения не начисляются, начиная с месяца, следующего за кварталом, по итогам которого осуществляется оценка результатов, в течение всего следующего квартала.</w:t>
      </w:r>
    </w:p>
    <w:p w:rsidR="00B81F71" w:rsidRPr="00233A4B" w:rsidRDefault="00B81F71" w:rsidP="00B81F71">
      <w:pPr>
        <w:ind w:firstLine="709"/>
        <w:contextualSpacing/>
        <w:jc w:val="both"/>
        <w:rPr>
          <w:rFonts w:ascii="Times New Roman" w:hAnsi="Times New Roman" w:cs="Times New Roman"/>
          <w:sz w:val="28"/>
          <w:szCs w:val="28"/>
          <w:highlight w:val="yellow"/>
        </w:rPr>
      </w:pPr>
    </w:p>
    <w:p w:rsidR="00B81F71" w:rsidRPr="00233A4B" w:rsidRDefault="00B81F71" w:rsidP="00B81F71">
      <w:pPr>
        <w:pStyle w:val="3"/>
        <w:ind w:left="1080"/>
        <w:contextualSpacing/>
        <w:rPr>
          <w:rFonts w:ascii="Times New Roman" w:hAnsi="Times New Roman"/>
          <w:b/>
          <w:szCs w:val="28"/>
        </w:rPr>
      </w:pPr>
      <w:r w:rsidRPr="00233A4B">
        <w:rPr>
          <w:rFonts w:ascii="Times New Roman" w:hAnsi="Times New Roman"/>
          <w:b/>
          <w:szCs w:val="28"/>
        </w:rPr>
        <w:t xml:space="preserve">6. Предельный уровень соотношений </w:t>
      </w:r>
      <w:proofErr w:type="gramStart"/>
      <w:r w:rsidRPr="00233A4B">
        <w:rPr>
          <w:rFonts w:ascii="Times New Roman" w:hAnsi="Times New Roman"/>
          <w:b/>
          <w:szCs w:val="28"/>
        </w:rPr>
        <w:t>среднемесячной</w:t>
      </w:r>
      <w:proofErr w:type="gramEnd"/>
    </w:p>
    <w:p w:rsidR="00B81F71" w:rsidRPr="00233A4B" w:rsidRDefault="00B81F71" w:rsidP="00B81F71">
      <w:pPr>
        <w:pStyle w:val="3"/>
        <w:ind w:left="1080"/>
        <w:contextualSpacing/>
        <w:rPr>
          <w:rFonts w:ascii="Times New Roman" w:hAnsi="Times New Roman"/>
          <w:b/>
          <w:szCs w:val="28"/>
        </w:rPr>
      </w:pPr>
      <w:r w:rsidRPr="00233A4B">
        <w:rPr>
          <w:rFonts w:ascii="Times New Roman" w:hAnsi="Times New Roman"/>
          <w:b/>
          <w:szCs w:val="28"/>
        </w:rPr>
        <w:t>заработной платы руководителей, заместителей</w:t>
      </w:r>
    </w:p>
    <w:p w:rsidR="00B81F71" w:rsidRPr="00233A4B" w:rsidRDefault="00B81F71" w:rsidP="00B81F71">
      <w:pPr>
        <w:pStyle w:val="3"/>
        <w:ind w:left="1080"/>
        <w:contextualSpacing/>
        <w:rPr>
          <w:rFonts w:ascii="Times New Roman" w:hAnsi="Times New Roman"/>
          <w:b/>
          <w:szCs w:val="28"/>
        </w:rPr>
      </w:pPr>
      <w:r w:rsidRPr="00233A4B">
        <w:rPr>
          <w:rFonts w:ascii="Times New Roman" w:hAnsi="Times New Roman"/>
          <w:b/>
          <w:szCs w:val="28"/>
        </w:rPr>
        <w:t xml:space="preserve">руководителей, главных бухгалтеров и </w:t>
      </w:r>
      <w:proofErr w:type="gramStart"/>
      <w:r w:rsidRPr="00233A4B">
        <w:rPr>
          <w:rFonts w:ascii="Times New Roman" w:hAnsi="Times New Roman"/>
          <w:b/>
          <w:szCs w:val="28"/>
        </w:rPr>
        <w:t>среднемесячной</w:t>
      </w:r>
      <w:proofErr w:type="gramEnd"/>
    </w:p>
    <w:p w:rsidR="00B81F71" w:rsidRPr="00233A4B" w:rsidRDefault="00B81F71" w:rsidP="00B81F71">
      <w:pPr>
        <w:pStyle w:val="3"/>
        <w:ind w:left="1080"/>
        <w:contextualSpacing/>
        <w:rPr>
          <w:rFonts w:ascii="Times New Roman" w:hAnsi="Times New Roman"/>
          <w:b/>
          <w:szCs w:val="28"/>
        </w:rPr>
      </w:pPr>
      <w:r w:rsidRPr="00233A4B">
        <w:rPr>
          <w:rFonts w:ascii="Times New Roman" w:hAnsi="Times New Roman"/>
          <w:b/>
          <w:szCs w:val="28"/>
        </w:rPr>
        <w:t>заработной платы работников учреждений</w:t>
      </w:r>
    </w:p>
    <w:p w:rsidR="00B81F71" w:rsidRPr="00233A4B" w:rsidRDefault="00B81F71" w:rsidP="00B81F71">
      <w:pPr>
        <w:ind w:left="5" w:firstLine="704"/>
        <w:contextualSpacing/>
        <w:jc w:val="both"/>
        <w:rPr>
          <w:rFonts w:ascii="Times New Roman" w:hAnsi="Times New Roman" w:cs="Times New Roman"/>
          <w:sz w:val="28"/>
          <w:szCs w:val="28"/>
        </w:rPr>
      </w:pPr>
    </w:p>
    <w:p w:rsidR="00B81F71" w:rsidRPr="00233A4B" w:rsidRDefault="00B81F71" w:rsidP="00B81F71">
      <w:pPr>
        <w:ind w:left="5" w:firstLine="704"/>
        <w:contextualSpacing/>
        <w:jc w:val="both"/>
        <w:rPr>
          <w:rFonts w:ascii="Times New Roman" w:hAnsi="Times New Roman" w:cs="Times New Roman"/>
          <w:sz w:val="28"/>
          <w:szCs w:val="28"/>
        </w:rPr>
      </w:pPr>
      <w:r w:rsidRPr="00233A4B">
        <w:rPr>
          <w:rFonts w:ascii="Times New Roman" w:hAnsi="Times New Roman" w:cs="Times New Roman"/>
          <w:sz w:val="28"/>
          <w:szCs w:val="28"/>
        </w:rPr>
        <w:t>6.1. </w:t>
      </w:r>
      <w:proofErr w:type="gramStart"/>
      <w:r w:rsidRPr="00233A4B">
        <w:rPr>
          <w:rFonts w:ascii="Times New Roman" w:hAnsi="Times New Roman" w:cs="Times New Roman"/>
          <w:sz w:val="28"/>
          <w:szCs w:val="28"/>
        </w:rPr>
        <w:t>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 не превышающем 5, в соответствии с группами по оплате труда руководителей, определенными согласно пункту 5.5 настоящего Отраслевого тарифного соглашения:</w:t>
      </w:r>
      <w:proofErr w:type="gramEnd"/>
    </w:p>
    <w:p w:rsidR="00B81F71" w:rsidRPr="00233A4B" w:rsidRDefault="00B81F71" w:rsidP="00B81F71">
      <w:pPr>
        <w:ind w:left="5" w:firstLine="704"/>
        <w:contextualSpacing/>
        <w:jc w:val="both"/>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4"/>
        <w:gridCol w:w="4869"/>
      </w:tblGrid>
      <w:tr w:rsidR="00B81F71" w:rsidRPr="00233A4B" w:rsidTr="0082304F">
        <w:tc>
          <w:tcPr>
            <w:tcW w:w="4680" w:type="dxa"/>
            <w:shd w:val="clear" w:color="auto" w:fill="auto"/>
          </w:tcPr>
          <w:p w:rsidR="00B81F71" w:rsidRPr="00233A4B" w:rsidRDefault="00B81F71" w:rsidP="0082304F">
            <w:pPr>
              <w:spacing w:before="10" w:line="322" w:lineRule="exact"/>
              <w:ind w:right="5"/>
              <w:contextualSpacing/>
              <w:jc w:val="center"/>
              <w:rPr>
                <w:rFonts w:ascii="Times New Roman" w:hAnsi="Times New Roman" w:cs="Times New Roman"/>
                <w:color w:val="000000"/>
                <w:sz w:val="28"/>
                <w:szCs w:val="28"/>
              </w:rPr>
            </w:pPr>
            <w:r w:rsidRPr="00233A4B">
              <w:rPr>
                <w:rFonts w:ascii="Times New Roman" w:hAnsi="Times New Roman" w:cs="Times New Roman"/>
                <w:color w:val="000000"/>
                <w:sz w:val="28"/>
                <w:szCs w:val="28"/>
              </w:rPr>
              <w:t>Группа по оплате труда руководителей</w:t>
            </w:r>
          </w:p>
        </w:tc>
        <w:tc>
          <w:tcPr>
            <w:tcW w:w="4959" w:type="dxa"/>
            <w:shd w:val="clear" w:color="auto" w:fill="auto"/>
          </w:tcPr>
          <w:p w:rsidR="00B81F71" w:rsidRPr="00233A4B" w:rsidRDefault="00B81F71" w:rsidP="0082304F">
            <w:pPr>
              <w:spacing w:before="10" w:line="322" w:lineRule="exact"/>
              <w:ind w:right="5"/>
              <w:contextualSpacing/>
              <w:jc w:val="center"/>
              <w:rPr>
                <w:rFonts w:ascii="Times New Roman" w:hAnsi="Times New Roman" w:cs="Times New Roman"/>
                <w:color w:val="000000"/>
                <w:sz w:val="28"/>
                <w:szCs w:val="28"/>
              </w:rPr>
            </w:pPr>
            <w:r w:rsidRPr="00233A4B">
              <w:rPr>
                <w:rFonts w:ascii="Times New Roman" w:hAnsi="Times New Roman" w:cs="Times New Roman"/>
                <w:color w:val="000000"/>
                <w:sz w:val="28"/>
                <w:szCs w:val="28"/>
              </w:rPr>
              <w:t>Предельный уровень соотношения среднемесячной заработной платы руководителей учреждений и среднемесячной заработной платы работников*, раз</w:t>
            </w:r>
          </w:p>
        </w:tc>
      </w:tr>
      <w:tr w:rsidR="00B81F71" w:rsidRPr="00233A4B" w:rsidTr="0082304F">
        <w:tc>
          <w:tcPr>
            <w:tcW w:w="4680" w:type="dxa"/>
            <w:shd w:val="clear" w:color="auto" w:fill="auto"/>
          </w:tcPr>
          <w:p w:rsidR="00B81F71" w:rsidRPr="00233A4B" w:rsidRDefault="00B81F71" w:rsidP="0082304F">
            <w:pPr>
              <w:spacing w:before="10" w:line="322" w:lineRule="exact"/>
              <w:ind w:right="5"/>
              <w:contextualSpacing/>
              <w:jc w:val="center"/>
              <w:rPr>
                <w:rFonts w:ascii="Times New Roman" w:hAnsi="Times New Roman" w:cs="Times New Roman"/>
                <w:color w:val="000000"/>
                <w:sz w:val="28"/>
                <w:szCs w:val="28"/>
              </w:rPr>
            </w:pPr>
            <w:r w:rsidRPr="00233A4B">
              <w:rPr>
                <w:rFonts w:ascii="Times New Roman" w:hAnsi="Times New Roman" w:cs="Times New Roman"/>
                <w:color w:val="000000"/>
                <w:sz w:val="28"/>
                <w:szCs w:val="28"/>
              </w:rPr>
              <w:t>1</w:t>
            </w:r>
          </w:p>
        </w:tc>
        <w:tc>
          <w:tcPr>
            <w:tcW w:w="4959" w:type="dxa"/>
            <w:shd w:val="clear" w:color="auto" w:fill="auto"/>
          </w:tcPr>
          <w:p w:rsidR="00B81F71" w:rsidRPr="00233A4B" w:rsidRDefault="00B81F71" w:rsidP="0082304F">
            <w:pPr>
              <w:spacing w:before="10" w:line="322" w:lineRule="exact"/>
              <w:ind w:right="5"/>
              <w:contextualSpacing/>
              <w:jc w:val="center"/>
              <w:rPr>
                <w:rFonts w:ascii="Times New Roman" w:hAnsi="Times New Roman" w:cs="Times New Roman"/>
                <w:color w:val="000000"/>
                <w:sz w:val="28"/>
                <w:szCs w:val="28"/>
              </w:rPr>
            </w:pPr>
            <w:r w:rsidRPr="00233A4B">
              <w:rPr>
                <w:rFonts w:ascii="Times New Roman" w:hAnsi="Times New Roman" w:cs="Times New Roman"/>
                <w:color w:val="000000"/>
                <w:sz w:val="28"/>
                <w:szCs w:val="28"/>
              </w:rPr>
              <w:t>5</w:t>
            </w:r>
          </w:p>
        </w:tc>
      </w:tr>
      <w:tr w:rsidR="00B81F71" w:rsidRPr="00233A4B" w:rsidTr="0082304F">
        <w:tc>
          <w:tcPr>
            <w:tcW w:w="4680" w:type="dxa"/>
            <w:shd w:val="clear" w:color="auto" w:fill="auto"/>
          </w:tcPr>
          <w:p w:rsidR="00B81F71" w:rsidRPr="00233A4B" w:rsidRDefault="00B81F71" w:rsidP="0082304F">
            <w:pPr>
              <w:spacing w:before="10" w:line="322" w:lineRule="exact"/>
              <w:ind w:right="5"/>
              <w:contextualSpacing/>
              <w:jc w:val="center"/>
              <w:rPr>
                <w:rFonts w:ascii="Times New Roman" w:hAnsi="Times New Roman" w:cs="Times New Roman"/>
                <w:color w:val="000000"/>
                <w:sz w:val="28"/>
                <w:szCs w:val="28"/>
              </w:rPr>
            </w:pPr>
            <w:r w:rsidRPr="00233A4B">
              <w:rPr>
                <w:rFonts w:ascii="Times New Roman" w:hAnsi="Times New Roman" w:cs="Times New Roman"/>
                <w:color w:val="000000"/>
                <w:sz w:val="28"/>
                <w:szCs w:val="28"/>
              </w:rPr>
              <w:t>2</w:t>
            </w:r>
          </w:p>
        </w:tc>
        <w:tc>
          <w:tcPr>
            <w:tcW w:w="4959" w:type="dxa"/>
            <w:shd w:val="clear" w:color="auto" w:fill="auto"/>
          </w:tcPr>
          <w:p w:rsidR="00B81F71" w:rsidRPr="00233A4B" w:rsidRDefault="00B81F71" w:rsidP="0082304F">
            <w:pPr>
              <w:spacing w:before="10" w:line="322" w:lineRule="exact"/>
              <w:ind w:right="5"/>
              <w:contextualSpacing/>
              <w:jc w:val="center"/>
              <w:rPr>
                <w:rFonts w:ascii="Times New Roman" w:hAnsi="Times New Roman" w:cs="Times New Roman"/>
                <w:color w:val="000000"/>
                <w:sz w:val="28"/>
                <w:szCs w:val="28"/>
              </w:rPr>
            </w:pPr>
            <w:r w:rsidRPr="00233A4B">
              <w:rPr>
                <w:rFonts w:ascii="Times New Roman" w:hAnsi="Times New Roman" w:cs="Times New Roman"/>
                <w:color w:val="000000"/>
                <w:sz w:val="28"/>
                <w:szCs w:val="28"/>
              </w:rPr>
              <w:t xml:space="preserve">4 </w:t>
            </w:r>
          </w:p>
        </w:tc>
      </w:tr>
      <w:tr w:rsidR="00B81F71" w:rsidRPr="00233A4B" w:rsidTr="0082304F">
        <w:tc>
          <w:tcPr>
            <w:tcW w:w="4680" w:type="dxa"/>
            <w:shd w:val="clear" w:color="auto" w:fill="auto"/>
          </w:tcPr>
          <w:p w:rsidR="00B81F71" w:rsidRPr="00233A4B" w:rsidRDefault="00B81F71" w:rsidP="0082304F">
            <w:pPr>
              <w:spacing w:before="10" w:line="322" w:lineRule="exact"/>
              <w:ind w:right="5"/>
              <w:contextualSpacing/>
              <w:jc w:val="center"/>
              <w:rPr>
                <w:rFonts w:ascii="Times New Roman" w:hAnsi="Times New Roman" w:cs="Times New Roman"/>
                <w:color w:val="000000"/>
                <w:sz w:val="28"/>
                <w:szCs w:val="28"/>
              </w:rPr>
            </w:pPr>
            <w:r w:rsidRPr="00233A4B">
              <w:rPr>
                <w:rFonts w:ascii="Times New Roman" w:hAnsi="Times New Roman" w:cs="Times New Roman"/>
                <w:color w:val="000000"/>
                <w:sz w:val="28"/>
                <w:szCs w:val="28"/>
              </w:rPr>
              <w:t>3</w:t>
            </w:r>
          </w:p>
        </w:tc>
        <w:tc>
          <w:tcPr>
            <w:tcW w:w="4959" w:type="dxa"/>
            <w:shd w:val="clear" w:color="auto" w:fill="auto"/>
          </w:tcPr>
          <w:p w:rsidR="00B81F71" w:rsidRPr="00233A4B" w:rsidRDefault="00B81F71" w:rsidP="0082304F">
            <w:pPr>
              <w:spacing w:before="10" w:line="322" w:lineRule="exact"/>
              <w:ind w:right="5"/>
              <w:contextualSpacing/>
              <w:jc w:val="center"/>
              <w:rPr>
                <w:rFonts w:ascii="Times New Roman" w:hAnsi="Times New Roman" w:cs="Times New Roman"/>
                <w:color w:val="000000"/>
                <w:sz w:val="28"/>
                <w:szCs w:val="28"/>
              </w:rPr>
            </w:pPr>
            <w:r w:rsidRPr="00233A4B">
              <w:rPr>
                <w:rFonts w:ascii="Times New Roman" w:hAnsi="Times New Roman" w:cs="Times New Roman"/>
                <w:color w:val="000000"/>
                <w:sz w:val="28"/>
                <w:szCs w:val="28"/>
              </w:rPr>
              <w:t>3</w:t>
            </w:r>
          </w:p>
        </w:tc>
      </w:tr>
      <w:tr w:rsidR="00B81F71" w:rsidRPr="00233A4B" w:rsidTr="0082304F">
        <w:tc>
          <w:tcPr>
            <w:tcW w:w="4680" w:type="dxa"/>
            <w:shd w:val="clear" w:color="auto" w:fill="auto"/>
          </w:tcPr>
          <w:p w:rsidR="00B81F71" w:rsidRPr="00233A4B" w:rsidRDefault="00B81F71" w:rsidP="0082304F">
            <w:pPr>
              <w:spacing w:before="10" w:line="322" w:lineRule="exact"/>
              <w:ind w:right="5"/>
              <w:contextualSpacing/>
              <w:jc w:val="center"/>
              <w:rPr>
                <w:rFonts w:ascii="Times New Roman" w:hAnsi="Times New Roman" w:cs="Times New Roman"/>
                <w:color w:val="000000"/>
                <w:sz w:val="28"/>
                <w:szCs w:val="28"/>
              </w:rPr>
            </w:pPr>
            <w:r w:rsidRPr="00233A4B">
              <w:rPr>
                <w:rFonts w:ascii="Times New Roman" w:hAnsi="Times New Roman" w:cs="Times New Roman"/>
                <w:color w:val="000000"/>
                <w:sz w:val="28"/>
                <w:szCs w:val="28"/>
              </w:rPr>
              <w:t>4</w:t>
            </w:r>
          </w:p>
        </w:tc>
        <w:tc>
          <w:tcPr>
            <w:tcW w:w="4959" w:type="dxa"/>
            <w:shd w:val="clear" w:color="auto" w:fill="auto"/>
          </w:tcPr>
          <w:p w:rsidR="00B81F71" w:rsidRPr="00233A4B" w:rsidRDefault="00B81F71" w:rsidP="0082304F">
            <w:pPr>
              <w:spacing w:before="10" w:line="322" w:lineRule="exact"/>
              <w:ind w:right="5"/>
              <w:contextualSpacing/>
              <w:jc w:val="center"/>
              <w:rPr>
                <w:rFonts w:ascii="Times New Roman" w:hAnsi="Times New Roman" w:cs="Times New Roman"/>
                <w:color w:val="000000"/>
                <w:sz w:val="28"/>
                <w:szCs w:val="28"/>
              </w:rPr>
            </w:pPr>
            <w:r w:rsidRPr="00233A4B">
              <w:rPr>
                <w:rFonts w:ascii="Times New Roman" w:hAnsi="Times New Roman" w:cs="Times New Roman"/>
                <w:color w:val="000000"/>
                <w:sz w:val="28"/>
                <w:szCs w:val="28"/>
              </w:rPr>
              <w:t>2</w:t>
            </w:r>
          </w:p>
        </w:tc>
      </w:tr>
    </w:tbl>
    <w:p w:rsidR="00B81F71" w:rsidRPr="00233A4B" w:rsidRDefault="00B81F71" w:rsidP="00B81F71">
      <w:pPr>
        <w:ind w:left="5" w:firstLine="704"/>
        <w:contextualSpacing/>
        <w:jc w:val="both"/>
        <w:rPr>
          <w:rFonts w:ascii="Times New Roman" w:hAnsi="Times New Roman" w:cs="Times New Roman"/>
          <w:sz w:val="28"/>
          <w:szCs w:val="28"/>
        </w:rPr>
      </w:pPr>
    </w:p>
    <w:p w:rsidR="00B81F71" w:rsidRPr="00233A4B" w:rsidRDefault="00B81F71" w:rsidP="00B81F71">
      <w:pPr>
        <w:ind w:left="5" w:firstLine="704"/>
        <w:contextualSpacing/>
        <w:jc w:val="both"/>
        <w:rPr>
          <w:rFonts w:ascii="Times New Roman" w:hAnsi="Times New Roman" w:cs="Times New Roman"/>
          <w:sz w:val="28"/>
          <w:szCs w:val="28"/>
        </w:rPr>
      </w:pPr>
      <w:r w:rsidRPr="00233A4B">
        <w:rPr>
          <w:rFonts w:ascii="Times New Roman" w:hAnsi="Times New Roman" w:cs="Times New Roman"/>
          <w:sz w:val="28"/>
          <w:szCs w:val="28"/>
        </w:rPr>
        <w:t>6.2. </w:t>
      </w:r>
      <w:proofErr w:type="gramStart"/>
      <w:r w:rsidRPr="00233A4B">
        <w:rPr>
          <w:rFonts w:ascii="Times New Roman" w:hAnsi="Times New Roman" w:cs="Times New Roman"/>
          <w:sz w:val="28"/>
          <w:szCs w:val="28"/>
        </w:rPr>
        <w:t xml:space="preserve">Предельный уровень соотношения среднемесячной заработной платы заместителей руководителей, главных бухгалтеров государственных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w:t>
      </w:r>
      <w:r w:rsidRPr="00233A4B">
        <w:rPr>
          <w:rFonts w:ascii="Times New Roman" w:hAnsi="Times New Roman" w:cs="Times New Roman"/>
          <w:sz w:val="28"/>
          <w:szCs w:val="28"/>
        </w:rPr>
        <w:lastRenderedPageBreak/>
        <w:t>соответствующего руководителя, его заместителей, главного бухгалтера) устанавливается в размере, не превышающем 4, в соответствии с группами по оплате труда руководителей, определенными согласно п. 5.5 Отраслевого</w:t>
      </w:r>
      <w:proofErr w:type="gramEnd"/>
      <w:r w:rsidRPr="00233A4B">
        <w:rPr>
          <w:rFonts w:ascii="Times New Roman" w:hAnsi="Times New Roman" w:cs="Times New Roman"/>
          <w:sz w:val="28"/>
          <w:szCs w:val="28"/>
        </w:rPr>
        <w:t xml:space="preserve"> тарифного соглашения: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4"/>
        <w:gridCol w:w="4869"/>
      </w:tblGrid>
      <w:tr w:rsidR="00B81F71" w:rsidRPr="00233A4B" w:rsidTr="0082304F">
        <w:tc>
          <w:tcPr>
            <w:tcW w:w="4680" w:type="dxa"/>
            <w:shd w:val="clear" w:color="auto" w:fill="auto"/>
          </w:tcPr>
          <w:p w:rsidR="00B81F71" w:rsidRPr="00233A4B" w:rsidRDefault="00B81F71" w:rsidP="0082304F">
            <w:pPr>
              <w:ind w:left="5" w:firstLine="704"/>
              <w:contextualSpacing/>
              <w:jc w:val="center"/>
              <w:rPr>
                <w:rFonts w:ascii="Times New Roman" w:hAnsi="Times New Roman" w:cs="Times New Roman"/>
                <w:sz w:val="28"/>
                <w:szCs w:val="28"/>
              </w:rPr>
            </w:pPr>
            <w:r w:rsidRPr="00233A4B">
              <w:rPr>
                <w:rFonts w:ascii="Times New Roman" w:hAnsi="Times New Roman" w:cs="Times New Roman"/>
                <w:sz w:val="28"/>
                <w:szCs w:val="28"/>
              </w:rPr>
              <w:t>Группа по оплате труда руководителей</w:t>
            </w:r>
          </w:p>
        </w:tc>
        <w:tc>
          <w:tcPr>
            <w:tcW w:w="4959" w:type="dxa"/>
            <w:shd w:val="clear" w:color="auto" w:fill="auto"/>
          </w:tcPr>
          <w:p w:rsidR="00B81F71" w:rsidRPr="00233A4B" w:rsidRDefault="00B81F71" w:rsidP="0082304F">
            <w:pPr>
              <w:ind w:left="5" w:firstLine="704"/>
              <w:contextualSpacing/>
              <w:jc w:val="center"/>
              <w:rPr>
                <w:rFonts w:ascii="Times New Roman" w:hAnsi="Times New Roman" w:cs="Times New Roman"/>
                <w:sz w:val="28"/>
                <w:szCs w:val="28"/>
              </w:rPr>
            </w:pPr>
            <w:r w:rsidRPr="00233A4B">
              <w:rPr>
                <w:rFonts w:ascii="Times New Roman" w:eastAsia="Calibri" w:hAnsi="Times New Roman" w:cs="Times New Roman"/>
                <w:sz w:val="28"/>
                <w:szCs w:val="28"/>
                <w:lang w:eastAsia="en-US"/>
              </w:rPr>
              <w:t>Предельный уровень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w:t>
            </w:r>
          </w:p>
        </w:tc>
      </w:tr>
      <w:tr w:rsidR="00B81F71" w:rsidRPr="00233A4B" w:rsidTr="0082304F">
        <w:tc>
          <w:tcPr>
            <w:tcW w:w="4680" w:type="dxa"/>
            <w:shd w:val="clear" w:color="auto" w:fill="auto"/>
          </w:tcPr>
          <w:p w:rsidR="00B81F71" w:rsidRPr="00233A4B" w:rsidRDefault="00B81F71" w:rsidP="0082304F">
            <w:pPr>
              <w:ind w:left="5" w:firstLine="704"/>
              <w:contextualSpacing/>
              <w:jc w:val="center"/>
              <w:rPr>
                <w:rFonts w:ascii="Times New Roman" w:hAnsi="Times New Roman" w:cs="Times New Roman"/>
                <w:sz w:val="28"/>
                <w:szCs w:val="28"/>
              </w:rPr>
            </w:pPr>
            <w:r w:rsidRPr="00233A4B">
              <w:rPr>
                <w:rFonts w:ascii="Times New Roman" w:hAnsi="Times New Roman" w:cs="Times New Roman"/>
                <w:sz w:val="28"/>
                <w:szCs w:val="28"/>
              </w:rPr>
              <w:t>1</w:t>
            </w:r>
          </w:p>
        </w:tc>
        <w:tc>
          <w:tcPr>
            <w:tcW w:w="4959" w:type="dxa"/>
            <w:shd w:val="clear" w:color="auto" w:fill="auto"/>
          </w:tcPr>
          <w:p w:rsidR="00B81F71" w:rsidRPr="00233A4B" w:rsidRDefault="00B81F71" w:rsidP="0082304F">
            <w:pPr>
              <w:ind w:left="5" w:firstLine="704"/>
              <w:contextualSpacing/>
              <w:jc w:val="center"/>
              <w:rPr>
                <w:rFonts w:ascii="Times New Roman" w:hAnsi="Times New Roman" w:cs="Times New Roman"/>
                <w:sz w:val="28"/>
                <w:szCs w:val="28"/>
              </w:rPr>
            </w:pPr>
            <w:r w:rsidRPr="00233A4B">
              <w:rPr>
                <w:rFonts w:ascii="Times New Roman" w:hAnsi="Times New Roman" w:cs="Times New Roman"/>
                <w:sz w:val="28"/>
                <w:szCs w:val="28"/>
              </w:rPr>
              <w:t>4</w:t>
            </w:r>
          </w:p>
        </w:tc>
      </w:tr>
      <w:tr w:rsidR="00B81F71" w:rsidRPr="00233A4B" w:rsidTr="0082304F">
        <w:tc>
          <w:tcPr>
            <w:tcW w:w="4680" w:type="dxa"/>
            <w:shd w:val="clear" w:color="auto" w:fill="auto"/>
          </w:tcPr>
          <w:p w:rsidR="00B81F71" w:rsidRPr="00233A4B" w:rsidRDefault="00B81F71" w:rsidP="0082304F">
            <w:pPr>
              <w:ind w:left="5" w:firstLine="704"/>
              <w:contextualSpacing/>
              <w:jc w:val="center"/>
              <w:rPr>
                <w:rFonts w:ascii="Times New Roman" w:hAnsi="Times New Roman" w:cs="Times New Roman"/>
                <w:sz w:val="28"/>
                <w:szCs w:val="28"/>
              </w:rPr>
            </w:pPr>
            <w:r w:rsidRPr="00233A4B">
              <w:rPr>
                <w:rFonts w:ascii="Times New Roman" w:hAnsi="Times New Roman" w:cs="Times New Roman"/>
                <w:sz w:val="28"/>
                <w:szCs w:val="28"/>
              </w:rPr>
              <w:t>2</w:t>
            </w:r>
          </w:p>
        </w:tc>
        <w:tc>
          <w:tcPr>
            <w:tcW w:w="4959" w:type="dxa"/>
            <w:shd w:val="clear" w:color="auto" w:fill="auto"/>
          </w:tcPr>
          <w:p w:rsidR="00B81F71" w:rsidRPr="00233A4B" w:rsidRDefault="00B81F71" w:rsidP="0082304F">
            <w:pPr>
              <w:ind w:left="5" w:firstLine="704"/>
              <w:contextualSpacing/>
              <w:jc w:val="center"/>
              <w:rPr>
                <w:rFonts w:ascii="Times New Roman" w:hAnsi="Times New Roman" w:cs="Times New Roman"/>
                <w:sz w:val="28"/>
                <w:szCs w:val="28"/>
              </w:rPr>
            </w:pPr>
            <w:r w:rsidRPr="00233A4B">
              <w:rPr>
                <w:rFonts w:ascii="Times New Roman" w:hAnsi="Times New Roman" w:cs="Times New Roman"/>
                <w:sz w:val="28"/>
                <w:szCs w:val="28"/>
              </w:rPr>
              <w:t>3</w:t>
            </w:r>
          </w:p>
        </w:tc>
      </w:tr>
      <w:tr w:rsidR="00B81F71" w:rsidRPr="00233A4B" w:rsidTr="0082304F">
        <w:tc>
          <w:tcPr>
            <w:tcW w:w="4680" w:type="dxa"/>
            <w:shd w:val="clear" w:color="auto" w:fill="auto"/>
          </w:tcPr>
          <w:p w:rsidR="00B81F71" w:rsidRPr="00233A4B" w:rsidRDefault="00B81F71" w:rsidP="0082304F">
            <w:pPr>
              <w:ind w:left="5" w:firstLine="704"/>
              <w:contextualSpacing/>
              <w:jc w:val="center"/>
              <w:rPr>
                <w:rFonts w:ascii="Times New Roman" w:hAnsi="Times New Roman" w:cs="Times New Roman"/>
                <w:sz w:val="28"/>
                <w:szCs w:val="28"/>
              </w:rPr>
            </w:pPr>
            <w:r w:rsidRPr="00233A4B">
              <w:rPr>
                <w:rFonts w:ascii="Times New Roman" w:hAnsi="Times New Roman" w:cs="Times New Roman"/>
                <w:sz w:val="28"/>
                <w:szCs w:val="28"/>
              </w:rPr>
              <w:t>3</w:t>
            </w:r>
          </w:p>
        </w:tc>
        <w:tc>
          <w:tcPr>
            <w:tcW w:w="4959" w:type="dxa"/>
            <w:shd w:val="clear" w:color="auto" w:fill="auto"/>
          </w:tcPr>
          <w:p w:rsidR="00B81F71" w:rsidRPr="00233A4B" w:rsidRDefault="00B81F71" w:rsidP="0082304F">
            <w:pPr>
              <w:ind w:left="5" w:firstLine="704"/>
              <w:contextualSpacing/>
              <w:jc w:val="center"/>
              <w:rPr>
                <w:rFonts w:ascii="Times New Roman" w:hAnsi="Times New Roman" w:cs="Times New Roman"/>
                <w:sz w:val="28"/>
                <w:szCs w:val="28"/>
              </w:rPr>
            </w:pPr>
            <w:r w:rsidRPr="00233A4B">
              <w:rPr>
                <w:rFonts w:ascii="Times New Roman" w:hAnsi="Times New Roman" w:cs="Times New Roman"/>
                <w:sz w:val="28"/>
                <w:szCs w:val="28"/>
              </w:rPr>
              <w:t>2</w:t>
            </w:r>
          </w:p>
        </w:tc>
      </w:tr>
      <w:tr w:rsidR="00B81F71" w:rsidRPr="00233A4B" w:rsidTr="0082304F">
        <w:tc>
          <w:tcPr>
            <w:tcW w:w="4680" w:type="dxa"/>
            <w:shd w:val="clear" w:color="auto" w:fill="auto"/>
          </w:tcPr>
          <w:p w:rsidR="00B81F71" w:rsidRPr="00233A4B" w:rsidRDefault="00B81F71" w:rsidP="0082304F">
            <w:pPr>
              <w:ind w:left="5" w:firstLine="704"/>
              <w:contextualSpacing/>
              <w:jc w:val="center"/>
              <w:rPr>
                <w:rFonts w:ascii="Times New Roman" w:hAnsi="Times New Roman" w:cs="Times New Roman"/>
                <w:sz w:val="28"/>
                <w:szCs w:val="28"/>
              </w:rPr>
            </w:pPr>
            <w:r w:rsidRPr="00233A4B">
              <w:rPr>
                <w:rFonts w:ascii="Times New Roman" w:hAnsi="Times New Roman" w:cs="Times New Roman"/>
                <w:sz w:val="28"/>
                <w:szCs w:val="28"/>
              </w:rPr>
              <w:t>4</w:t>
            </w:r>
          </w:p>
        </w:tc>
        <w:tc>
          <w:tcPr>
            <w:tcW w:w="4959" w:type="dxa"/>
            <w:shd w:val="clear" w:color="auto" w:fill="auto"/>
          </w:tcPr>
          <w:p w:rsidR="00B81F71" w:rsidRPr="00233A4B" w:rsidRDefault="00B81F71" w:rsidP="0082304F">
            <w:pPr>
              <w:ind w:left="5" w:firstLine="704"/>
              <w:contextualSpacing/>
              <w:jc w:val="center"/>
              <w:rPr>
                <w:rFonts w:ascii="Times New Roman" w:hAnsi="Times New Roman" w:cs="Times New Roman"/>
                <w:sz w:val="28"/>
                <w:szCs w:val="28"/>
              </w:rPr>
            </w:pPr>
            <w:r w:rsidRPr="00233A4B">
              <w:rPr>
                <w:rFonts w:ascii="Times New Roman" w:hAnsi="Times New Roman" w:cs="Times New Roman"/>
                <w:sz w:val="28"/>
                <w:szCs w:val="28"/>
              </w:rPr>
              <w:t>1,5</w:t>
            </w:r>
          </w:p>
        </w:tc>
      </w:tr>
    </w:tbl>
    <w:p w:rsidR="00B81F71" w:rsidRPr="00233A4B" w:rsidRDefault="00B81F71" w:rsidP="00B81F71">
      <w:pPr>
        <w:ind w:left="5" w:firstLine="704"/>
        <w:contextualSpacing/>
        <w:jc w:val="both"/>
        <w:rPr>
          <w:rFonts w:ascii="Times New Roman" w:hAnsi="Times New Roman" w:cs="Times New Roman"/>
          <w:sz w:val="28"/>
          <w:szCs w:val="28"/>
        </w:rPr>
      </w:pPr>
      <w:r w:rsidRPr="00233A4B">
        <w:rPr>
          <w:rFonts w:ascii="Times New Roman" w:hAnsi="Times New Roman" w:cs="Times New Roman"/>
          <w:sz w:val="28"/>
          <w:szCs w:val="28"/>
        </w:rPr>
        <w:t>* - без учета заработной платы соответствующего руководителя, его заместителей, главного бухгалтера.</w:t>
      </w:r>
    </w:p>
    <w:p w:rsidR="00B81F71" w:rsidRPr="00233A4B" w:rsidRDefault="00B81F71" w:rsidP="00B81F71">
      <w:pPr>
        <w:widowControl w:val="0"/>
        <w:autoSpaceDE w:val="0"/>
        <w:autoSpaceDN w:val="0"/>
        <w:spacing w:before="220"/>
        <w:ind w:firstLine="709"/>
        <w:jc w:val="both"/>
        <w:rPr>
          <w:rFonts w:ascii="Times New Roman" w:hAnsi="Times New Roman" w:cs="Times New Roman"/>
          <w:sz w:val="28"/>
          <w:szCs w:val="28"/>
        </w:rPr>
      </w:pPr>
      <w:r w:rsidRPr="00233A4B">
        <w:rPr>
          <w:rFonts w:ascii="Times New Roman" w:hAnsi="Times New Roman" w:cs="Times New Roman"/>
          <w:sz w:val="28"/>
          <w:szCs w:val="28"/>
        </w:rPr>
        <w:t>6.3.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B81F71" w:rsidRPr="00233A4B" w:rsidRDefault="00B81F71" w:rsidP="00B81F71">
      <w:pPr>
        <w:ind w:left="5" w:firstLine="704"/>
        <w:contextualSpacing/>
        <w:jc w:val="both"/>
        <w:rPr>
          <w:rFonts w:ascii="Times New Roman" w:hAnsi="Times New Roman" w:cs="Times New Roman"/>
          <w:sz w:val="28"/>
          <w:szCs w:val="28"/>
        </w:rPr>
      </w:pPr>
      <w:r w:rsidRPr="00233A4B">
        <w:rPr>
          <w:rFonts w:ascii="Times New Roman" w:hAnsi="Times New Roman" w:cs="Times New Roman"/>
          <w:sz w:val="28"/>
          <w:szCs w:val="28"/>
        </w:rPr>
        <w:t>6.4. </w:t>
      </w:r>
      <w:proofErr w:type="gramStart"/>
      <w:r w:rsidRPr="00233A4B">
        <w:rPr>
          <w:rFonts w:ascii="Times New Roman" w:hAnsi="Times New Roman" w:cs="Times New Roman"/>
          <w:sz w:val="28"/>
          <w:szCs w:val="28"/>
        </w:rPr>
        <w:t>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w:t>
      </w:r>
      <w:proofErr w:type="gramEnd"/>
      <w:r w:rsidRPr="00233A4B">
        <w:rPr>
          <w:rFonts w:ascii="Times New Roman" w:hAnsi="Times New Roman" w:cs="Times New Roman"/>
          <w:sz w:val="28"/>
          <w:szCs w:val="28"/>
        </w:rPr>
        <w:t xml:space="preserve">", </w:t>
      </w:r>
      <w:proofErr w:type="gramStart"/>
      <w:r w:rsidRPr="00233A4B">
        <w:rPr>
          <w:rFonts w:ascii="Times New Roman" w:hAnsi="Times New Roman" w:cs="Times New Roman"/>
          <w:sz w:val="28"/>
          <w:szCs w:val="28"/>
        </w:rPr>
        <w:t>утверждаемыми</w:t>
      </w:r>
      <w:proofErr w:type="gramEnd"/>
      <w:r w:rsidRPr="00233A4B">
        <w:rPr>
          <w:rFonts w:ascii="Times New Roman" w:hAnsi="Times New Roman" w:cs="Times New Roman"/>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B81F71" w:rsidRPr="00233A4B" w:rsidRDefault="00B81F71" w:rsidP="00B81F71">
      <w:pPr>
        <w:pStyle w:val="ConsPlusNormal"/>
        <w:jc w:val="center"/>
        <w:outlineLvl w:val="1"/>
        <w:rPr>
          <w:rFonts w:ascii="Times New Roman" w:hAnsi="Times New Roman" w:cs="Times New Roman"/>
          <w:b/>
          <w:sz w:val="28"/>
          <w:szCs w:val="28"/>
        </w:rPr>
      </w:pPr>
      <w:r w:rsidRPr="00233A4B">
        <w:rPr>
          <w:rFonts w:ascii="Times New Roman" w:hAnsi="Times New Roman" w:cs="Times New Roman"/>
          <w:sz w:val="28"/>
          <w:szCs w:val="28"/>
        </w:rPr>
        <w:br/>
      </w:r>
      <w:r w:rsidRPr="00233A4B">
        <w:rPr>
          <w:rFonts w:ascii="Times New Roman" w:hAnsi="Times New Roman" w:cs="Times New Roman"/>
          <w:b/>
          <w:sz w:val="28"/>
          <w:szCs w:val="28"/>
        </w:rPr>
        <w:tab/>
        <w:t>7. Заключительные положения</w:t>
      </w:r>
    </w:p>
    <w:p w:rsidR="00B81F71" w:rsidRPr="00233A4B" w:rsidRDefault="00B81F71" w:rsidP="00B81F71">
      <w:pPr>
        <w:widowControl w:val="0"/>
        <w:autoSpaceDE w:val="0"/>
        <w:autoSpaceDN w:val="0"/>
        <w:ind w:firstLine="540"/>
        <w:jc w:val="both"/>
        <w:rPr>
          <w:rFonts w:ascii="Times New Roman" w:hAnsi="Times New Roman" w:cs="Times New Roman"/>
          <w:sz w:val="28"/>
          <w:szCs w:val="28"/>
        </w:rPr>
      </w:pPr>
    </w:p>
    <w:p w:rsidR="00B81F71" w:rsidRDefault="00B81F71" w:rsidP="00B81F71">
      <w:pPr>
        <w:ind w:left="5" w:firstLine="704"/>
        <w:contextualSpacing/>
        <w:jc w:val="both"/>
        <w:rPr>
          <w:rFonts w:ascii="Times New Roman" w:hAnsi="Times New Roman" w:cs="Times New Roman"/>
          <w:sz w:val="28"/>
          <w:szCs w:val="28"/>
        </w:rPr>
      </w:pPr>
      <w:r w:rsidRPr="00233A4B">
        <w:rPr>
          <w:rFonts w:ascii="Times New Roman" w:hAnsi="Times New Roman" w:cs="Times New Roman"/>
          <w:sz w:val="28"/>
          <w:szCs w:val="28"/>
        </w:rPr>
        <w:t xml:space="preserve">7.1. 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w:t>
      </w:r>
      <w:hyperlink r:id="rId8" w:history="1">
        <w:r w:rsidRPr="00233A4B">
          <w:rPr>
            <w:rFonts w:ascii="Times New Roman" w:hAnsi="Times New Roman" w:cs="Times New Roman"/>
            <w:sz w:val="28"/>
            <w:szCs w:val="28"/>
          </w:rPr>
          <w:t>постановлением</w:t>
        </w:r>
      </w:hyperlink>
      <w:r w:rsidRPr="00233A4B">
        <w:rPr>
          <w:rFonts w:ascii="Times New Roman" w:hAnsi="Times New Roman" w:cs="Times New Roman"/>
          <w:sz w:val="28"/>
          <w:szCs w:val="28"/>
        </w:rPr>
        <w:t xml:space="preserve"> администрации Новосибирской области от 20.11.1995 № 474 "О введении повышенного районного коэффициента к заработной плате на территории области".</w:t>
      </w: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Default="008205FE" w:rsidP="00B81F71">
      <w:pPr>
        <w:ind w:left="5" w:firstLine="704"/>
        <w:contextualSpacing/>
        <w:jc w:val="both"/>
        <w:rPr>
          <w:rFonts w:ascii="Times New Roman" w:hAnsi="Times New Roman" w:cs="Times New Roman"/>
          <w:sz w:val="28"/>
          <w:szCs w:val="28"/>
        </w:rPr>
      </w:pPr>
    </w:p>
    <w:p w:rsidR="008205FE" w:rsidRPr="00233A4B" w:rsidRDefault="008205FE" w:rsidP="00B81F71">
      <w:pPr>
        <w:ind w:left="5" w:firstLine="704"/>
        <w:contextualSpacing/>
        <w:jc w:val="both"/>
        <w:rPr>
          <w:rFonts w:ascii="Times New Roman" w:hAnsi="Times New Roman" w:cs="Times New Roman"/>
          <w:sz w:val="28"/>
          <w:szCs w:val="28"/>
        </w:rPr>
      </w:pPr>
    </w:p>
    <w:p w:rsidR="008205FE" w:rsidRPr="00056D9F" w:rsidRDefault="008205FE" w:rsidP="008205FE">
      <w:pPr>
        <w:tabs>
          <w:tab w:val="left" w:pos="7938"/>
        </w:tabs>
        <w:contextualSpacing/>
        <w:jc w:val="right"/>
        <w:rPr>
          <w:rFonts w:ascii="Times New Roman" w:eastAsia="Calibri" w:hAnsi="Times New Roman" w:cs="Times New Roman"/>
          <w:sz w:val="28"/>
          <w:szCs w:val="28"/>
        </w:rPr>
      </w:pPr>
      <w:bookmarkStart w:id="2" w:name="_GoBack"/>
      <w:bookmarkEnd w:id="2"/>
      <w:r w:rsidRPr="00056D9F">
        <w:rPr>
          <w:rFonts w:ascii="Times New Roman" w:eastAsia="Calibri" w:hAnsi="Times New Roman" w:cs="Times New Roman"/>
          <w:sz w:val="28"/>
          <w:szCs w:val="28"/>
        </w:rPr>
        <w:lastRenderedPageBreak/>
        <w:t>П</w:t>
      </w:r>
      <w:r>
        <w:rPr>
          <w:rFonts w:ascii="Times New Roman" w:eastAsia="Calibri" w:hAnsi="Times New Roman" w:cs="Times New Roman"/>
          <w:sz w:val="28"/>
          <w:szCs w:val="28"/>
        </w:rPr>
        <w:t>риложение № 1</w:t>
      </w:r>
      <w:r w:rsidRPr="00056D9F">
        <w:rPr>
          <w:rFonts w:ascii="Times New Roman" w:eastAsia="Calibri" w:hAnsi="Times New Roman" w:cs="Times New Roman"/>
          <w:sz w:val="28"/>
          <w:szCs w:val="28"/>
        </w:rPr>
        <w:t xml:space="preserve"> </w:t>
      </w:r>
      <w:r w:rsidRPr="00056D9F">
        <w:rPr>
          <w:rFonts w:ascii="Times New Roman" w:eastAsia="Calibri" w:hAnsi="Times New Roman" w:cs="Times New Roman"/>
          <w:sz w:val="28"/>
          <w:szCs w:val="28"/>
        </w:rPr>
        <w:br/>
        <w:t xml:space="preserve">к Отраслевому тарифному соглашению </w:t>
      </w:r>
    </w:p>
    <w:p w:rsidR="008205FE" w:rsidRPr="00056D9F" w:rsidRDefault="008205FE" w:rsidP="008205FE">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между администрацией Чистоозерного</w:t>
      </w:r>
    </w:p>
    <w:p w:rsidR="008205FE" w:rsidRPr="00056D9F" w:rsidRDefault="008205FE" w:rsidP="008205FE">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района и районной профсоюзной организацией</w:t>
      </w:r>
      <w:r w:rsidRPr="00056D9F">
        <w:rPr>
          <w:rFonts w:ascii="Times New Roman" w:eastAsia="Calibri" w:hAnsi="Times New Roman" w:cs="Times New Roman"/>
          <w:sz w:val="28"/>
          <w:szCs w:val="28"/>
        </w:rPr>
        <w:t xml:space="preserve"> </w:t>
      </w:r>
    </w:p>
    <w:p w:rsidR="008205FE" w:rsidRDefault="008205FE" w:rsidP="008205FE">
      <w:pPr>
        <w:contextualSpacing/>
        <w:jc w:val="right"/>
        <w:rPr>
          <w:rFonts w:ascii="Times New Roman" w:eastAsia="Calibri" w:hAnsi="Times New Roman" w:cs="Times New Roman"/>
          <w:sz w:val="28"/>
          <w:szCs w:val="28"/>
        </w:rPr>
      </w:pPr>
      <w:r w:rsidRPr="00056D9F">
        <w:rPr>
          <w:rFonts w:ascii="Times New Roman" w:eastAsia="Calibri" w:hAnsi="Times New Roman" w:cs="Times New Roman"/>
          <w:sz w:val="28"/>
          <w:szCs w:val="28"/>
        </w:rPr>
        <w:t xml:space="preserve"> работников культуры </w:t>
      </w:r>
      <w:r>
        <w:rPr>
          <w:rFonts w:ascii="Times New Roman" w:eastAsia="Calibri" w:hAnsi="Times New Roman" w:cs="Times New Roman"/>
          <w:sz w:val="28"/>
          <w:szCs w:val="28"/>
        </w:rPr>
        <w:t>Чистоозерного района</w:t>
      </w:r>
    </w:p>
    <w:p w:rsidR="008205FE" w:rsidRPr="00056D9F" w:rsidRDefault="008205FE" w:rsidP="008205FE">
      <w:pPr>
        <w:contextualSpacing/>
        <w:jc w:val="right"/>
        <w:rPr>
          <w:rFonts w:ascii="Times New Roman" w:eastAsia="Calibri" w:hAnsi="Times New Roman" w:cs="Times New Roman"/>
          <w:sz w:val="28"/>
          <w:szCs w:val="28"/>
        </w:rPr>
      </w:pPr>
      <w:r w:rsidRPr="00056D9F">
        <w:rPr>
          <w:rFonts w:ascii="Times New Roman" w:eastAsia="Calibri" w:hAnsi="Times New Roman" w:cs="Times New Roman"/>
          <w:sz w:val="28"/>
          <w:szCs w:val="28"/>
        </w:rPr>
        <w:t xml:space="preserve">на 2021-2023 годы </w:t>
      </w:r>
    </w:p>
    <w:p w:rsidR="008205FE" w:rsidRPr="00056D9F" w:rsidRDefault="008205FE" w:rsidP="008205FE">
      <w:pPr>
        <w:jc w:val="right"/>
        <w:rPr>
          <w:rFonts w:ascii="Times New Roman" w:eastAsiaTheme="minorHAnsi" w:hAnsi="Times New Roman" w:cs="Times New Roman"/>
          <w:sz w:val="28"/>
          <w:szCs w:val="28"/>
        </w:rPr>
      </w:pP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r w:rsidRPr="00056D9F">
        <w:rPr>
          <w:rFonts w:ascii="Times New Roman" w:eastAsia="Times New Roman" w:hAnsi="Times New Roman" w:cs="Times New Roman"/>
          <w:b/>
          <w:bCs/>
          <w:sz w:val="28"/>
          <w:szCs w:val="28"/>
        </w:rPr>
        <w:t>Перечень</w:t>
      </w:r>
      <w:r w:rsidRPr="00056D9F">
        <w:rPr>
          <w:rFonts w:ascii="Times New Roman" w:eastAsia="Times New Roman" w:hAnsi="Times New Roman" w:cs="Times New Roman"/>
          <w:b/>
          <w:bCs/>
          <w:sz w:val="28"/>
          <w:szCs w:val="28"/>
        </w:rPr>
        <w:br/>
      </w:r>
      <w:proofErr w:type="gramStart"/>
      <w:r w:rsidRPr="00056D9F">
        <w:rPr>
          <w:rFonts w:ascii="Times New Roman" w:eastAsia="Times New Roman" w:hAnsi="Times New Roman" w:cs="Times New Roman"/>
          <w:b/>
          <w:bCs/>
          <w:sz w:val="28"/>
          <w:szCs w:val="28"/>
        </w:rPr>
        <w:t>должн</w:t>
      </w:r>
      <w:r>
        <w:rPr>
          <w:rFonts w:ascii="Times New Roman" w:eastAsia="Times New Roman" w:hAnsi="Times New Roman" w:cs="Times New Roman"/>
          <w:b/>
          <w:bCs/>
          <w:sz w:val="28"/>
          <w:szCs w:val="28"/>
        </w:rPr>
        <w:t>остей работников муниципальных</w:t>
      </w:r>
      <w:r w:rsidRPr="00056D9F">
        <w:rPr>
          <w:rFonts w:ascii="Times New Roman" w:eastAsia="Times New Roman" w:hAnsi="Times New Roman" w:cs="Times New Roman"/>
          <w:b/>
          <w:bCs/>
          <w:sz w:val="28"/>
          <w:szCs w:val="28"/>
        </w:rPr>
        <w:t xml:space="preserve"> учреждений</w:t>
      </w:r>
      <w:r>
        <w:rPr>
          <w:rFonts w:ascii="Times New Roman" w:eastAsia="Times New Roman" w:hAnsi="Times New Roman" w:cs="Times New Roman"/>
          <w:b/>
          <w:bCs/>
          <w:sz w:val="28"/>
          <w:szCs w:val="28"/>
        </w:rPr>
        <w:t xml:space="preserve"> культуры Чистоозерного района</w:t>
      </w:r>
      <w:proofErr w:type="gramEnd"/>
      <w:r w:rsidRPr="00056D9F">
        <w:rPr>
          <w:rFonts w:ascii="Times New Roman" w:eastAsia="Times New Roman" w:hAnsi="Times New Roman" w:cs="Times New Roman"/>
          <w:b/>
          <w:bCs/>
          <w:sz w:val="28"/>
          <w:szCs w:val="28"/>
        </w:rPr>
        <w:t>,</w:t>
      </w: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056D9F">
        <w:rPr>
          <w:rFonts w:ascii="Times New Roman" w:eastAsia="Times New Roman" w:hAnsi="Times New Roman" w:cs="Times New Roman"/>
          <w:b/>
          <w:bCs/>
          <w:sz w:val="28"/>
          <w:szCs w:val="28"/>
        </w:rPr>
        <w:t>относимых к основному персоналу по виду экономической деятельности «Деятельность музеев»</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vertAlign w:val="superscript"/>
        </w:rPr>
      </w:pPr>
      <w:bookmarkStart w:id="3" w:name="sub_2100"/>
      <w:r w:rsidRPr="00056D9F">
        <w:rPr>
          <w:rFonts w:ascii="Times New Roman" w:eastAsia="Times New Roman" w:hAnsi="Times New Roman" w:cs="Times New Roman"/>
          <w:b/>
          <w:bCs/>
          <w:sz w:val="28"/>
          <w:szCs w:val="28"/>
        </w:rPr>
        <w:t>1. Руководители</w:t>
      </w:r>
      <w:proofErr w:type="gramStart"/>
      <w:r w:rsidRPr="00056D9F">
        <w:rPr>
          <w:rFonts w:ascii="Times New Roman" w:eastAsia="Times New Roman" w:hAnsi="Times New Roman" w:cs="Times New Roman"/>
          <w:b/>
          <w:bCs/>
          <w:sz w:val="28"/>
          <w:szCs w:val="28"/>
          <w:vertAlign w:val="superscript"/>
        </w:rPr>
        <w:t>1</w:t>
      </w:r>
      <w:proofErr w:type="gramEnd"/>
    </w:p>
    <w:bookmarkEnd w:id="3"/>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Главный хранитель музейных предметов;</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заведующий архивом;</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 xml:space="preserve">заведующий филиалом музея; </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заведующий передвижной выставкой музея;</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заведующий реставрационной мастерской;</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начальник научно-просветительного отдела;</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начальник отдела маркетинга;</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начальник отдела реставрации;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начальник отдела технической обработки фондов;</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начальник отдела учета;</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начальник службы безопасности;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начальник службы развития;</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начальник экспозиционно-выставочного отдела;</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ученый секретарь музея;</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roofErr w:type="gramStart"/>
      <w:r w:rsidRPr="00056D9F">
        <w:rPr>
          <w:rFonts w:ascii="Times New Roman" w:eastAsia="Times New Roman" w:hAnsi="Times New Roman" w:cs="Times New Roman"/>
          <w:sz w:val="28"/>
          <w:szCs w:val="28"/>
        </w:rPr>
        <w:lastRenderedPageBreak/>
        <w:t>руководитель (заведующий, начальник) структурного подразделения по основной деятельности (лаборатории, отдела, отделения, секции, сектора, части, цеха, мастерской, службы);</w:t>
      </w:r>
      <w:proofErr w:type="gramEnd"/>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главный механик;</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главный энергетик.</w:t>
      </w:r>
    </w:p>
    <w:p w:rsidR="008205FE" w:rsidRPr="00056D9F" w:rsidRDefault="008205FE" w:rsidP="008205FE">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vertAlign w:val="superscript"/>
        </w:rPr>
      </w:pPr>
      <w:bookmarkStart w:id="4" w:name="sub_2200"/>
      <w:r w:rsidRPr="00056D9F">
        <w:rPr>
          <w:rFonts w:ascii="Times New Roman" w:eastAsia="Times New Roman" w:hAnsi="Times New Roman" w:cs="Times New Roman"/>
          <w:b/>
          <w:bCs/>
          <w:sz w:val="28"/>
          <w:szCs w:val="28"/>
        </w:rPr>
        <w:t>2. Специалисты</w:t>
      </w:r>
      <w:proofErr w:type="gramStart"/>
      <w:r w:rsidRPr="00056D9F">
        <w:rPr>
          <w:rFonts w:ascii="Times New Roman" w:eastAsia="Times New Roman" w:hAnsi="Times New Roman" w:cs="Times New Roman"/>
          <w:b/>
          <w:bCs/>
          <w:sz w:val="28"/>
          <w:szCs w:val="28"/>
          <w:vertAlign w:val="superscript"/>
        </w:rPr>
        <w:t>2</w:t>
      </w:r>
      <w:proofErr w:type="gramEnd"/>
    </w:p>
    <w:bookmarkEnd w:id="4"/>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Археолог;</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архивариус;</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библиотекарь;</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дизайнер;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инженер по безопасности музейных предметов;</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инженер по эксплуатации выставочного оборудования;</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лаборант музея;</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лектор;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лектор-экскурсовод;</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менеджер</w:t>
      </w:r>
      <w:r w:rsidRPr="00056D9F">
        <w:rPr>
          <w:rFonts w:ascii="Times New Roman" w:eastAsia="Times New Roman" w:hAnsi="Times New Roman" w:cs="Times New Roman"/>
          <w:sz w:val="28"/>
          <w:szCs w:val="28"/>
          <w:vertAlign w:val="superscript"/>
        </w:rPr>
        <w:t>3</w:t>
      </w:r>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методист по музейно-образовательной деятельности;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методист по научно-просветительской деятельности музея;</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методист;</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научный сотрудник;</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организатор экскурсий;</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переводчик;</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программист</w:t>
      </w:r>
      <w:r w:rsidRPr="00056D9F">
        <w:rPr>
          <w:rFonts w:ascii="Times New Roman" w:eastAsia="Times New Roman" w:hAnsi="Times New Roman" w:cs="Times New Roman"/>
          <w:sz w:val="28"/>
          <w:szCs w:val="28"/>
          <w:vertAlign w:val="superscript"/>
        </w:rPr>
        <w:t>3</w:t>
      </w:r>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 xml:space="preserve">редактор музея; </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редактор электронных баз данных музея;</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сотрудник службы безопасности;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lastRenderedPageBreak/>
        <w:t xml:space="preserve">специалист по </w:t>
      </w:r>
      <w:proofErr w:type="gramStart"/>
      <w:r w:rsidRPr="00056D9F">
        <w:rPr>
          <w:rFonts w:ascii="Times New Roman" w:eastAsia="Times New Roman" w:hAnsi="Times New Roman" w:cs="Times New Roman"/>
          <w:sz w:val="28"/>
          <w:szCs w:val="28"/>
        </w:rPr>
        <w:t>информационным</w:t>
      </w:r>
      <w:proofErr w:type="gramEnd"/>
      <w:r w:rsidRPr="00056D9F">
        <w:rPr>
          <w:rFonts w:ascii="Times New Roman" w:eastAsia="Times New Roman" w:hAnsi="Times New Roman" w:cs="Times New Roman"/>
          <w:sz w:val="28"/>
          <w:szCs w:val="28"/>
        </w:rPr>
        <w:t xml:space="preserve"> ресурсам</w:t>
      </w:r>
      <w:r w:rsidRPr="00056D9F">
        <w:rPr>
          <w:rFonts w:ascii="Times New Roman" w:eastAsia="Times New Roman" w:hAnsi="Times New Roman" w:cs="Times New Roman"/>
          <w:sz w:val="28"/>
          <w:szCs w:val="28"/>
          <w:vertAlign w:val="superscript"/>
        </w:rPr>
        <w:t>3</w:t>
      </w:r>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специалист по международной деятельности;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специалист по музейно-образовательной деятельности;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специалист по обеспечению сохранности музейных предметов;</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специалист по организации безопасности музейных предметов;</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специалист по просветительской работе;</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специалист по связям с общественностью;</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специалист по учету музейных предметов;</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специалист по экспозиционной и выставочной деятельности;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специалист</w:t>
      </w:r>
      <w:r w:rsidRPr="00056D9F">
        <w:rPr>
          <w:rFonts w:ascii="Times New Roman" w:eastAsia="Times New Roman" w:hAnsi="Times New Roman" w:cs="Times New Roman"/>
          <w:sz w:val="28"/>
          <w:szCs w:val="28"/>
          <w:vertAlign w:val="superscript"/>
        </w:rPr>
        <w:t>3</w:t>
      </w:r>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хранитель музейных предметов;</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художник;</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художник-реставратор;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художник-фотограф;</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экскурсовод;</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эксперт по технико-технологической экспертизе музейных предметов.</w:t>
      </w:r>
    </w:p>
    <w:p w:rsidR="008205FE" w:rsidRPr="00056D9F" w:rsidRDefault="008205FE" w:rsidP="008205FE">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rPr>
      </w:pPr>
      <w:bookmarkStart w:id="5" w:name="sub_2400"/>
    </w:p>
    <w:p w:rsidR="008205FE" w:rsidRPr="00056D9F" w:rsidRDefault="008205FE" w:rsidP="008205FE">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vertAlign w:val="superscript"/>
        </w:rPr>
      </w:pPr>
      <w:r w:rsidRPr="00056D9F">
        <w:rPr>
          <w:rFonts w:ascii="Times New Roman" w:eastAsia="Times New Roman" w:hAnsi="Times New Roman" w:cs="Times New Roman"/>
          <w:b/>
          <w:bCs/>
          <w:sz w:val="28"/>
          <w:szCs w:val="28"/>
        </w:rPr>
        <w:t>3. Прочие служащие</w:t>
      </w:r>
      <w:proofErr w:type="gramStart"/>
      <w:r w:rsidRPr="00056D9F">
        <w:rPr>
          <w:rFonts w:ascii="Times New Roman" w:eastAsia="Times New Roman" w:hAnsi="Times New Roman" w:cs="Times New Roman"/>
          <w:b/>
          <w:bCs/>
          <w:sz w:val="28"/>
          <w:szCs w:val="28"/>
          <w:vertAlign w:val="superscript"/>
        </w:rPr>
        <w:t>2</w:t>
      </w:r>
      <w:proofErr w:type="gramEnd"/>
    </w:p>
    <w:bookmarkEnd w:id="5"/>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Администратор;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кассир билетный;</w:t>
      </w: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r w:rsidRPr="00056D9F">
        <w:rPr>
          <w:rFonts w:ascii="Times New Roman" w:eastAsia="Times New Roman" w:hAnsi="Times New Roman" w:cs="Times New Roman"/>
          <w:b/>
          <w:bCs/>
          <w:sz w:val="28"/>
          <w:szCs w:val="28"/>
        </w:rPr>
        <w:t>Перечень</w:t>
      </w:r>
      <w:r w:rsidRPr="00056D9F">
        <w:rPr>
          <w:rFonts w:ascii="Times New Roman" w:eastAsia="Times New Roman" w:hAnsi="Times New Roman" w:cs="Times New Roman"/>
          <w:b/>
          <w:bCs/>
          <w:sz w:val="28"/>
          <w:szCs w:val="28"/>
        </w:rPr>
        <w:br/>
      </w:r>
      <w:proofErr w:type="gramStart"/>
      <w:r w:rsidRPr="00056D9F">
        <w:rPr>
          <w:rFonts w:ascii="Times New Roman" w:eastAsia="Times New Roman" w:hAnsi="Times New Roman" w:cs="Times New Roman"/>
          <w:b/>
          <w:bCs/>
          <w:sz w:val="28"/>
          <w:szCs w:val="28"/>
        </w:rPr>
        <w:t>должн</w:t>
      </w:r>
      <w:r>
        <w:rPr>
          <w:rFonts w:ascii="Times New Roman" w:eastAsia="Times New Roman" w:hAnsi="Times New Roman" w:cs="Times New Roman"/>
          <w:b/>
          <w:bCs/>
          <w:sz w:val="28"/>
          <w:szCs w:val="28"/>
        </w:rPr>
        <w:t>остей работников муниципальных</w:t>
      </w:r>
      <w:r w:rsidRPr="00056D9F">
        <w:rPr>
          <w:rFonts w:ascii="Times New Roman" w:eastAsia="Times New Roman" w:hAnsi="Times New Roman" w:cs="Times New Roman"/>
          <w:b/>
          <w:bCs/>
          <w:sz w:val="28"/>
          <w:szCs w:val="28"/>
        </w:rPr>
        <w:t xml:space="preserve"> учреждений</w:t>
      </w:r>
      <w:r>
        <w:rPr>
          <w:rFonts w:ascii="Times New Roman" w:eastAsia="Times New Roman" w:hAnsi="Times New Roman" w:cs="Times New Roman"/>
          <w:b/>
          <w:bCs/>
          <w:sz w:val="28"/>
          <w:szCs w:val="28"/>
        </w:rPr>
        <w:t xml:space="preserve"> культуры Чистоозерного района</w:t>
      </w:r>
      <w:proofErr w:type="gramEnd"/>
      <w:r w:rsidRPr="00056D9F">
        <w:rPr>
          <w:rFonts w:ascii="Times New Roman" w:eastAsia="Times New Roman" w:hAnsi="Times New Roman" w:cs="Times New Roman"/>
          <w:b/>
          <w:bCs/>
          <w:sz w:val="28"/>
          <w:szCs w:val="28"/>
        </w:rPr>
        <w:t>,</w:t>
      </w: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r w:rsidRPr="00056D9F">
        <w:rPr>
          <w:rFonts w:ascii="Times New Roman" w:eastAsia="Times New Roman" w:hAnsi="Times New Roman" w:cs="Times New Roman"/>
          <w:b/>
          <w:bCs/>
          <w:sz w:val="28"/>
          <w:szCs w:val="28"/>
        </w:rPr>
        <w:t xml:space="preserve">  </w:t>
      </w:r>
      <w:proofErr w:type="gramStart"/>
      <w:r w:rsidRPr="00056D9F">
        <w:rPr>
          <w:rFonts w:ascii="Times New Roman" w:eastAsia="Times New Roman" w:hAnsi="Times New Roman" w:cs="Times New Roman"/>
          <w:b/>
          <w:bCs/>
          <w:sz w:val="28"/>
          <w:szCs w:val="28"/>
        </w:rPr>
        <w:t>относимых</w:t>
      </w:r>
      <w:proofErr w:type="gramEnd"/>
      <w:r w:rsidRPr="00056D9F">
        <w:rPr>
          <w:rFonts w:ascii="Times New Roman" w:eastAsia="Times New Roman" w:hAnsi="Times New Roman" w:cs="Times New Roman"/>
          <w:b/>
          <w:bCs/>
          <w:sz w:val="28"/>
          <w:szCs w:val="28"/>
        </w:rPr>
        <w:t xml:space="preserve"> к основному персоналу по видам экономической деятельности </w:t>
      </w: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r w:rsidRPr="00056D9F">
        <w:rPr>
          <w:rFonts w:ascii="Times New Roman" w:eastAsia="Times New Roman" w:hAnsi="Times New Roman" w:cs="Times New Roman"/>
          <w:b/>
          <w:bCs/>
          <w:sz w:val="28"/>
          <w:szCs w:val="28"/>
        </w:rPr>
        <w:t>«Деятельность библиотек»</w:t>
      </w:r>
    </w:p>
    <w:p w:rsidR="008205FE" w:rsidRPr="00056D9F" w:rsidRDefault="008205FE" w:rsidP="008205FE">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rPr>
      </w:pPr>
      <w:bookmarkStart w:id="6" w:name="sub_3100"/>
    </w:p>
    <w:p w:rsidR="008205FE" w:rsidRPr="00056D9F" w:rsidRDefault="008205FE" w:rsidP="008205FE">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vertAlign w:val="superscript"/>
        </w:rPr>
      </w:pPr>
      <w:r w:rsidRPr="00056D9F">
        <w:rPr>
          <w:rFonts w:ascii="Times New Roman" w:eastAsia="Times New Roman" w:hAnsi="Times New Roman" w:cs="Times New Roman"/>
          <w:b/>
          <w:bCs/>
          <w:sz w:val="28"/>
          <w:szCs w:val="28"/>
        </w:rPr>
        <w:t>1. Руководители</w:t>
      </w:r>
      <w:proofErr w:type="gramStart"/>
      <w:r w:rsidRPr="00056D9F">
        <w:rPr>
          <w:rFonts w:ascii="Times New Roman" w:eastAsia="Times New Roman" w:hAnsi="Times New Roman" w:cs="Times New Roman"/>
          <w:b/>
          <w:bCs/>
          <w:sz w:val="28"/>
          <w:szCs w:val="28"/>
          <w:vertAlign w:val="superscript"/>
        </w:rPr>
        <w:t>1</w:t>
      </w:r>
      <w:proofErr w:type="gramEnd"/>
    </w:p>
    <w:bookmarkEnd w:id="6"/>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Главный хранитель фондов;</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заведующий отделом (сектором) библиотеки;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заведующий читальным залом;</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roofErr w:type="gramStart"/>
      <w:r w:rsidRPr="00056D9F">
        <w:rPr>
          <w:rFonts w:ascii="Times New Roman" w:eastAsia="Times New Roman" w:hAnsi="Times New Roman" w:cs="Times New Roman"/>
          <w:sz w:val="28"/>
          <w:szCs w:val="28"/>
        </w:rPr>
        <w:t>руководитель (заведующий, начальник) структурного подразделения по основной деятельности (лаборатории, отдела, отделения, секции, сектора, части, цеха, мастерской, службы);</w:t>
      </w:r>
      <w:proofErr w:type="gramEnd"/>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ученый секретарь библиотеки.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vertAlign w:val="superscript"/>
        </w:rPr>
      </w:pPr>
      <w:bookmarkStart w:id="7" w:name="sub_3200"/>
      <w:r w:rsidRPr="00056D9F">
        <w:rPr>
          <w:rFonts w:ascii="Times New Roman" w:eastAsia="Times New Roman" w:hAnsi="Times New Roman" w:cs="Times New Roman"/>
          <w:b/>
          <w:bCs/>
          <w:sz w:val="28"/>
          <w:szCs w:val="28"/>
        </w:rPr>
        <w:t>2. Специалисты</w:t>
      </w:r>
      <w:proofErr w:type="gramStart"/>
      <w:r w:rsidRPr="00056D9F">
        <w:rPr>
          <w:rFonts w:ascii="Times New Roman" w:eastAsia="Times New Roman" w:hAnsi="Times New Roman" w:cs="Times New Roman"/>
          <w:b/>
          <w:bCs/>
          <w:sz w:val="28"/>
          <w:szCs w:val="28"/>
          <w:vertAlign w:val="superscript"/>
        </w:rPr>
        <w:t>2</w:t>
      </w:r>
      <w:proofErr w:type="gramEnd"/>
    </w:p>
    <w:bookmarkEnd w:id="7"/>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 xml:space="preserve">Архивист;  </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библиограф;</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библиотекарь;</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главный библиограф;</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главный библиотекарь;</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главный специалист по защите информации;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главный технолог;</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дизайнер;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инженер звукозаписи;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инженер-программист (программист)</w:t>
      </w:r>
      <w:r w:rsidRPr="00056D9F">
        <w:rPr>
          <w:rFonts w:ascii="Times New Roman" w:eastAsia="Times New Roman" w:hAnsi="Times New Roman" w:cs="Times New Roman"/>
          <w:sz w:val="28"/>
          <w:szCs w:val="28"/>
          <w:vertAlign w:val="superscript"/>
        </w:rPr>
        <w:t>3</w:t>
      </w:r>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менеджер</w:t>
      </w:r>
      <w:r w:rsidRPr="00056D9F">
        <w:rPr>
          <w:rFonts w:ascii="Times New Roman" w:eastAsia="Times New Roman" w:hAnsi="Times New Roman" w:cs="Times New Roman"/>
          <w:sz w:val="28"/>
          <w:szCs w:val="28"/>
          <w:vertAlign w:val="superscript"/>
        </w:rPr>
        <w:t>3</w:t>
      </w:r>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методист;</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научный сотрудник;</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редактор;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системный администратор</w:t>
      </w:r>
      <w:r w:rsidRPr="00056D9F">
        <w:rPr>
          <w:rFonts w:ascii="Times New Roman" w:eastAsia="Times New Roman" w:hAnsi="Times New Roman" w:cs="Times New Roman"/>
          <w:sz w:val="28"/>
          <w:szCs w:val="28"/>
          <w:vertAlign w:val="superscript"/>
        </w:rPr>
        <w:t>3</w:t>
      </w:r>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lastRenderedPageBreak/>
        <w:t xml:space="preserve">специалист по </w:t>
      </w:r>
      <w:proofErr w:type="gramStart"/>
      <w:r w:rsidRPr="00056D9F">
        <w:rPr>
          <w:rFonts w:ascii="Times New Roman" w:eastAsia="Times New Roman" w:hAnsi="Times New Roman" w:cs="Times New Roman"/>
          <w:sz w:val="28"/>
          <w:szCs w:val="28"/>
        </w:rPr>
        <w:t>информационным</w:t>
      </w:r>
      <w:proofErr w:type="gramEnd"/>
      <w:r w:rsidRPr="00056D9F">
        <w:rPr>
          <w:rFonts w:ascii="Times New Roman" w:eastAsia="Times New Roman" w:hAnsi="Times New Roman" w:cs="Times New Roman"/>
          <w:sz w:val="28"/>
          <w:szCs w:val="28"/>
        </w:rPr>
        <w:t xml:space="preserve"> ресурсам</w:t>
      </w:r>
      <w:r w:rsidRPr="00056D9F">
        <w:rPr>
          <w:rFonts w:ascii="Times New Roman" w:eastAsia="Times New Roman" w:hAnsi="Times New Roman" w:cs="Times New Roman"/>
          <w:sz w:val="28"/>
          <w:szCs w:val="28"/>
          <w:vertAlign w:val="superscript"/>
        </w:rPr>
        <w:t>3</w:t>
      </w:r>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специалист по массовой консервации библиотечных фондов;</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специалист по превентивной консервации библиотечных фондов;</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техник (всех специальностей, с категорией и без категории)</w:t>
      </w:r>
      <w:r w:rsidRPr="00056D9F">
        <w:rPr>
          <w:rFonts w:ascii="Times New Roman" w:eastAsia="Times New Roman" w:hAnsi="Times New Roman" w:cs="Times New Roman"/>
          <w:sz w:val="28"/>
          <w:szCs w:val="28"/>
          <w:vertAlign w:val="superscript"/>
        </w:rPr>
        <w:t>3</w:t>
      </w:r>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технолог;</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roofErr w:type="spellStart"/>
      <w:r w:rsidRPr="00056D9F">
        <w:rPr>
          <w:rFonts w:ascii="Times New Roman" w:eastAsia="Times New Roman" w:hAnsi="Times New Roman" w:cs="Times New Roman"/>
          <w:sz w:val="28"/>
          <w:szCs w:val="28"/>
        </w:rPr>
        <w:t>фоторедактор</w:t>
      </w:r>
      <w:proofErr w:type="spellEnd"/>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хранитель фондов;</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художник;</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эксперт по комплектованию библиотечного фонда.</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 xml:space="preserve">Архивист </w:t>
      </w: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r w:rsidRPr="00056D9F">
        <w:rPr>
          <w:rFonts w:ascii="Times New Roman" w:eastAsia="Times New Roman" w:hAnsi="Times New Roman" w:cs="Times New Roman"/>
          <w:b/>
          <w:bCs/>
          <w:sz w:val="28"/>
          <w:szCs w:val="28"/>
        </w:rPr>
        <w:t>Перечень</w:t>
      </w:r>
      <w:r w:rsidRPr="00056D9F">
        <w:rPr>
          <w:rFonts w:ascii="Times New Roman" w:eastAsia="Times New Roman" w:hAnsi="Times New Roman" w:cs="Times New Roman"/>
          <w:b/>
          <w:bCs/>
          <w:sz w:val="28"/>
          <w:szCs w:val="28"/>
        </w:rPr>
        <w:br/>
      </w:r>
      <w:proofErr w:type="gramStart"/>
      <w:r w:rsidRPr="00056D9F">
        <w:rPr>
          <w:rFonts w:ascii="Times New Roman" w:eastAsia="Times New Roman" w:hAnsi="Times New Roman" w:cs="Times New Roman"/>
          <w:b/>
          <w:bCs/>
          <w:sz w:val="28"/>
          <w:szCs w:val="28"/>
        </w:rPr>
        <w:t>должн</w:t>
      </w:r>
      <w:r>
        <w:rPr>
          <w:rFonts w:ascii="Times New Roman" w:eastAsia="Times New Roman" w:hAnsi="Times New Roman" w:cs="Times New Roman"/>
          <w:b/>
          <w:bCs/>
          <w:sz w:val="28"/>
          <w:szCs w:val="28"/>
        </w:rPr>
        <w:t>остей работников муниципальных</w:t>
      </w:r>
      <w:r w:rsidRPr="00056D9F">
        <w:rPr>
          <w:rFonts w:ascii="Times New Roman" w:eastAsia="Times New Roman" w:hAnsi="Times New Roman" w:cs="Times New Roman"/>
          <w:b/>
          <w:bCs/>
          <w:sz w:val="28"/>
          <w:szCs w:val="28"/>
        </w:rPr>
        <w:t xml:space="preserve"> учреждений</w:t>
      </w:r>
      <w:r>
        <w:rPr>
          <w:rFonts w:ascii="Times New Roman" w:eastAsia="Times New Roman" w:hAnsi="Times New Roman" w:cs="Times New Roman"/>
          <w:b/>
          <w:bCs/>
          <w:sz w:val="28"/>
          <w:szCs w:val="28"/>
        </w:rPr>
        <w:t xml:space="preserve"> культуры Чистоозерного района</w:t>
      </w:r>
      <w:proofErr w:type="gramEnd"/>
      <w:r w:rsidRPr="00056D9F">
        <w:rPr>
          <w:rFonts w:ascii="Times New Roman" w:eastAsia="Times New Roman" w:hAnsi="Times New Roman" w:cs="Times New Roman"/>
          <w:b/>
          <w:bCs/>
          <w:sz w:val="28"/>
          <w:szCs w:val="28"/>
        </w:rPr>
        <w:t>,</w:t>
      </w: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056D9F">
        <w:rPr>
          <w:rFonts w:ascii="Times New Roman" w:eastAsia="Times New Roman" w:hAnsi="Times New Roman" w:cs="Times New Roman"/>
          <w:b/>
          <w:bCs/>
          <w:sz w:val="28"/>
          <w:szCs w:val="28"/>
        </w:rPr>
        <w:t xml:space="preserve"> относимых к основному персоналу по видам экономической деятельности «Деятельность учреждений клубного типа: клубов, дворцов и домов культуры, домов народного творчества»,</w:t>
      </w:r>
    </w:p>
    <w:p w:rsidR="008205FE" w:rsidRPr="00056D9F" w:rsidRDefault="008205FE" w:rsidP="008205FE">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rPr>
      </w:pPr>
      <w:bookmarkStart w:id="8" w:name="sub_4100"/>
      <w:r w:rsidRPr="00056D9F">
        <w:rPr>
          <w:rFonts w:ascii="Times New Roman" w:eastAsia="Times New Roman" w:hAnsi="Times New Roman" w:cs="Times New Roman"/>
          <w:b/>
          <w:bCs/>
          <w:sz w:val="28"/>
          <w:szCs w:val="28"/>
        </w:rPr>
        <w:t xml:space="preserve"> «Деятельность в области демонстрации кинофильмов»</w:t>
      </w:r>
    </w:p>
    <w:p w:rsidR="008205FE" w:rsidRPr="00056D9F" w:rsidRDefault="008205FE" w:rsidP="008205FE">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rPr>
      </w:pPr>
    </w:p>
    <w:p w:rsidR="008205FE" w:rsidRPr="00056D9F" w:rsidRDefault="008205FE" w:rsidP="008205FE">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vertAlign w:val="superscript"/>
        </w:rPr>
      </w:pPr>
      <w:r w:rsidRPr="00056D9F">
        <w:rPr>
          <w:rFonts w:ascii="Times New Roman" w:eastAsia="Times New Roman" w:hAnsi="Times New Roman" w:cs="Times New Roman"/>
          <w:b/>
          <w:bCs/>
          <w:sz w:val="28"/>
          <w:szCs w:val="28"/>
        </w:rPr>
        <w:t>1. Руководители</w:t>
      </w:r>
      <w:proofErr w:type="gramStart"/>
      <w:r w:rsidRPr="00056D9F">
        <w:rPr>
          <w:rFonts w:ascii="Times New Roman" w:eastAsia="Times New Roman" w:hAnsi="Times New Roman" w:cs="Times New Roman"/>
          <w:b/>
          <w:bCs/>
          <w:sz w:val="28"/>
          <w:szCs w:val="28"/>
          <w:vertAlign w:val="superscript"/>
        </w:rPr>
        <w:t>1</w:t>
      </w:r>
      <w:proofErr w:type="gramEnd"/>
    </w:p>
    <w:bookmarkEnd w:id="8"/>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Заведующий отделением (пунктом) по прокату кино- и видеофильмов;</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заведующий отделом (сектором) дома (дворца) культуры и отдыха, научно-методического центра и других аналогичных организаций;</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 xml:space="preserve">заведующий </w:t>
      </w:r>
      <w:proofErr w:type="spellStart"/>
      <w:r w:rsidRPr="00056D9F">
        <w:rPr>
          <w:rFonts w:ascii="Times New Roman" w:eastAsia="Times New Roman" w:hAnsi="Times New Roman" w:cs="Times New Roman"/>
          <w:sz w:val="28"/>
          <w:szCs w:val="28"/>
        </w:rPr>
        <w:t>фильмобазой</w:t>
      </w:r>
      <w:proofErr w:type="spellEnd"/>
      <w:r w:rsidRPr="00056D9F">
        <w:rPr>
          <w:rFonts w:ascii="Times New Roman" w:eastAsia="Times New Roman" w:hAnsi="Times New Roman" w:cs="Times New Roman"/>
          <w:sz w:val="28"/>
          <w:szCs w:val="28"/>
        </w:rPr>
        <w:t xml:space="preserve"> (</w:t>
      </w:r>
      <w:proofErr w:type="spellStart"/>
      <w:r w:rsidRPr="00056D9F">
        <w:rPr>
          <w:rFonts w:ascii="Times New Roman" w:eastAsia="Times New Roman" w:hAnsi="Times New Roman" w:cs="Times New Roman"/>
          <w:sz w:val="28"/>
          <w:szCs w:val="28"/>
        </w:rPr>
        <w:t>фильмохранилищем</w:t>
      </w:r>
      <w:proofErr w:type="spellEnd"/>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художественный руководитель;</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 xml:space="preserve">руководитель (заведующий, начальник) основного структурного подразделения (отдела, отделения, секции, сектора, </w:t>
      </w:r>
      <w:proofErr w:type="spellStart"/>
      <w:r w:rsidRPr="00056D9F">
        <w:rPr>
          <w:rFonts w:ascii="Times New Roman" w:eastAsia="Times New Roman" w:hAnsi="Times New Roman" w:cs="Times New Roman"/>
          <w:sz w:val="28"/>
          <w:szCs w:val="28"/>
        </w:rPr>
        <w:t>службы</w:t>
      </w:r>
      <w:proofErr w:type="gramStart"/>
      <w:r w:rsidRPr="00056D9F">
        <w:rPr>
          <w:rFonts w:ascii="Times New Roman" w:eastAsia="Times New Roman" w:hAnsi="Times New Roman" w:cs="Times New Roman"/>
          <w:sz w:val="28"/>
          <w:szCs w:val="28"/>
        </w:rPr>
        <w:t>,ч</w:t>
      </w:r>
      <w:proofErr w:type="gramEnd"/>
      <w:r w:rsidRPr="00056D9F">
        <w:rPr>
          <w:rFonts w:ascii="Times New Roman" w:eastAsia="Times New Roman" w:hAnsi="Times New Roman" w:cs="Times New Roman"/>
          <w:sz w:val="28"/>
          <w:szCs w:val="28"/>
        </w:rPr>
        <w:t>асти</w:t>
      </w:r>
      <w:proofErr w:type="spellEnd"/>
      <w:r w:rsidRPr="00056D9F">
        <w:rPr>
          <w:rFonts w:ascii="Times New Roman" w:eastAsia="Times New Roman" w:hAnsi="Times New Roman" w:cs="Times New Roman"/>
          <w:sz w:val="28"/>
          <w:szCs w:val="28"/>
        </w:rPr>
        <w:t xml:space="preserve">, цеха, </w:t>
      </w:r>
      <w:r w:rsidRPr="00056D9F">
        <w:rPr>
          <w:rFonts w:ascii="Times New Roman" w:eastAsia="Times New Roman" w:hAnsi="Times New Roman" w:cs="Times New Roman"/>
          <w:sz w:val="28"/>
          <w:szCs w:val="28"/>
        </w:rPr>
        <w:lastRenderedPageBreak/>
        <w:t>мастерской и т.п.).</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vertAlign w:val="superscript"/>
        </w:rPr>
      </w:pPr>
      <w:bookmarkStart w:id="9" w:name="sub_4200"/>
      <w:r w:rsidRPr="00056D9F">
        <w:rPr>
          <w:rFonts w:ascii="Times New Roman" w:eastAsia="Times New Roman" w:hAnsi="Times New Roman" w:cs="Times New Roman"/>
          <w:b/>
          <w:bCs/>
          <w:sz w:val="28"/>
          <w:szCs w:val="28"/>
        </w:rPr>
        <w:t>2. Специалисты</w:t>
      </w:r>
      <w:proofErr w:type="gramStart"/>
      <w:r w:rsidRPr="00056D9F">
        <w:rPr>
          <w:rFonts w:ascii="Times New Roman" w:eastAsia="Times New Roman" w:hAnsi="Times New Roman" w:cs="Times New Roman"/>
          <w:b/>
          <w:bCs/>
          <w:sz w:val="28"/>
          <w:szCs w:val="28"/>
          <w:vertAlign w:val="superscript"/>
        </w:rPr>
        <w:t>2</w:t>
      </w:r>
      <w:proofErr w:type="gramEnd"/>
    </w:p>
    <w:bookmarkEnd w:id="9"/>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Аккомпаниатор;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ассистент звукооформителя;</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балетмейстер;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roofErr w:type="spellStart"/>
      <w:r w:rsidRPr="00056D9F">
        <w:rPr>
          <w:rFonts w:ascii="Times New Roman" w:eastAsia="Times New Roman" w:hAnsi="Times New Roman" w:cs="Times New Roman"/>
          <w:sz w:val="28"/>
          <w:szCs w:val="28"/>
        </w:rPr>
        <w:t>веб-райтер</w:t>
      </w:r>
      <w:proofErr w:type="spellEnd"/>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графический дизайнер;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звукооформитель;</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звукорежиссер;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звукооператор;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кинооператор;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кинооператор-постановщик;</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кинорежиссер;</w:t>
      </w:r>
    </w:p>
    <w:p w:rsidR="008205FE" w:rsidRPr="00056D9F" w:rsidRDefault="008205FE" w:rsidP="008205FE">
      <w:pPr>
        <w:widowControl w:val="0"/>
        <w:tabs>
          <w:tab w:val="left" w:pos="2790"/>
        </w:tabs>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киномеханик;</w:t>
      </w:r>
      <w:r w:rsidRPr="00056D9F">
        <w:rPr>
          <w:rFonts w:ascii="Times New Roman" w:eastAsia="Times New Roman" w:hAnsi="Times New Roman" w:cs="Times New Roman"/>
          <w:sz w:val="28"/>
          <w:szCs w:val="28"/>
        </w:rPr>
        <w:tab/>
      </w:r>
    </w:p>
    <w:p w:rsidR="008205FE" w:rsidRPr="00056D9F" w:rsidRDefault="008205FE" w:rsidP="008205FE">
      <w:pPr>
        <w:widowControl w:val="0"/>
        <w:tabs>
          <w:tab w:val="left" w:pos="2790"/>
        </w:tabs>
        <w:autoSpaceDE w:val="0"/>
        <w:autoSpaceDN w:val="0"/>
        <w:adjustRightInd w:val="0"/>
        <w:ind w:firstLine="720"/>
        <w:jc w:val="both"/>
        <w:rPr>
          <w:rFonts w:ascii="Times New Roman" w:eastAsia="Times New Roman" w:hAnsi="Times New Roman" w:cs="Times New Roman"/>
          <w:sz w:val="28"/>
          <w:szCs w:val="28"/>
        </w:rPr>
      </w:pPr>
      <w:proofErr w:type="spellStart"/>
      <w:r w:rsidRPr="00056D9F">
        <w:rPr>
          <w:rFonts w:ascii="Times New Roman" w:eastAsia="Times New Roman" w:hAnsi="Times New Roman" w:cs="Times New Roman"/>
          <w:sz w:val="28"/>
          <w:szCs w:val="28"/>
        </w:rPr>
        <w:t>контент-редактор</w:t>
      </w:r>
      <w:proofErr w:type="spellEnd"/>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roofErr w:type="spellStart"/>
      <w:r w:rsidRPr="00056D9F">
        <w:rPr>
          <w:rFonts w:ascii="Times New Roman" w:eastAsia="Times New Roman" w:hAnsi="Times New Roman" w:cs="Times New Roman"/>
          <w:sz w:val="28"/>
          <w:szCs w:val="28"/>
        </w:rPr>
        <w:t>культорганизатор</w:t>
      </w:r>
      <w:proofErr w:type="spellEnd"/>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мастер-художник по созданию и реставрации музыкальных инструментов;</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 xml:space="preserve">менеджер </w:t>
      </w:r>
      <w:proofErr w:type="spellStart"/>
      <w:r w:rsidRPr="00056D9F">
        <w:rPr>
          <w:rFonts w:ascii="Times New Roman" w:eastAsia="Times New Roman" w:hAnsi="Times New Roman" w:cs="Times New Roman"/>
          <w:sz w:val="28"/>
          <w:szCs w:val="28"/>
        </w:rPr>
        <w:t>культурно-досуговых</w:t>
      </w:r>
      <w:proofErr w:type="spellEnd"/>
      <w:r w:rsidRPr="00056D9F">
        <w:rPr>
          <w:rFonts w:ascii="Times New Roman" w:eastAsia="Times New Roman" w:hAnsi="Times New Roman" w:cs="Times New Roman"/>
          <w:sz w:val="28"/>
          <w:szCs w:val="28"/>
        </w:rPr>
        <w:t xml:space="preserve"> организаций клубного типа, других аналогичных </w:t>
      </w:r>
      <w:proofErr w:type="spellStart"/>
      <w:r w:rsidRPr="00056D9F">
        <w:rPr>
          <w:rFonts w:ascii="Times New Roman" w:eastAsia="Times New Roman" w:hAnsi="Times New Roman" w:cs="Times New Roman"/>
          <w:sz w:val="28"/>
          <w:szCs w:val="28"/>
        </w:rPr>
        <w:t>культурно-досуговых</w:t>
      </w:r>
      <w:proofErr w:type="spellEnd"/>
      <w:r w:rsidRPr="00056D9F">
        <w:rPr>
          <w:rFonts w:ascii="Times New Roman" w:eastAsia="Times New Roman" w:hAnsi="Times New Roman" w:cs="Times New Roman"/>
          <w:sz w:val="28"/>
          <w:szCs w:val="28"/>
        </w:rPr>
        <w:t xml:space="preserve"> организаций;</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 xml:space="preserve">менеджер по другим видам основной деятельности; </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менеджер по культурно-массовому досугу;</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методист по составлению кинопрограмм;</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методист;</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монтажер;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lastRenderedPageBreak/>
        <w:t xml:space="preserve">музыкальный оформитель; </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оператор видеозаписи;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оператор звукозаписи;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распорядитель танцевального вечера, ведущий дискотеки, руководитель музыкальной части дискотеки;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редактор по репертуару;</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редактор;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редактор музыкальный;</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режиссер видеомонтажа;</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режиссер любительского театра (студии);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режиссер массовых представлений;</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режиссер;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руководитель клубного формирования (любительского объединения, студии, коллектива самодеятельного искусства, клуба по интересам);</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руководитель кружка;</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roofErr w:type="spellStart"/>
      <w:r w:rsidRPr="00056D9F">
        <w:rPr>
          <w:rFonts w:ascii="Times New Roman" w:eastAsia="Times New Roman" w:hAnsi="Times New Roman" w:cs="Times New Roman"/>
          <w:sz w:val="28"/>
          <w:szCs w:val="28"/>
        </w:rPr>
        <w:t>светооператор</w:t>
      </w:r>
      <w:proofErr w:type="spellEnd"/>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системный администратор;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специалист по жанрам творчества;</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 xml:space="preserve">специалист по </w:t>
      </w:r>
      <w:proofErr w:type="gramStart"/>
      <w:r w:rsidRPr="00056D9F">
        <w:rPr>
          <w:rFonts w:ascii="Times New Roman" w:eastAsia="Times New Roman" w:hAnsi="Times New Roman" w:cs="Times New Roman"/>
          <w:sz w:val="28"/>
          <w:szCs w:val="28"/>
        </w:rPr>
        <w:t>информационным</w:t>
      </w:r>
      <w:proofErr w:type="gramEnd"/>
      <w:r w:rsidRPr="00056D9F">
        <w:rPr>
          <w:rFonts w:ascii="Times New Roman" w:eastAsia="Times New Roman" w:hAnsi="Times New Roman" w:cs="Times New Roman"/>
          <w:sz w:val="28"/>
          <w:szCs w:val="28"/>
        </w:rPr>
        <w:t xml:space="preserve"> ресурсам</w:t>
      </w:r>
      <w:r w:rsidRPr="00056D9F">
        <w:rPr>
          <w:rFonts w:ascii="Times New Roman" w:eastAsia="Times New Roman" w:hAnsi="Times New Roman" w:cs="Times New Roman"/>
          <w:sz w:val="28"/>
          <w:szCs w:val="28"/>
          <w:vertAlign w:val="superscript"/>
        </w:rPr>
        <w:t>3</w:t>
      </w:r>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специалист по методике клубной работы;</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специалист по фольклору;</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техник (всех специальностей, с категорией и без категории)</w:t>
      </w:r>
      <w:r w:rsidRPr="00056D9F">
        <w:rPr>
          <w:rFonts w:ascii="Times New Roman" w:eastAsia="Times New Roman" w:hAnsi="Times New Roman" w:cs="Times New Roman"/>
          <w:sz w:val="28"/>
          <w:szCs w:val="28"/>
          <w:vertAlign w:val="superscript"/>
        </w:rPr>
        <w:t>3</w:t>
      </w:r>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roofErr w:type="spellStart"/>
      <w:r w:rsidRPr="00056D9F">
        <w:rPr>
          <w:rFonts w:ascii="Times New Roman" w:eastAsia="Times New Roman" w:hAnsi="Times New Roman" w:cs="Times New Roman"/>
          <w:sz w:val="28"/>
          <w:szCs w:val="28"/>
        </w:rPr>
        <w:t>фильмопроверщик</w:t>
      </w:r>
      <w:proofErr w:type="spellEnd"/>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хормейстер любительского вокального или хорового коллектива (студии);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художник-постановщик;</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 xml:space="preserve">художник-постановщик по костюмам; </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lastRenderedPageBreak/>
        <w:t>художник-фотограф.</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ind w:firstLine="720"/>
        <w:jc w:val="center"/>
        <w:rPr>
          <w:rFonts w:ascii="Times New Roman" w:eastAsia="Times New Roman" w:hAnsi="Times New Roman" w:cs="Times New Roman"/>
          <w:b/>
          <w:sz w:val="28"/>
          <w:szCs w:val="28"/>
          <w:vertAlign w:val="superscript"/>
        </w:rPr>
      </w:pPr>
      <w:r w:rsidRPr="00056D9F">
        <w:rPr>
          <w:rFonts w:ascii="Times New Roman" w:eastAsia="Times New Roman" w:hAnsi="Times New Roman" w:cs="Times New Roman"/>
          <w:b/>
          <w:sz w:val="28"/>
          <w:szCs w:val="28"/>
        </w:rPr>
        <w:t>3. Прочие служащие</w:t>
      </w:r>
      <w:proofErr w:type="gramStart"/>
      <w:r w:rsidRPr="00056D9F">
        <w:rPr>
          <w:rFonts w:ascii="Times New Roman" w:eastAsia="Times New Roman" w:hAnsi="Times New Roman" w:cs="Times New Roman"/>
          <w:b/>
          <w:sz w:val="28"/>
          <w:szCs w:val="28"/>
          <w:vertAlign w:val="superscript"/>
        </w:rPr>
        <w:t>2</w:t>
      </w:r>
      <w:proofErr w:type="gramEnd"/>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Администратор;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кассир билетный;</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контролер билетов.</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r w:rsidRPr="00056D9F">
        <w:rPr>
          <w:rFonts w:ascii="Times New Roman" w:eastAsia="Times New Roman" w:hAnsi="Times New Roman" w:cs="Times New Roman"/>
          <w:b/>
          <w:bCs/>
          <w:sz w:val="28"/>
          <w:szCs w:val="28"/>
        </w:rPr>
        <w:t>Перечень</w:t>
      </w:r>
      <w:r w:rsidRPr="00056D9F">
        <w:rPr>
          <w:rFonts w:ascii="Times New Roman" w:eastAsia="Times New Roman" w:hAnsi="Times New Roman" w:cs="Times New Roman"/>
          <w:b/>
          <w:bCs/>
          <w:sz w:val="28"/>
          <w:szCs w:val="28"/>
        </w:rPr>
        <w:br/>
        <w:t>должн</w:t>
      </w:r>
      <w:r>
        <w:rPr>
          <w:rFonts w:ascii="Times New Roman" w:eastAsia="Times New Roman" w:hAnsi="Times New Roman" w:cs="Times New Roman"/>
          <w:b/>
          <w:bCs/>
          <w:sz w:val="28"/>
          <w:szCs w:val="28"/>
        </w:rPr>
        <w:t>остей работников муниципальных</w:t>
      </w:r>
      <w:r w:rsidRPr="00056D9F">
        <w:rPr>
          <w:rFonts w:ascii="Times New Roman" w:eastAsia="Times New Roman" w:hAnsi="Times New Roman" w:cs="Times New Roman"/>
          <w:b/>
          <w:bCs/>
          <w:sz w:val="28"/>
          <w:szCs w:val="28"/>
        </w:rPr>
        <w:t xml:space="preserve"> организаций,</w:t>
      </w: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roofErr w:type="gramStart"/>
      <w:r w:rsidRPr="00056D9F">
        <w:rPr>
          <w:rFonts w:ascii="Times New Roman" w:eastAsia="Times New Roman" w:hAnsi="Times New Roman" w:cs="Times New Roman"/>
          <w:b/>
          <w:bCs/>
          <w:sz w:val="28"/>
          <w:szCs w:val="28"/>
        </w:rPr>
        <w:t>относимых</w:t>
      </w:r>
      <w:proofErr w:type="gramEnd"/>
      <w:r w:rsidRPr="00056D9F">
        <w:rPr>
          <w:rFonts w:ascii="Times New Roman" w:eastAsia="Times New Roman" w:hAnsi="Times New Roman" w:cs="Times New Roman"/>
          <w:b/>
          <w:bCs/>
          <w:sz w:val="28"/>
          <w:szCs w:val="28"/>
        </w:rPr>
        <w:t xml:space="preserve"> к основному персоналу по видам экономической деятельности «Деятельность в области образования»</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vertAlign w:val="superscript"/>
        </w:rPr>
      </w:pPr>
      <w:bookmarkStart w:id="10" w:name="sub_6100"/>
      <w:r w:rsidRPr="00056D9F">
        <w:rPr>
          <w:rFonts w:ascii="Times New Roman" w:eastAsia="Times New Roman" w:hAnsi="Times New Roman" w:cs="Times New Roman"/>
          <w:b/>
          <w:bCs/>
          <w:sz w:val="28"/>
          <w:szCs w:val="28"/>
        </w:rPr>
        <w:t>1. Руководители</w:t>
      </w:r>
      <w:proofErr w:type="gramStart"/>
      <w:r w:rsidRPr="00056D9F">
        <w:rPr>
          <w:rFonts w:ascii="Times New Roman" w:eastAsia="Times New Roman" w:hAnsi="Times New Roman" w:cs="Times New Roman"/>
          <w:b/>
          <w:bCs/>
          <w:sz w:val="28"/>
          <w:szCs w:val="28"/>
          <w:vertAlign w:val="superscript"/>
        </w:rPr>
        <w:t>1</w:t>
      </w:r>
      <w:proofErr w:type="gramEnd"/>
    </w:p>
    <w:bookmarkEnd w:id="10"/>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заведующий методическим кабинетом (центром), ресурсным центром;</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заведующий учебной частью;</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руководитель учебной части;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roofErr w:type="gramStart"/>
      <w:r w:rsidRPr="00056D9F">
        <w:rPr>
          <w:rFonts w:ascii="Times New Roman" w:eastAsia="Times New Roman" w:hAnsi="Times New Roman" w:cs="Times New Roman"/>
          <w:sz w:val="28"/>
          <w:szCs w:val="28"/>
        </w:rPr>
        <w:t>руководитель (заведующий, начальник) основного структурного подразделения (отдела, отделения, секции, сектора, службы, части, цеха, мастерской и т.п.).</w:t>
      </w:r>
      <w:proofErr w:type="gramEnd"/>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vertAlign w:val="superscript"/>
        </w:rPr>
      </w:pPr>
      <w:bookmarkStart w:id="11" w:name="sub_6300"/>
      <w:r>
        <w:rPr>
          <w:rFonts w:ascii="Times New Roman" w:eastAsia="Times New Roman" w:hAnsi="Times New Roman" w:cs="Times New Roman"/>
          <w:b/>
          <w:bCs/>
          <w:sz w:val="28"/>
          <w:szCs w:val="28"/>
        </w:rPr>
        <w:t>2</w:t>
      </w:r>
      <w:r w:rsidRPr="00056D9F">
        <w:rPr>
          <w:rFonts w:ascii="Times New Roman" w:eastAsia="Times New Roman" w:hAnsi="Times New Roman" w:cs="Times New Roman"/>
          <w:b/>
          <w:bCs/>
          <w:sz w:val="28"/>
          <w:szCs w:val="28"/>
        </w:rPr>
        <w:t>. Должности иных педагогических работников</w:t>
      </w:r>
    </w:p>
    <w:bookmarkEnd w:id="11"/>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Ведущий методист;</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концертмейстер;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lastRenderedPageBreak/>
        <w:t xml:space="preserve">методист; </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музыкальный руководитель;</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педагог дополнительного образования;</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педагог-библиотекарь;</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педагог-организатор;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педагог-психолог;</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преподаватель;</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социальный педагог;</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старший методист;</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vertAlign w:val="superscript"/>
        </w:rPr>
      </w:pPr>
      <w:bookmarkStart w:id="12" w:name="sub_6500"/>
      <w:r>
        <w:rPr>
          <w:rFonts w:ascii="Times New Roman" w:eastAsia="Times New Roman" w:hAnsi="Times New Roman" w:cs="Times New Roman"/>
          <w:b/>
          <w:bCs/>
          <w:sz w:val="28"/>
          <w:szCs w:val="28"/>
        </w:rPr>
        <w:t>3</w:t>
      </w:r>
      <w:r w:rsidRPr="00056D9F">
        <w:rPr>
          <w:rFonts w:ascii="Times New Roman" w:eastAsia="Times New Roman" w:hAnsi="Times New Roman" w:cs="Times New Roman"/>
          <w:b/>
          <w:bCs/>
          <w:sz w:val="28"/>
          <w:szCs w:val="28"/>
        </w:rPr>
        <w:t>. Специалисты</w:t>
      </w:r>
      <w:proofErr w:type="gramStart"/>
      <w:r w:rsidRPr="00056D9F">
        <w:rPr>
          <w:rFonts w:ascii="Times New Roman" w:eastAsia="Times New Roman" w:hAnsi="Times New Roman" w:cs="Times New Roman"/>
          <w:b/>
          <w:bCs/>
          <w:sz w:val="28"/>
          <w:szCs w:val="28"/>
          <w:vertAlign w:val="superscript"/>
        </w:rPr>
        <w:t>2</w:t>
      </w:r>
      <w:proofErr w:type="gramEnd"/>
    </w:p>
    <w:bookmarkEnd w:id="12"/>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библиограф;</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библиотекарь;</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 xml:space="preserve">специалист по </w:t>
      </w:r>
      <w:proofErr w:type="gramStart"/>
      <w:r w:rsidRPr="00056D9F">
        <w:rPr>
          <w:rFonts w:ascii="Times New Roman" w:eastAsia="Times New Roman" w:hAnsi="Times New Roman" w:cs="Times New Roman"/>
          <w:sz w:val="28"/>
          <w:szCs w:val="28"/>
        </w:rPr>
        <w:t>информационным</w:t>
      </w:r>
      <w:proofErr w:type="gramEnd"/>
      <w:r w:rsidRPr="00056D9F">
        <w:rPr>
          <w:rFonts w:ascii="Times New Roman" w:eastAsia="Times New Roman" w:hAnsi="Times New Roman" w:cs="Times New Roman"/>
          <w:sz w:val="28"/>
          <w:szCs w:val="28"/>
        </w:rPr>
        <w:t xml:space="preserve"> ресурсам</w:t>
      </w:r>
      <w:r w:rsidRPr="00056D9F">
        <w:rPr>
          <w:rFonts w:ascii="Times New Roman" w:eastAsia="Times New Roman" w:hAnsi="Times New Roman" w:cs="Times New Roman"/>
          <w:sz w:val="28"/>
          <w:szCs w:val="28"/>
          <w:vertAlign w:val="superscript"/>
        </w:rPr>
        <w:t>3</w:t>
      </w:r>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специалист по учебно-методической работе;</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техник (всех специальностей, с категорией и без категории)</w:t>
      </w:r>
      <w:r w:rsidRPr="00056D9F">
        <w:rPr>
          <w:rFonts w:ascii="Times New Roman" w:eastAsia="Times New Roman" w:hAnsi="Times New Roman" w:cs="Times New Roman"/>
          <w:sz w:val="28"/>
          <w:szCs w:val="28"/>
          <w:vertAlign w:val="superscript"/>
        </w:rPr>
        <w:t>3</w:t>
      </w:r>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хормейстер;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художник;</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vertAlign w:val="superscript"/>
        </w:rPr>
      </w:pPr>
      <w:bookmarkStart w:id="13" w:name="sub_6600"/>
      <w:r>
        <w:rPr>
          <w:rFonts w:ascii="Times New Roman" w:eastAsia="Times New Roman" w:hAnsi="Times New Roman" w:cs="Times New Roman"/>
          <w:b/>
          <w:bCs/>
          <w:sz w:val="28"/>
          <w:szCs w:val="28"/>
        </w:rPr>
        <w:t>4</w:t>
      </w:r>
      <w:r w:rsidRPr="00056D9F">
        <w:rPr>
          <w:rFonts w:ascii="Times New Roman" w:eastAsia="Times New Roman" w:hAnsi="Times New Roman" w:cs="Times New Roman"/>
          <w:b/>
          <w:bCs/>
          <w:sz w:val="28"/>
          <w:szCs w:val="28"/>
        </w:rPr>
        <w:t>. Прочие служащие</w:t>
      </w:r>
      <w:proofErr w:type="gramStart"/>
      <w:r w:rsidRPr="00056D9F">
        <w:rPr>
          <w:rFonts w:ascii="Times New Roman" w:eastAsia="Times New Roman" w:hAnsi="Times New Roman" w:cs="Times New Roman"/>
          <w:b/>
          <w:bCs/>
          <w:sz w:val="28"/>
          <w:szCs w:val="28"/>
          <w:vertAlign w:val="superscript"/>
        </w:rPr>
        <w:t>2</w:t>
      </w:r>
      <w:proofErr w:type="gramEnd"/>
    </w:p>
    <w:bookmarkEnd w:id="13"/>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Администратор;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секретарь учебной части;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r w:rsidRPr="00056D9F">
        <w:rPr>
          <w:rFonts w:ascii="Times New Roman" w:eastAsia="Times New Roman" w:hAnsi="Times New Roman" w:cs="Times New Roman"/>
          <w:b/>
          <w:bCs/>
          <w:sz w:val="28"/>
          <w:szCs w:val="28"/>
        </w:rPr>
        <w:lastRenderedPageBreak/>
        <w:t>Перечень</w:t>
      </w:r>
      <w:r w:rsidRPr="00056D9F">
        <w:rPr>
          <w:rFonts w:ascii="Times New Roman" w:eastAsia="Times New Roman" w:hAnsi="Times New Roman" w:cs="Times New Roman"/>
          <w:b/>
          <w:bCs/>
          <w:sz w:val="28"/>
          <w:szCs w:val="28"/>
        </w:rPr>
        <w:br/>
        <w:t>проф</w:t>
      </w:r>
      <w:r>
        <w:rPr>
          <w:rFonts w:ascii="Times New Roman" w:eastAsia="Times New Roman" w:hAnsi="Times New Roman" w:cs="Times New Roman"/>
          <w:b/>
          <w:bCs/>
          <w:sz w:val="28"/>
          <w:szCs w:val="28"/>
        </w:rPr>
        <w:t>ессий работников муниципальных</w:t>
      </w:r>
      <w:r w:rsidRPr="00056D9F">
        <w:rPr>
          <w:rFonts w:ascii="Times New Roman" w:eastAsia="Times New Roman" w:hAnsi="Times New Roman" w:cs="Times New Roman"/>
          <w:b/>
          <w:bCs/>
          <w:sz w:val="28"/>
          <w:szCs w:val="28"/>
        </w:rPr>
        <w:t xml:space="preserve"> учреждений (организаций)</w:t>
      </w:r>
      <w:r>
        <w:rPr>
          <w:rFonts w:ascii="Times New Roman" w:eastAsia="Times New Roman" w:hAnsi="Times New Roman" w:cs="Times New Roman"/>
          <w:b/>
          <w:bCs/>
          <w:sz w:val="28"/>
          <w:szCs w:val="28"/>
        </w:rPr>
        <w:t xml:space="preserve"> культуры Чистоозерного района</w:t>
      </w:r>
      <w:r w:rsidRPr="00056D9F">
        <w:rPr>
          <w:rFonts w:ascii="Times New Roman" w:eastAsia="Times New Roman" w:hAnsi="Times New Roman" w:cs="Times New Roman"/>
          <w:b/>
          <w:bCs/>
          <w:sz w:val="28"/>
          <w:szCs w:val="28"/>
        </w:rPr>
        <w:t>,</w:t>
      </w: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056D9F">
        <w:rPr>
          <w:rFonts w:ascii="Times New Roman" w:eastAsia="Times New Roman" w:hAnsi="Times New Roman" w:cs="Times New Roman"/>
          <w:b/>
          <w:bCs/>
          <w:sz w:val="28"/>
          <w:szCs w:val="28"/>
        </w:rPr>
        <w:t xml:space="preserve"> относимых к основному персоналу по видам экономической деятельности  «Деятельность учреждений клубного типа: клубов, дворцов и домов культуры, домов народного творчества», «Деятельность в области демонстрации кинофильмов»</w:t>
      </w:r>
      <w:proofErr w:type="gramStart"/>
      <w:r w:rsidRPr="00056D9F">
        <w:rPr>
          <w:rFonts w:ascii="Times New Roman" w:eastAsia="Times New Roman" w:hAnsi="Times New Roman" w:cs="Times New Roman"/>
          <w:b/>
          <w:bCs/>
          <w:sz w:val="28"/>
          <w:szCs w:val="28"/>
        </w:rPr>
        <w:t>,«</w:t>
      </w:r>
      <w:proofErr w:type="gramEnd"/>
      <w:r w:rsidRPr="00056D9F">
        <w:rPr>
          <w:rFonts w:ascii="Times New Roman" w:eastAsia="Times New Roman" w:hAnsi="Times New Roman" w:cs="Times New Roman"/>
          <w:b/>
          <w:bCs/>
          <w:sz w:val="28"/>
          <w:szCs w:val="28"/>
        </w:rPr>
        <w:t>Деятельность музеев», «Деятельность библиотек», «Деятельность в области образования»</w:t>
      </w:r>
    </w:p>
    <w:p w:rsidR="008205FE" w:rsidRPr="00056D9F" w:rsidRDefault="008205FE" w:rsidP="008205FE">
      <w:pPr>
        <w:widowControl w:val="0"/>
        <w:autoSpaceDE w:val="0"/>
        <w:autoSpaceDN w:val="0"/>
        <w:adjustRightInd w:val="0"/>
        <w:spacing w:before="108" w:after="108"/>
        <w:contextualSpacing/>
        <w:jc w:val="center"/>
        <w:outlineLvl w:val="0"/>
        <w:rPr>
          <w:rFonts w:ascii="Times New Roman" w:eastAsia="Times New Roman" w:hAnsi="Times New Roman" w:cs="Times New Roman"/>
          <w:b/>
          <w:bCs/>
          <w:sz w:val="28"/>
          <w:szCs w:val="28"/>
        </w:rPr>
      </w:pP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брошюровщик;</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киномеханик;</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костюмер;</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машинист сцены;</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механик по обслуживанию звуковой техники;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механик по обслуживанию съемочной  аппаратуры;</w:t>
      </w:r>
    </w:p>
    <w:p w:rsidR="008205FE" w:rsidRPr="00056D9F" w:rsidRDefault="008205FE" w:rsidP="008205FE">
      <w:pPr>
        <w:widowControl w:val="0"/>
        <w:autoSpaceDE w:val="0"/>
        <w:autoSpaceDN w:val="0"/>
        <w:adjustRightInd w:val="0"/>
        <w:ind w:left="709" w:firstLine="11"/>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механик по ремонту и обслуживанию кинотелевизионного оборудования;</w:t>
      </w:r>
    </w:p>
    <w:p w:rsidR="008205FE" w:rsidRPr="00056D9F" w:rsidRDefault="008205FE" w:rsidP="008205FE">
      <w:pPr>
        <w:widowControl w:val="0"/>
        <w:autoSpaceDE w:val="0"/>
        <w:autoSpaceDN w:val="0"/>
        <w:adjustRightInd w:val="0"/>
        <w:ind w:left="709" w:firstLine="11"/>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 xml:space="preserve">механик по ремонту и обслуживанию </w:t>
      </w:r>
      <w:proofErr w:type="spellStart"/>
      <w:r w:rsidRPr="00056D9F">
        <w:rPr>
          <w:rFonts w:ascii="Times New Roman" w:eastAsia="Times New Roman" w:hAnsi="Times New Roman" w:cs="Times New Roman"/>
          <w:sz w:val="28"/>
          <w:szCs w:val="28"/>
        </w:rPr>
        <w:t>кинотехнологического</w:t>
      </w:r>
      <w:proofErr w:type="spellEnd"/>
      <w:r w:rsidRPr="00056D9F">
        <w:rPr>
          <w:rFonts w:ascii="Times New Roman" w:eastAsia="Times New Roman" w:hAnsi="Times New Roman" w:cs="Times New Roman"/>
          <w:sz w:val="28"/>
          <w:szCs w:val="28"/>
        </w:rPr>
        <w:t xml:space="preserve"> оборудования;</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монтировщик сцены;</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оператор видеозаписи;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оператор магнитной записи;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оператор пульта управления киноустановки;</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осветитель;</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переплетчик;</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пиротехник;</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r w:rsidRPr="00056D9F">
        <w:rPr>
          <w:rFonts w:ascii="Times New Roman" w:eastAsia="Times New Roman" w:hAnsi="Times New Roman" w:cs="Times New Roman"/>
          <w:sz w:val="28"/>
          <w:szCs w:val="28"/>
        </w:rPr>
        <w:t>фотограф;</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roofErr w:type="spellStart"/>
      <w:r w:rsidRPr="00056D9F">
        <w:rPr>
          <w:rFonts w:ascii="Times New Roman" w:eastAsia="Times New Roman" w:hAnsi="Times New Roman" w:cs="Times New Roman"/>
          <w:sz w:val="28"/>
          <w:szCs w:val="28"/>
        </w:rPr>
        <w:t>фотооператор</w:t>
      </w:r>
      <w:proofErr w:type="spellEnd"/>
      <w:r w:rsidRPr="00056D9F">
        <w:rPr>
          <w:rFonts w:ascii="Times New Roman" w:eastAsia="Times New Roman" w:hAnsi="Times New Roman" w:cs="Times New Roman"/>
          <w:sz w:val="28"/>
          <w:szCs w:val="28"/>
        </w:rPr>
        <w:t>;</w:t>
      </w: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ind w:firstLine="720"/>
        <w:jc w:val="both"/>
        <w:rPr>
          <w:rFonts w:ascii="Times New Roman" w:eastAsia="Times New Roman" w:hAnsi="Times New Roman" w:cs="Times New Roman"/>
          <w:sz w:val="28"/>
          <w:szCs w:val="28"/>
        </w:rPr>
      </w:pPr>
    </w:p>
    <w:p w:rsidR="008205FE" w:rsidRPr="00056D9F" w:rsidRDefault="008205FE" w:rsidP="008205FE">
      <w:pPr>
        <w:widowControl w:val="0"/>
        <w:autoSpaceDE w:val="0"/>
        <w:autoSpaceDN w:val="0"/>
        <w:adjustRightInd w:val="0"/>
        <w:rPr>
          <w:rFonts w:ascii="Times New Roman" w:eastAsia="Times New Roman" w:hAnsi="Times New Roman" w:cs="Times New Roman"/>
          <w:b/>
          <w:bCs/>
          <w:i/>
          <w:sz w:val="28"/>
          <w:szCs w:val="28"/>
        </w:rPr>
      </w:pPr>
      <w:r w:rsidRPr="00056D9F">
        <w:rPr>
          <w:rFonts w:ascii="Times New Roman" w:eastAsia="Times New Roman" w:hAnsi="Times New Roman" w:cs="Times New Roman"/>
          <w:b/>
          <w:bCs/>
          <w:i/>
          <w:sz w:val="28"/>
          <w:szCs w:val="28"/>
        </w:rPr>
        <w:t>Примечание:</w:t>
      </w:r>
    </w:p>
    <w:p w:rsidR="008205FE" w:rsidRPr="00056D9F" w:rsidRDefault="008205FE" w:rsidP="008205FE">
      <w:pPr>
        <w:widowControl w:val="0"/>
        <w:autoSpaceDE w:val="0"/>
        <w:autoSpaceDN w:val="0"/>
        <w:adjustRightInd w:val="0"/>
        <w:jc w:val="both"/>
        <w:rPr>
          <w:rFonts w:ascii="Times New Roman" w:eastAsia="Times New Roman" w:hAnsi="Times New Roman" w:cs="Times New Roman"/>
          <w:bCs/>
          <w:sz w:val="28"/>
          <w:szCs w:val="28"/>
        </w:rPr>
      </w:pPr>
      <w:r w:rsidRPr="00056D9F">
        <w:rPr>
          <w:rFonts w:ascii="Times New Roman" w:eastAsia="Times New Roman" w:hAnsi="Times New Roman" w:cs="Times New Roman"/>
          <w:bCs/>
          <w:sz w:val="28"/>
          <w:szCs w:val="28"/>
          <w:vertAlign w:val="superscript"/>
        </w:rPr>
        <w:t>1</w:t>
      </w:r>
      <w:r w:rsidRPr="00056D9F">
        <w:rPr>
          <w:rFonts w:ascii="Times New Roman" w:eastAsia="Times New Roman" w:hAnsi="Times New Roman" w:cs="Times New Roman"/>
          <w:bCs/>
          <w:sz w:val="28"/>
          <w:szCs w:val="28"/>
          <w:vertAlign w:val="superscript"/>
        </w:rPr>
        <w:tab/>
      </w:r>
      <w:r w:rsidRPr="00056D9F">
        <w:rPr>
          <w:rFonts w:ascii="Times New Roman" w:eastAsia="Times New Roman" w:hAnsi="Times New Roman" w:cs="Times New Roman"/>
          <w:bCs/>
          <w:sz w:val="28"/>
          <w:szCs w:val="28"/>
        </w:rPr>
        <w:t xml:space="preserve">- термины «руководитель», «начальник», «директор», «заведующий», применяемые в настоящем перечне, являются взаимозаменяемыми. </w:t>
      </w:r>
    </w:p>
    <w:p w:rsidR="008205FE" w:rsidRPr="00056D9F" w:rsidRDefault="008205FE" w:rsidP="008205FE">
      <w:pPr>
        <w:widowControl w:val="0"/>
        <w:autoSpaceDE w:val="0"/>
        <w:autoSpaceDN w:val="0"/>
        <w:adjustRightInd w:val="0"/>
        <w:jc w:val="both"/>
        <w:rPr>
          <w:rFonts w:ascii="Times New Roman" w:eastAsia="Times New Roman" w:hAnsi="Times New Roman" w:cs="Times New Roman"/>
          <w:bCs/>
          <w:sz w:val="28"/>
          <w:szCs w:val="28"/>
        </w:rPr>
      </w:pPr>
      <w:r w:rsidRPr="00056D9F">
        <w:rPr>
          <w:rFonts w:ascii="Times New Roman" w:eastAsia="Times New Roman" w:hAnsi="Times New Roman" w:cs="Times New Roman"/>
          <w:bCs/>
          <w:sz w:val="28"/>
          <w:szCs w:val="28"/>
          <w:vertAlign w:val="superscript"/>
        </w:rPr>
        <w:t>2</w:t>
      </w:r>
      <w:r w:rsidRPr="00056D9F">
        <w:rPr>
          <w:rFonts w:ascii="Times New Roman" w:eastAsia="Times New Roman" w:hAnsi="Times New Roman" w:cs="Times New Roman"/>
          <w:bCs/>
          <w:sz w:val="28"/>
          <w:szCs w:val="28"/>
          <w:vertAlign w:val="superscript"/>
        </w:rPr>
        <w:tab/>
      </w:r>
      <w:r w:rsidRPr="00056D9F">
        <w:rPr>
          <w:rFonts w:ascii="Times New Roman" w:eastAsia="Times New Roman" w:hAnsi="Times New Roman" w:cs="Times New Roman"/>
          <w:bCs/>
          <w:sz w:val="28"/>
          <w:szCs w:val="28"/>
        </w:rPr>
        <w:t>- должности включают все квалификационные категории(1 категория, 2 категория, высшая категория, ведущий, старший, главный и т.п.).</w:t>
      </w: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r w:rsidRPr="00056D9F">
        <w:rPr>
          <w:rFonts w:ascii="Times New Roman" w:eastAsia="Times New Roman" w:hAnsi="Times New Roman" w:cs="Times New Roman"/>
          <w:bCs/>
          <w:sz w:val="28"/>
          <w:szCs w:val="28"/>
          <w:vertAlign w:val="superscript"/>
        </w:rPr>
        <w:t>3</w:t>
      </w:r>
      <w:r w:rsidRPr="00056D9F">
        <w:rPr>
          <w:rFonts w:ascii="Times New Roman" w:eastAsia="Times New Roman" w:hAnsi="Times New Roman" w:cs="Times New Roman"/>
          <w:bCs/>
          <w:sz w:val="28"/>
          <w:szCs w:val="28"/>
        </w:rPr>
        <w:tab/>
        <w:t>- специалисты отделов или иных служб, непосредственно участвующие в оказании государственных услуг и выполнении работ.</w:t>
      </w: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Pr="00056D9F" w:rsidRDefault="008205FE" w:rsidP="008205FE">
      <w:pPr>
        <w:tabs>
          <w:tab w:val="left" w:pos="7938"/>
        </w:tabs>
        <w:contextualSpacing/>
        <w:jc w:val="right"/>
        <w:rPr>
          <w:rFonts w:ascii="Times New Roman" w:eastAsia="Calibri" w:hAnsi="Times New Roman" w:cs="Times New Roman"/>
          <w:sz w:val="28"/>
          <w:szCs w:val="28"/>
        </w:rPr>
      </w:pPr>
      <w:r w:rsidRPr="00056D9F">
        <w:rPr>
          <w:rFonts w:ascii="Times New Roman" w:eastAsia="Calibri" w:hAnsi="Times New Roman" w:cs="Times New Roman"/>
          <w:sz w:val="28"/>
          <w:szCs w:val="28"/>
        </w:rPr>
        <w:lastRenderedPageBreak/>
        <w:t>П</w:t>
      </w:r>
      <w:r>
        <w:rPr>
          <w:rFonts w:ascii="Times New Roman" w:eastAsia="Calibri" w:hAnsi="Times New Roman" w:cs="Times New Roman"/>
          <w:sz w:val="28"/>
          <w:szCs w:val="28"/>
        </w:rPr>
        <w:t>риложение № 2</w:t>
      </w:r>
      <w:r w:rsidRPr="00056D9F">
        <w:rPr>
          <w:rFonts w:ascii="Times New Roman" w:eastAsia="Calibri" w:hAnsi="Times New Roman" w:cs="Times New Roman"/>
          <w:sz w:val="28"/>
          <w:szCs w:val="28"/>
        </w:rPr>
        <w:t xml:space="preserve"> </w:t>
      </w:r>
      <w:r w:rsidRPr="00056D9F">
        <w:rPr>
          <w:rFonts w:ascii="Times New Roman" w:eastAsia="Calibri" w:hAnsi="Times New Roman" w:cs="Times New Roman"/>
          <w:sz w:val="28"/>
          <w:szCs w:val="28"/>
        </w:rPr>
        <w:br/>
        <w:t xml:space="preserve">к Отраслевому тарифному соглашению </w:t>
      </w:r>
    </w:p>
    <w:p w:rsidR="008205FE" w:rsidRPr="00056D9F" w:rsidRDefault="008205FE" w:rsidP="008205FE">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между администрацией Чистоозерного</w:t>
      </w:r>
    </w:p>
    <w:p w:rsidR="008205FE" w:rsidRPr="00056D9F" w:rsidRDefault="008205FE" w:rsidP="008205FE">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района и районной профсоюзной организацией</w:t>
      </w:r>
      <w:r w:rsidRPr="00056D9F">
        <w:rPr>
          <w:rFonts w:ascii="Times New Roman" w:eastAsia="Calibri" w:hAnsi="Times New Roman" w:cs="Times New Roman"/>
          <w:sz w:val="28"/>
          <w:szCs w:val="28"/>
        </w:rPr>
        <w:t xml:space="preserve"> </w:t>
      </w:r>
    </w:p>
    <w:p w:rsidR="008205FE" w:rsidRDefault="008205FE" w:rsidP="008205FE">
      <w:pPr>
        <w:contextualSpacing/>
        <w:jc w:val="right"/>
        <w:rPr>
          <w:rFonts w:ascii="Times New Roman" w:eastAsia="Calibri" w:hAnsi="Times New Roman" w:cs="Times New Roman"/>
          <w:sz w:val="28"/>
          <w:szCs w:val="28"/>
        </w:rPr>
      </w:pPr>
      <w:r w:rsidRPr="00056D9F">
        <w:rPr>
          <w:rFonts w:ascii="Times New Roman" w:eastAsia="Calibri" w:hAnsi="Times New Roman" w:cs="Times New Roman"/>
          <w:sz w:val="28"/>
          <w:szCs w:val="28"/>
        </w:rPr>
        <w:t xml:space="preserve"> работников культуры </w:t>
      </w:r>
      <w:r>
        <w:rPr>
          <w:rFonts w:ascii="Times New Roman" w:eastAsia="Calibri" w:hAnsi="Times New Roman" w:cs="Times New Roman"/>
          <w:sz w:val="28"/>
          <w:szCs w:val="28"/>
        </w:rPr>
        <w:t>Чистоозерного района</w:t>
      </w:r>
    </w:p>
    <w:p w:rsidR="008205FE" w:rsidRPr="00056D9F" w:rsidRDefault="008205FE" w:rsidP="008205FE">
      <w:pPr>
        <w:contextualSpacing/>
        <w:jc w:val="right"/>
        <w:rPr>
          <w:rFonts w:ascii="Times New Roman" w:eastAsia="Calibri" w:hAnsi="Times New Roman" w:cs="Times New Roman"/>
          <w:sz w:val="28"/>
          <w:szCs w:val="28"/>
        </w:rPr>
      </w:pPr>
      <w:r w:rsidRPr="00056D9F">
        <w:rPr>
          <w:rFonts w:ascii="Times New Roman" w:eastAsia="Calibri" w:hAnsi="Times New Roman" w:cs="Times New Roman"/>
          <w:sz w:val="28"/>
          <w:szCs w:val="28"/>
        </w:rPr>
        <w:t xml:space="preserve">на 2021-2023 годы </w:t>
      </w:r>
    </w:p>
    <w:p w:rsidR="008205FE" w:rsidRDefault="008205FE" w:rsidP="008205FE">
      <w:pPr>
        <w:spacing w:line="240" w:lineRule="auto"/>
        <w:jc w:val="right"/>
        <w:rPr>
          <w:rFonts w:ascii="Calibri" w:hAnsi="Calibri"/>
        </w:rPr>
      </w:pPr>
    </w:p>
    <w:p w:rsidR="008205FE" w:rsidRDefault="008205FE" w:rsidP="008205FE">
      <w:pPr>
        <w:spacing w:line="240" w:lineRule="auto"/>
        <w:jc w:val="right"/>
        <w:rPr>
          <w:rFonts w:ascii="Times New Roman" w:hAnsi="Times New Roman"/>
          <w:b/>
          <w:bCs/>
          <w:sz w:val="24"/>
          <w:szCs w:val="24"/>
        </w:rPr>
      </w:pPr>
      <w:r>
        <w:rPr>
          <w:rFonts w:ascii="Times New Roman" w:hAnsi="Times New Roman"/>
          <w:b/>
          <w:bCs/>
          <w:sz w:val="24"/>
          <w:szCs w:val="24"/>
        </w:rPr>
        <w:t>Таблица 1</w:t>
      </w:r>
    </w:p>
    <w:p w:rsidR="008205FE" w:rsidRDefault="008205FE" w:rsidP="008205FE">
      <w:pPr>
        <w:spacing w:line="240" w:lineRule="auto"/>
        <w:jc w:val="center"/>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lang w:val="en-US"/>
        </w:rPr>
        <w:t> </w:t>
      </w:r>
    </w:p>
    <w:p w:rsidR="008205FE" w:rsidRDefault="008205FE" w:rsidP="008205FE">
      <w:pPr>
        <w:spacing w:line="240" w:lineRule="auto"/>
        <w:jc w:val="center"/>
        <w:rPr>
          <w:rFonts w:ascii="Times New Roman" w:hAnsi="Times New Roman"/>
          <w:b/>
          <w:bCs/>
          <w:sz w:val="28"/>
          <w:szCs w:val="28"/>
        </w:rPr>
      </w:pPr>
      <w:r>
        <w:rPr>
          <w:rFonts w:ascii="Times New Roman" w:hAnsi="Times New Roman"/>
          <w:b/>
          <w:bCs/>
          <w:sz w:val="28"/>
          <w:szCs w:val="28"/>
        </w:rPr>
        <w:t>Размеры должностных окладов по профессиональным квалификационным группам должностей руководителей, специалистов и служащих учреждений культуры, искусства и кинематографии, утвержденным приказом Министерства здравоохранения и социального развития Российской Федерации от 31.08.2007 № 570</w:t>
      </w:r>
    </w:p>
    <w:p w:rsidR="008205FE" w:rsidRDefault="008205FE" w:rsidP="008205FE">
      <w:pPr>
        <w:spacing w:line="240" w:lineRule="auto"/>
        <w:jc w:val="center"/>
        <w:rPr>
          <w:rFonts w:ascii="Times New Roman" w:hAnsi="Times New Roman"/>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5"/>
        <w:gridCol w:w="1984"/>
        <w:gridCol w:w="1416"/>
      </w:tblGrid>
      <w:tr w:rsidR="008205FE" w:rsidTr="00573720">
        <w:trPr>
          <w:trHeight w:val="970"/>
        </w:trPr>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sz w:val="24"/>
                <w:szCs w:val="24"/>
                <w:lang w:eastAsia="en-US"/>
              </w:rPr>
            </w:pPr>
            <w:r>
              <w:rPr>
                <w:rFonts w:ascii="Times New Roman" w:hAnsi="Times New Roman"/>
                <w:sz w:val="24"/>
                <w:szCs w:val="24"/>
              </w:rPr>
              <w:t>Наименование должности</w:t>
            </w:r>
          </w:p>
        </w:tc>
        <w:tc>
          <w:tcPr>
            <w:tcW w:w="1984" w:type="dxa"/>
            <w:tcBorders>
              <w:top w:val="single" w:sz="4" w:space="0" w:color="auto"/>
              <w:left w:val="single" w:sz="4" w:space="0" w:color="auto"/>
              <w:bottom w:val="single" w:sz="4" w:space="0" w:color="auto"/>
              <w:right w:val="single" w:sz="4" w:space="0" w:color="auto"/>
            </w:tcBorders>
            <w:hideMark/>
          </w:tcPr>
          <w:p w:rsidR="008205FE" w:rsidRDefault="008205FE" w:rsidP="00573720">
            <w:pPr>
              <w:tabs>
                <w:tab w:val="left" w:pos="569"/>
              </w:tabs>
              <w:spacing w:after="0" w:line="240" w:lineRule="auto"/>
              <w:jc w:val="center"/>
              <w:rPr>
                <w:rFonts w:ascii="Times New Roman" w:hAnsi="Times New Roman"/>
                <w:sz w:val="24"/>
                <w:szCs w:val="24"/>
                <w:lang w:eastAsia="en-US"/>
              </w:rPr>
            </w:pPr>
            <w:proofErr w:type="spellStart"/>
            <w:r>
              <w:rPr>
                <w:rFonts w:ascii="Times New Roman" w:hAnsi="Times New Roman"/>
                <w:sz w:val="24"/>
                <w:szCs w:val="24"/>
              </w:rPr>
              <w:t>Квалификацион-ная</w:t>
            </w:r>
            <w:proofErr w:type="spellEnd"/>
            <w:r>
              <w:rPr>
                <w:rFonts w:ascii="Times New Roman" w:hAnsi="Times New Roman"/>
                <w:sz w:val="24"/>
                <w:szCs w:val="24"/>
              </w:rPr>
              <w:t xml:space="preserve"> категория,                                группа </w:t>
            </w:r>
            <w:proofErr w:type="gramStart"/>
            <w:r>
              <w:rPr>
                <w:rFonts w:ascii="Times New Roman" w:hAnsi="Times New Roman"/>
                <w:sz w:val="24"/>
                <w:szCs w:val="24"/>
              </w:rPr>
              <w:t>по</w:t>
            </w:r>
            <w:proofErr w:type="gramEnd"/>
          </w:p>
          <w:p w:rsidR="008205FE" w:rsidRDefault="008205FE" w:rsidP="00573720">
            <w:pPr>
              <w:tabs>
                <w:tab w:val="left" w:pos="569"/>
              </w:tabs>
              <w:spacing w:after="0" w:line="240" w:lineRule="auto"/>
              <w:jc w:val="center"/>
              <w:rPr>
                <w:rFonts w:ascii="Times New Roman" w:hAnsi="Times New Roman"/>
                <w:sz w:val="24"/>
                <w:szCs w:val="24"/>
                <w:lang w:eastAsia="en-US"/>
              </w:rPr>
            </w:pPr>
            <w:r>
              <w:rPr>
                <w:rFonts w:ascii="Times New Roman" w:hAnsi="Times New Roman"/>
                <w:sz w:val="24"/>
                <w:szCs w:val="24"/>
              </w:rPr>
              <w:t xml:space="preserve"> оплате</w:t>
            </w:r>
          </w:p>
        </w:tc>
        <w:tc>
          <w:tcPr>
            <w:tcW w:w="1416" w:type="dxa"/>
            <w:tcBorders>
              <w:top w:val="single" w:sz="4" w:space="0" w:color="auto"/>
              <w:left w:val="single" w:sz="4" w:space="0" w:color="auto"/>
              <w:bottom w:val="single" w:sz="4" w:space="0" w:color="auto"/>
              <w:right w:val="single" w:sz="4" w:space="0" w:color="auto"/>
            </w:tcBorders>
            <w:hideMark/>
          </w:tcPr>
          <w:p w:rsidR="008205FE" w:rsidRDefault="008205FE" w:rsidP="00573720">
            <w:pPr>
              <w:tabs>
                <w:tab w:val="left" w:pos="569"/>
              </w:tabs>
              <w:spacing w:after="0" w:line="240" w:lineRule="auto"/>
              <w:ind w:left="148" w:hanging="142"/>
              <w:jc w:val="center"/>
              <w:rPr>
                <w:rFonts w:ascii="Times New Roman" w:hAnsi="Times New Roman"/>
                <w:sz w:val="24"/>
                <w:szCs w:val="24"/>
                <w:lang w:eastAsia="en-US"/>
              </w:rPr>
            </w:pPr>
            <w:r>
              <w:rPr>
                <w:rFonts w:ascii="Times New Roman" w:hAnsi="Times New Roman"/>
                <w:sz w:val="24"/>
                <w:szCs w:val="24"/>
              </w:rPr>
              <w:t>Размер оклада, руб.</w:t>
            </w:r>
          </w:p>
        </w:tc>
      </w:tr>
      <w:tr w:rsidR="008205FE" w:rsidTr="00573720">
        <w:trPr>
          <w:trHeight w:val="377"/>
        </w:trPr>
        <w:tc>
          <w:tcPr>
            <w:tcW w:w="9885" w:type="dxa"/>
            <w:gridSpan w:val="3"/>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ind w:left="176" w:hanging="176"/>
              <w:jc w:val="center"/>
              <w:rPr>
                <w:rFonts w:ascii="Times New Roman" w:hAnsi="Times New Roman"/>
                <w:b/>
                <w:bCs/>
                <w:sz w:val="24"/>
                <w:szCs w:val="24"/>
                <w:lang w:eastAsia="en-US"/>
              </w:rPr>
            </w:pPr>
            <w:r>
              <w:rPr>
                <w:rFonts w:ascii="Times New Roman" w:hAnsi="Times New Roman"/>
                <w:b/>
                <w:bCs/>
                <w:sz w:val="24"/>
                <w:szCs w:val="24"/>
              </w:rPr>
              <w:t>Профессиональная квалификационная группа</w:t>
            </w:r>
          </w:p>
          <w:p w:rsidR="008205FE" w:rsidRDefault="008205FE" w:rsidP="00573720">
            <w:pPr>
              <w:spacing w:after="0" w:line="240" w:lineRule="auto"/>
              <w:ind w:left="176" w:hanging="176"/>
              <w:jc w:val="center"/>
              <w:rPr>
                <w:rFonts w:ascii="Times New Roman" w:hAnsi="Times New Roman"/>
                <w:sz w:val="24"/>
                <w:szCs w:val="24"/>
                <w:lang w:eastAsia="en-US"/>
              </w:rPr>
            </w:pPr>
            <w:r>
              <w:rPr>
                <w:rFonts w:ascii="Times New Roman" w:hAnsi="Times New Roman"/>
                <w:b/>
                <w:bCs/>
                <w:sz w:val="24"/>
                <w:szCs w:val="24"/>
              </w:rPr>
              <w:t xml:space="preserve"> «Должности </w:t>
            </w:r>
            <w:proofErr w:type="gramStart"/>
            <w:r>
              <w:rPr>
                <w:rFonts w:ascii="Times New Roman" w:hAnsi="Times New Roman"/>
                <w:b/>
                <w:bCs/>
                <w:sz w:val="24"/>
                <w:szCs w:val="24"/>
              </w:rPr>
              <w:t>технических исполнителей</w:t>
            </w:r>
            <w:proofErr w:type="gramEnd"/>
            <w:r>
              <w:rPr>
                <w:rFonts w:ascii="Times New Roman" w:hAnsi="Times New Roman"/>
                <w:b/>
                <w:bCs/>
                <w:sz w:val="24"/>
                <w:szCs w:val="24"/>
              </w:rPr>
              <w:t xml:space="preserve"> и артистов вспомогательного состава»</w:t>
            </w:r>
          </w:p>
        </w:tc>
      </w:tr>
      <w:tr w:rsidR="008205FE" w:rsidTr="00573720">
        <w:trPr>
          <w:trHeight w:val="621"/>
        </w:trPr>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rPr>
            </w:pPr>
            <w:r>
              <w:rPr>
                <w:rFonts w:ascii="Times New Roman" w:hAnsi="Times New Roman"/>
                <w:color w:val="000000"/>
                <w:sz w:val="24"/>
                <w:szCs w:val="24"/>
              </w:rPr>
              <w:t>музейный смотритель; контролер билетов</w:t>
            </w:r>
          </w:p>
        </w:tc>
        <w:tc>
          <w:tcPr>
            <w:tcW w:w="1984" w:type="dxa"/>
            <w:tcBorders>
              <w:top w:val="single" w:sz="4" w:space="0" w:color="auto"/>
              <w:left w:val="nil"/>
              <w:bottom w:val="single" w:sz="4" w:space="0" w:color="auto"/>
              <w:right w:val="single" w:sz="4" w:space="0" w:color="auto"/>
            </w:tcBorders>
            <w:noWrap/>
            <w:hideMark/>
          </w:tcPr>
          <w:p w:rsidR="008205FE" w:rsidRDefault="008205FE" w:rsidP="00573720">
            <w:pPr>
              <w:spacing w:line="240" w:lineRule="auto"/>
              <w:jc w:val="both"/>
              <w:rPr>
                <w:rFonts w:ascii="Times New Roman" w:hAnsi="Times New Roman"/>
                <w:color w:val="000000"/>
                <w:sz w:val="24"/>
                <w:szCs w:val="24"/>
                <w:lang w:eastAsia="en-US"/>
              </w:rPr>
            </w:pPr>
            <w:r>
              <w:rPr>
                <w:rFonts w:ascii="Times New Roman" w:hAnsi="Times New Roman"/>
                <w:color w:val="000000"/>
                <w:sz w:val="24"/>
                <w:szCs w:val="24"/>
              </w:rPr>
              <w:t> </w:t>
            </w:r>
          </w:p>
        </w:tc>
        <w:tc>
          <w:tcPr>
            <w:tcW w:w="141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8 900</w:t>
            </w:r>
          </w:p>
        </w:tc>
      </w:tr>
      <w:tr w:rsidR="008205FE" w:rsidTr="00573720">
        <w:trPr>
          <w:trHeight w:val="842"/>
        </w:trPr>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Должности данной профессиональной квалификационной группы, по которым может устанавливаться производное должностное наименование «старший»</w:t>
            </w:r>
          </w:p>
        </w:tc>
        <w:tc>
          <w:tcPr>
            <w:tcW w:w="1984" w:type="dxa"/>
            <w:tcBorders>
              <w:top w:val="single" w:sz="4" w:space="0" w:color="auto"/>
              <w:left w:val="nil"/>
              <w:bottom w:val="single" w:sz="4" w:space="0" w:color="auto"/>
              <w:right w:val="single" w:sz="4" w:space="0" w:color="auto"/>
            </w:tcBorders>
            <w:noWrap/>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9 100</w:t>
            </w:r>
          </w:p>
        </w:tc>
      </w:tr>
      <w:tr w:rsidR="008205FE" w:rsidTr="00573720">
        <w:trPr>
          <w:trHeight w:val="255"/>
        </w:trPr>
        <w:tc>
          <w:tcPr>
            <w:tcW w:w="9885" w:type="dxa"/>
            <w:gridSpan w:val="3"/>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ind w:left="176" w:hanging="176"/>
              <w:jc w:val="center"/>
              <w:rPr>
                <w:rFonts w:ascii="Times New Roman" w:hAnsi="Times New Roman"/>
                <w:b/>
                <w:sz w:val="24"/>
                <w:szCs w:val="24"/>
                <w:lang w:eastAsia="en-US"/>
              </w:rPr>
            </w:pPr>
            <w:r>
              <w:rPr>
                <w:rFonts w:ascii="Times New Roman" w:hAnsi="Times New Roman"/>
                <w:b/>
                <w:sz w:val="24"/>
                <w:szCs w:val="24"/>
              </w:rPr>
              <w:t>Профессиональная квалификационная группа</w:t>
            </w:r>
          </w:p>
          <w:p w:rsidR="008205FE" w:rsidRDefault="008205FE" w:rsidP="00573720">
            <w:pPr>
              <w:spacing w:after="0" w:line="240" w:lineRule="auto"/>
              <w:ind w:left="176" w:hanging="176"/>
              <w:jc w:val="center"/>
              <w:rPr>
                <w:rFonts w:ascii="Times New Roman" w:hAnsi="Times New Roman"/>
                <w:b/>
                <w:sz w:val="24"/>
                <w:szCs w:val="24"/>
                <w:lang w:eastAsia="en-US"/>
              </w:rPr>
            </w:pPr>
            <w:r>
              <w:rPr>
                <w:rFonts w:ascii="Times New Roman" w:hAnsi="Times New Roman"/>
                <w:b/>
                <w:sz w:val="24"/>
                <w:szCs w:val="24"/>
              </w:rPr>
              <w:t xml:space="preserve"> «Должности работников культуры, искусства и кинематографии среднего звена»</w:t>
            </w:r>
          </w:p>
        </w:tc>
      </w:tr>
      <w:tr w:rsidR="008205FE" w:rsidTr="00573720">
        <w:trPr>
          <w:trHeight w:val="255"/>
        </w:trPr>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sz w:val="24"/>
                <w:szCs w:val="24"/>
                <w:lang w:eastAsia="en-US"/>
              </w:rPr>
            </w:pPr>
            <w:r>
              <w:rPr>
                <w:rFonts w:ascii="Times New Roman" w:hAnsi="Times New Roman"/>
                <w:sz w:val="24"/>
                <w:szCs w:val="24"/>
              </w:rPr>
              <w:t xml:space="preserve">Аккомпаниатор; распорядитель танцевального вечера, ведущий дискотеки, </w:t>
            </w:r>
          </w:p>
        </w:tc>
        <w:tc>
          <w:tcPr>
            <w:tcW w:w="1984" w:type="dxa"/>
            <w:tcBorders>
              <w:top w:val="single" w:sz="4" w:space="0" w:color="auto"/>
              <w:left w:val="single" w:sz="4" w:space="0" w:color="auto"/>
              <w:bottom w:val="single" w:sz="4" w:space="0" w:color="auto"/>
              <w:right w:val="single" w:sz="4" w:space="0" w:color="auto"/>
            </w:tcBorders>
            <w:noWrap/>
          </w:tcPr>
          <w:p w:rsidR="008205FE" w:rsidRDefault="008205FE" w:rsidP="00573720">
            <w:pPr>
              <w:spacing w:line="240" w:lineRule="auto"/>
              <w:rPr>
                <w:rFonts w:ascii="Times New Roman" w:hAnsi="Times New Roman"/>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9 500</w:t>
            </w:r>
          </w:p>
        </w:tc>
      </w:tr>
      <w:tr w:rsidR="008205FE" w:rsidTr="00573720">
        <w:trPr>
          <w:trHeight w:val="369"/>
        </w:trPr>
        <w:tc>
          <w:tcPr>
            <w:tcW w:w="6485" w:type="dxa"/>
            <w:vMerge w:val="restart"/>
            <w:tcBorders>
              <w:top w:val="single" w:sz="4" w:space="0" w:color="auto"/>
              <w:left w:val="single" w:sz="4" w:space="0" w:color="auto"/>
              <w:bottom w:val="single" w:sz="4" w:space="0" w:color="auto"/>
              <w:right w:val="single" w:sz="4" w:space="0" w:color="auto"/>
            </w:tcBorders>
          </w:tcPr>
          <w:p w:rsidR="008205FE" w:rsidRDefault="008205FE" w:rsidP="00573720">
            <w:pPr>
              <w:spacing w:after="0" w:line="240" w:lineRule="auto"/>
              <w:rPr>
                <w:rFonts w:ascii="Times New Roman" w:hAnsi="Times New Roman"/>
                <w:sz w:val="24"/>
                <w:szCs w:val="24"/>
                <w:lang w:eastAsia="en-US"/>
              </w:rPr>
            </w:pPr>
            <w:r>
              <w:rPr>
                <w:rFonts w:ascii="Times New Roman" w:hAnsi="Times New Roman"/>
                <w:sz w:val="24"/>
                <w:szCs w:val="24"/>
              </w:rPr>
              <w:t xml:space="preserve">Руководитель кружка, любительского объединения, клуба по интересам; </w:t>
            </w:r>
            <w:proofErr w:type="spellStart"/>
            <w:r>
              <w:rPr>
                <w:rFonts w:ascii="Times New Roman" w:hAnsi="Times New Roman"/>
                <w:sz w:val="24"/>
                <w:szCs w:val="24"/>
              </w:rPr>
              <w:t>культорганизатор</w:t>
            </w:r>
            <w:proofErr w:type="spellEnd"/>
          </w:p>
          <w:p w:rsidR="008205FE" w:rsidRDefault="008205FE" w:rsidP="00573720">
            <w:pPr>
              <w:spacing w:line="240" w:lineRule="auto"/>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sz w:val="24"/>
                <w:szCs w:val="24"/>
              </w:rPr>
            </w:pPr>
            <w:r>
              <w:rPr>
                <w:rFonts w:ascii="Times New Roman" w:hAnsi="Times New Roman"/>
                <w:sz w:val="24"/>
                <w:szCs w:val="24"/>
              </w:rPr>
              <w:t>без категории</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9 500</w:t>
            </w:r>
          </w:p>
        </w:tc>
      </w:tr>
      <w:tr w:rsidR="008205FE" w:rsidTr="00573720">
        <w:trPr>
          <w:trHeight w:val="315"/>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84" w:type="dxa"/>
            <w:tcBorders>
              <w:top w:val="nil"/>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2 категория</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9 800</w:t>
            </w:r>
          </w:p>
        </w:tc>
      </w:tr>
      <w:tr w:rsidR="008205FE" w:rsidTr="00573720">
        <w:trPr>
          <w:trHeight w:val="238"/>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84" w:type="dxa"/>
            <w:tcBorders>
              <w:top w:val="nil"/>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1 категория</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10 200</w:t>
            </w:r>
          </w:p>
        </w:tc>
      </w:tr>
      <w:tr w:rsidR="008205FE" w:rsidTr="00573720">
        <w:trPr>
          <w:trHeight w:val="510"/>
        </w:trPr>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sz w:val="24"/>
                <w:szCs w:val="24"/>
                <w:lang w:eastAsia="en-US"/>
              </w:rPr>
            </w:pPr>
            <w:r>
              <w:rPr>
                <w:rFonts w:ascii="Times New Roman" w:hAnsi="Times New Roman"/>
                <w:sz w:val="24"/>
                <w:szCs w:val="24"/>
              </w:rPr>
              <w:t>Заведующий костюмерной; заведующий билетными кассами; организатор экскурсий</w:t>
            </w:r>
          </w:p>
        </w:tc>
        <w:tc>
          <w:tcPr>
            <w:tcW w:w="1984" w:type="dxa"/>
            <w:tcBorders>
              <w:top w:val="single" w:sz="4" w:space="0" w:color="auto"/>
              <w:left w:val="single" w:sz="4" w:space="0" w:color="auto"/>
              <w:bottom w:val="single" w:sz="4" w:space="0" w:color="auto"/>
              <w:right w:val="single" w:sz="4" w:space="0" w:color="auto"/>
            </w:tcBorders>
            <w:noWrap/>
          </w:tcPr>
          <w:p w:rsidR="008205FE" w:rsidRDefault="008205FE" w:rsidP="00573720">
            <w:pPr>
              <w:spacing w:line="240" w:lineRule="auto"/>
              <w:rPr>
                <w:rFonts w:ascii="Times New Roman" w:hAnsi="Times New Roman"/>
                <w:sz w:val="24"/>
                <w:szCs w:val="24"/>
                <w:lang w:eastAsia="en-US"/>
              </w:rPr>
            </w:pP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11 150</w:t>
            </w:r>
          </w:p>
        </w:tc>
      </w:tr>
      <w:tr w:rsidR="008205FE" w:rsidTr="00573720">
        <w:trPr>
          <w:trHeight w:val="615"/>
        </w:trPr>
        <w:tc>
          <w:tcPr>
            <w:tcW w:w="9885" w:type="dxa"/>
            <w:gridSpan w:val="3"/>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ind w:left="176" w:hanging="176"/>
              <w:jc w:val="center"/>
              <w:rPr>
                <w:rFonts w:ascii="Times New Roman" w:hAnsi="Times New Roman"/>
                <w:b/>
                <w:bCs/>
                <w:sz w:val="24"/>
                <w:szCs w:val="24"/>
                <w:lang w:eastAsia="en-US"/>
              </w:rPr>
            </w:pPr>
            <w:r>
              <w:rPr>
                <w:rFonts w:ascii="Times New Roman" w:hAnsi="Times New Roman"/>
                <w:b/>
                <w:bCs/>
                <w:sz w:val="24"/>
                <w:szCs w:val="24"/>
              </w:rPr>
              <w:t>Профессиональная квалификационная группа</w:t>
            </w:r>
          </w:p>
          <w:p w:rsidR="008205FE" w:rsidRDefault="008205FE" w:rsidP="00573720">
            <w:pPr>
              <w:spacing w:after="0" w:line="240" w:lineRule="auto"/>
              <w:ind w:left="176" w:hanging="176"/>
              <w:jc w:val="center"/>
              <w:rPr>
                <w:rFonts w:ascii="Times New Roman" w:hAnsi="Times New Roman"/>
                <w:sz w:val="24"/>
                <w:szCs w:val="24"/>
                <w:lang w:eastAsia="en-US"/>
              </w:rPr>
            </w:pPr>
            <w:r>
              <w:rPr>
                <w:rFonts w:ascii="Times New Roman" w:hAnsi="Times New Roman"/>
                <w:b/>
                <w:bCs/>
                <w:sz w:val="24"/>
                <w:szCs w:val="24"/>
              </w:rPr>
              <w:t>«Должности работников культуры, искусства и кинематографии ведущего звена»</w:t>
            </w:r>
          </w:p>
        </w:tc>
      </w:tr>
      <w:tr w:rsidR="008205FE" w:rsidTr="00573720">
        <w:trPr>
          <w:trHeight w:val="510"/>
        </w:trPr>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rPr>
            </w:pPr>
            <w:r>
              <w:rPr>
                <w:rFonts w:ascii="Times New Roman" w:hAnsi="Times New Roman"/>
                <w:color w:val="000000"/>
                <w:sz w:val="24"/>
                <w:szCs w:val="24"/>
              </w:rPr>
              <w:t>Администратор</w:t>
            </w:r>
          </w:p>
        </w:tc>
        <w:tc>
          <w:tcPr>
            <w:tcW w:w="1984" w:type="dxa"/>
            <w:tcBorders>
              <w:top w:val="single" w:sz="4" w:space="0" w:color="auto"/>
              <w:left w:val="nil"/>
              <w:bottom w:val="single" w:sz="4" w:space="0" w:color="auto"/>
              <w:right w:val="single" w:sz="4" w:space="0" w:color="auto"/>
            </w:tcBorders>
            <w:noWrap/>
            <w:hideMark/>
          </w:tcPr>
          <w:p w:rsidR="008205FE" w:rsidRDefault="008205FE" w:rsidP="00573720">
            <w:pPr>
              <w:spacing w:line="240" w:lineRule="auto"/>
              <w:rPr>
                <w:rFonts w:ascii="Times New Roman" w:hAnsi="Times New Roman"/>
                <w:color w:val="000000"/>
                <w:sz w:val="24"/>
                <w:szCs w:val="24"/>
                <w:lang w:eastAsia="en-US"/>
              </w:rPr>
            </w:pPr>
            <w:r>
              <w:rPr>
                <w:rFonts w:ascii="Times New Roman" w:hAnsi="Times New Roman"/>
                <w:color w:val="000000"/>
                <w:sz w:val="24"/>
                <w:szCs w:val="24"/>
              </w:rPr>
              <w:t> </w:t>
            </w:r>
          </w:p>
        </w:tc>
        <w:tc>
          <w:tcPr>
            <w:tcW w:w="141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10 100</w:t>
            </w:r>
          </w:p>
        </w:tc>
      </w:tr>
      <w:tr w:rsidR="008205FE" w:rsidTr="00573720">
        <w:trPr>
          <w:trHeight w:val="266"/>
        </w:trPr>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rPr>
            </w:pPr>
            <w:r>
              <w:rPr>
                <w:rFonts w:ascii="Times New Roman" w:hAnsi="Times New Roman"/>
                <w:color w:val="000000"/>
                <w:sz w:val="24"/>
                <w:szCs w:val="24"/>
              </w:rPr>
              <w:t>Старший администратор</w:t>
            </w:r>
          </w:p>
        </w:tc>
        <w:tc>
          <w:tcPr>
            <w:tcW w:w="1984" w:type="dxa"/>
            <w:tcBorders>
              <w:top w:val="single" w:sz="4" w:space="0" w:color="auto"/>
              <w:left w:val="nil"/>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 </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10 500</w:t>
            </w:r>
          </w:p>
        </w:tc>
      </w:tr>
      <w:tr w:rsidR="008205FE" w:rsidTr="00573720">
        <w:trPr>
          <w:trHeight w:val="556"/>
        </w:trPr>
        <w:tc>
          <w:tcPr>
            <w:tcW w:w="6485"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b/>
                <w:bCs/>
                <w:sz w:val="24"/>
                <w:szCs w:val="24"/>
                <w:lang w:eastAsia="en-US"/>
              </w:rPr>
            </w:pPr>
            <w:proofErr w:type="gramStart"/>
            <w:r>
              <w:rPr>
                <w:rFonts w:ascii="Times New Roman" w:hAnsi="Times New Roman"/>
                <w:bCs/>
                <w:sz w:val="24"/>
                <w:szCs w:val="24"/>
              </w:rPr>
              <w:lastRenderedPageBreak/>
              <w:t>Лектор, экскурсовод;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художник-фотограф; кинооператор; художник-реставратор</w:t>
            </w:r>
            <w:proofErr w:type="gramEnd"/>
          </w:p>
        </w:tc>
        <w:tc>
          <w:tcPr>
            <w:tcW w:w="1984" w:type="dxa"/>
            <w:tcBorders>
              <w:top w:val="single" w:sz="4" w:space="0" w:color="auto"/>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rPr>
            </w:pPr>
            <w:r>
              <w:rPr>
                <w:rFonts w:ascii="Times New Roman" w:hAnsi="Times New Roman"/>
                <w:color w:val="000000"/>
                <w:sz w:val="24"/>
                <w:szCs w:val="24"/>
              </w:rPr>
              <w:t>без категории</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10 700</w:t>
            </w:r>
          </w:p>
        </w:tc>
      </w:tr>
      <w:tr w:rsidR="008205FE" w:rsidTr="00573720">
        <w:trPr>
          <w:trHeight w:val="461"/>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b/>
                <w:bCs/>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2 категория</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11 150</w:t>
            </w:r>
          </w:p>
        </w:tc>
      </w:tr>
      <w:tr w:rsidR="008205FE" w:rsidTr="00573720">
        <w:trPr>
          <w:trHeight w:val="328"/>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b/>
                <w:bCs/>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1 категория</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11 700</w:t>
            </w:r>
          </w:p>
        </w:tc>
      </w:tr>
      <w:tr w:rsidR="008205FE" w:rsidTr="00573720">
        <w:trPr>
          <w:trHeight w:val="399"/>
        </w:trPr>
        <w:tc>
          <w:tcPr>
            <w:tcW w:w="6485"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b/>
                <w:bCs/>
                <w:sz w:val="24"/>
                <w:szCs w:val="24"/>
                <w:lang w:eastAsia="en-US"/>
              </w:rPr>
            </w:pPr>
            <w:r>
              <w:rPr>
                <w:rFonts w:ascii="Times New Roman" w:hAnsi="Times New Roman"/>
                <w:bCs/>
                <w:sz w:val="24"/>
                <w:szCs w:val="24"/>
              </w:rPr>
              <w:t xml:space="preserve">Специалист по </w:t>
            </w:r>
            <w:proofErr w:type="spellStart"/>
            <w:r>
              <w:rPr>
                <w:rFonts w:ascii="Times New Roman" w:hAnsi="Times New Roman"/>
                <w:bCs/>
                <w:sz w:val="24"/>
                <w:szCs w:val="24"/>
              </w:rPr>
              <w:t>учетно-хранительской</w:t>
            </w:r>
            <w:proofErr w:type="spellEnd"/>
            <w:r>
              <w:rPr>
                <w:rFonts w:ascii="Times New Roman" w:hAnsi="Times New Roman"/>
                <w:bCs/>
                <w:sz w:val="24"/>
                <w:szCs w:val="24"/>
              </w:rPr>
              <w:t xml:space="preserve"> документации;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методист по составлению кинопрограмм; редактор по репертуару</w:t>
            </w:r>
          </w:p>
        </w:tc>
        <w:tc>
          <w:tcPr>
            <w:tcW w:w="1984" w:type="dxa"/>
            <w:tcBorders>
              <w:top w:val="single" w:sz="4" w:space="0" w:color="auto"/>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rPr>
            </w:pPr>
            <w:r>
              <w:rPr>
                <w:rFonts w:ascii="Times New Roman" w:hAnsi="Times New Roman"/>
                <w:color w:val="000000"/>
                <w:sz w:val="24"/>
                <w:szCs w:val="24"/>
              </w:rPr>
              <w:t>без категории</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10 700</w:t>
            </w:r>
          </w:p>
        </w:tc>
      </w:tr>
      <w:tr w:rsidR="008205FE" w:rsidTr="00573720">
        <w:trPr>
          <w:trHeight w:val="549"/>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b/>
                <w:bCs/>
                <w:sz w:val="24"/>
                <w:szCs w:val="24"/>
                <w:lang w:eastAsia="en-US"/>
              </w:rPr>
            </w:pPr>
          </w:p>
        </w:tc>
        <w:tc>
          <w:tcPr>
            <w:tcW w:w="1984" w:type="dxa"/>
            <w:tcBorders>
              <w:top w:val="nil"/>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2 категория</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11 150</w:t>
            </w:r>
          </w:p>
        </w:tc>
      </w:tr>
      <w:tr w:rsidR="008205FE" w:rsidTr="00573720">
        <w:trPr>
          <w:trHeight w:val="571"/>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b/>
                <w:bCs/>
                <w:sz w:val="24"/>
                <w:szCs w:val="24"/>
                <w:lang w:eastAsia="en-US"/>
              </w:rPr>
            </w:pPr>
          </w:p>
        </w:tc>
        <w:tc>
          <w:tcPr>
            <w:tcW w:w="1984" w:type="dxa"/>
            <w:tcBorders>
              <w:top w:val="nil"/>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1 категория</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11 700</w:t>
            </w:r>
          </w:p>
        </w:tc>
      </w:tr>
      <w:tr w:rsidR="008205FE" w:rsidTr="00573720">
        <w:trPr>
          <w:trHeight w:val="481"/>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b/>
                <w:bCs/>
                <w:sz w:val="24"/>
                <w:szCs w:val="24"/>
                <w:lang w:eastAsia="en-US"/>
              </w:rPr>
            </w:pPr>
          </w:p>
        </w:tc>
        <w:tc>
          <w:tcPr>
            <w:tcW w:w="1984" w:type="dxa"/>
            <w:tcBorders>
              <w:top w:val="nil"/>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ведущий</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12 250</w:t>
            </w:r>
          </w:p>
        </w:tc>
      </w:tr>
      <w:tr w:rsidR="008205FE" w:rsidTr="00573720">
        <w:trPr>
          <w:trHeight w:val="498"/>
        </w:trPr>
        <w:tc>
          <w:tcPr>
            <w:tcW w:w="6485" w:type="dxa"/>
            <w:vMerge w:val="restart"/>
            <w:tcBorders>
              <w:top w:val="single" w:sz="4" w:space="0" w:color="auto"/>
              <w:left w:val="single" w:sz="4" w:space="0" w:color="auto"/>
              <w:bottom w:val="single" w:sz="4" w:space="0" w:color="auto"/>
              <w:right w:val="single" w:sz="4" w:space="0" w:color="auto"/>
            </w:tcBorders>
          </w:tcPr>
          <w:p w:rsidR="008205FE" w:rsidRDefault="008205FE" w:rsidP="00573720">
            <w:pPr>
              <w:spacing w:line="240" w:lineRule="auto"/>
              <w:rPr>
                <w:rFonts w:ascii="Times New Roman" w:hAnsi="Times New Roman"/>
                <w:sz w:val="24"/>
                <w:szCs w:val="24"/>
                <w:lang w:eastAsia="en-US"/>
              </w:rPr>
            </w:pPr>
            <w:r>
              <w:rPr>
                <w:rFonts w:ascii="Times New Roman" w:hAnsi="Times New Roman"/>
                <w:sz w:val="24"/>
                <w:szCs w:val="24"/>
              </w:rPr>
              <w:t>Специалист по фольклору; специалист по жанрам творчества; специалист по методике клубной работы</w:t>
            </w:r>
          </w:p>
          <w:p w:rsidR="008205FE" w:rsidRDefault="008205FE" w:rsidP="00573720">
            <w:pPr>
              <w:spacing w:line="240" w:lineRule="auto"/>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rPr>
            </w:pPr>
            <w:r>
              <w:rPr>
                <w:rFonts w:ascii="Times New Roman" w:hAnsi="Times New Roman"/>
                <w:color w:val="000000"/>
                <w:sz w:val="24"/>
                <w:szCs w:val="24"/>
              </w:rPr>
              <w:t>2 категория</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11 150</w:t>
            </w:r>
          </w:p>
        </w:tc>
      </w:tr>
      <w:tr w:rsidR="008205FE" w:rsidTr="00573720">
        <w:trPr>
          <w:trHeight w:val="255"/>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84" w:type="dxa"/>
            <w:tcBorders>
              <w:top w:val="nil"/>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1 категория</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11 700</w:t>
            </w:r>
          </w:p>
        </w:tc>
      </w:tr>
      <w:tr w:rsidR="008205FE" w:rsidTr="00573720">
        <w:trPr>
          <w:trHeight w:val="355"/>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84" w:type="dxa"/>
            <w:tcBorders>
              <w:top w:val="nil"/>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ведущий</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12 250</w:t>
            </w:r>
          </w:p>
        </w:tc>
      </w:tr>
      <w:tr w:rsidR="008205FE" w:rsidTr="00573720">
        <w:trPr>
          <w:trHeight w:val="483"/>
        </w:trPr>
        <w:tc>
          <w:tcPr>
            <w:tcW w:w="6485" w:type="dxa"/>
            <w:vMerge w:val="restart"/>
            <w:tcBorders>
              <w:top w:val="single" w:sz="4" w:space="0" w:color="auto"/>
              <w:left w:val="single" w:sz="4" w:space="0" w:color="auto"/>
              <w:bottom w:val="single" w:sz="4" w:space="0" w:color="auto"/>
              <w:right w:val="single" w:sz="4" w:space="0" w:color="auto"/>
            </w:tcBorders>
          </w:tcPr>
          <w:p w:rsidR="008205FE" w:rsidRDefault="008205FE" w:rsidP="00573720">
            <w:pPr>
              <w:spacing w:line="240" w:lineRule="auto"/>
              <w:rPr>
                <w:rFonts w:ascii="Times New Roman" w:hAnsi="Times New Roman"/>
                <w:sz w:val="24"/>
                <w:szCs w:val="24"/>
                <w:lang w:eastAsia="en-US"/>
              </w:rPr>
            </w:pPr>
            <w:r>
              <w:rPr>
                <w:rFonts w:ascii="Times New Roman" w:hAnsi="Times New Roman"/>
                <w:sz w:val="24"/>
                <w:szCs w:val="24"/>
              </w:rPr>
              <w:t>Звукооператор</w:t>
            </w:r>
          </w:p>
          <w:p w:rsidR="008205FE" w:rsidRDefault="008205FE" w:rsidP="00573720">
            <w:pPr>
              <w:spacing w:line="240" w:lineRule="auto"/>
              <w:rPr>
                <w:rFonts w:ascii="Times New Roman" w:hAnsi="Times New Roman"/>
                <w:sz w:val="24"/>
                <w:szCs w:val="24"/>
              </w:rPr>
            </w:pPr>
          </w:p>
          <w:p w:rsidR="008205FE" w:rsidRDefault="008205FE" w:rsidP="00573720">
            <w:pPr>
              <w:spacing w:line="240" w:lineRule="auto"/>
              <w:rPr>
                <w:rFonts w:ascii="Times New Roman" w:hAnsi="Times New Roman"/>
                <w:sz w:val="24"/>
                <w:szCs w:val="24"/>
              </w:rPr>
            </w:pPr>
          </w:p>
          <w:p w:rsidR="008205FE" w:rsidRDefault="008205FE" w:rsidP="00573720">
            <w:pPr>
              <w:spacing w:line="240" w:lineRule="auto"/>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rPr>
            </w:pPr>
            <w:r>
              <w:rPr>
                <w:rFonts w:ascii="Times New Roman" w:hAnsi="Times New Roman"/>
                <w:color w:val="000000"/>
                <w:sz w:val="24"/>
                <w:szCs w:val="24"/>
              </w:rPr>
              <w:t>без категории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10 700</w:t>
            </w:r>
          </w:p>
        </w:tc>
      </w:tr>
      <w:tr w:rsidR="008205FE" w:rsidTr="00573720">
        <w:trPr>
          <w:trHeight w:val="255"/>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84" w:type="dxa"/>
            <w:tcBorders>
              <w:top w:val="nil"/>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2 категория</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11 150</w:t>
            </w:r>
          </w:p>
        </w:tc>
      </w:tr>
      <w:tr w:rsidR="008205FE" w:rsidTr="00573720">
        <w:trPr>
          <w:trHeight w:val="413"/>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84" w:type="dxa"/>
            <w:tcBorders>
              <w:top w:val="nil"/>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1 категория</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11 700</w:t>
            </w:r>
          </w:p>
        </w:tc>
      </w:tr>
      <w:tr w:rsidR="008205FE" w:rsidTr="00573720">
        <w:trPr>
          <w:trHeight w:val="549"/>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84" w:type="dxa"/>
            <w:tcBorders>
              <w:top w:val="nil"/>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высшая категория</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12 250</w:t>
            </w:r>
          </w:p>
        </w:tc>
      </w:tr>
      <w:tr w:rsidR="008205FE" w:rsidTr="00573720">
        <w:trPr>
          <w:trHeight w:val="471"/>
        </w:trPr>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Главный библиотекарь; главный библиограф</w:t>
            </w:r>
          </w:p>
        </w:tc>
        <w:tc>
          <w:tcPr>
            <w:tcW w:w="1984" w:type="dxa"/>
            <w:tcBorders>
              <w:top w:val="single" w:sz="4" w:space="0" w:color="auto"/>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 </w:t>
            </w:r>
          </w:p>
        </w:tc>
        <w:tc>
          <w:tcPr>
            <w:tcW w:w="1416" w:type="dxa"/>
            <w:tcBorders>
              <w:top w:val="single" w:sz="4" w:space="0" w:color="auto"/>
              <w:left w:val="single" w:sz="4" w:space="0" w:color="auto"/>
              <w:bottom w:val="single" w:sz="4" w:space="0" w:color="auto"/>
              <w:right w:val="single" w:sz="4" w:space="0" w:color="auto"/>
            </w:tcBorders>
            <w:vAlign w:val="center"/>
          </w:tcPr>
          <w:p w:rsidR="008205FE" w:rsidRDefault="008205FE" w:rsidP="0057372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13 000</w:t>
            </w:r>
          </w:p>
          <w:p w:rsidR="008205FE" w:rsidRDefault="008205FE" w:rsidP="00573720">
            <w:pPr>
              <w:spacing w:after="0" w:line="240" w:lineRule="auto"/>
              <w:jc w:val="center"/>
              <w:rPr>
                <w:rFonts w:ascii="Times New Roman" w:hAnsi="Times New Roman"/>
                <w:bCs/>
                <w:color w:val="000000"/>
                <w:sz w:val="24"/>
                <w:szCs w:val="24"/>
                <w:lang w:eastAsia="en-US"/>
              </w:rPr>
            </w:pPr>
          </w:p>
        </w:tc>
      </w:tr>
      <w:tr w:rsidR="008205FE" w:rsidTr="00573720">
        <w:trPr>
          <w:trHeight w:val="765"/>
        </w:trPr>
        <w:tc>
          <w:tcPr>
            <w:tcW w:w="9885" w:type="dxa"/>
            <w:gridSpan w:val="3"/>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ind w:left="176" w:hanging="176"/>
              <w:jc w:val="center"/>
              <w:rPr>
                <w:rFonts w:ascii="Times New Roman" w:hAnsi="Times New Roman"/>
                <w:b/>
                <w:bCs/>
                <w:sz w:val="24"/>
                <w:szCs w:val="24"/>
                <w:lang w:eastAsia="en-US"/>
              </w:rPr>
            </w:pPr>
            <w:r>
              <w:rPr>
                <w:rFonts w:ascii="Times New Roman" w:hAnsi="Times New Roman"/>
                <w:b/>
                <w:bCs/>
                <w:sz w:val="24"/>
                <w:szCs w:val="24"/>
              </w:rPr>
              <w:t xml:space="preserve">Профессиональная квалификационная группа </w:t>
            </w:r>
          </w:p>
          <w:p w:rsidR="008205FE" w:rsidRDefault="008205FE" w:rsidP="00573720">
            <w:pPr>
              <w:spacing w:after="0" w:line="240" w:lineRule="auto"/>
              <w:ind w:left="176" w:hanging="176"/>
              <w:jc w:val="center"/>
              <w:rPr>
                <w:rFonts w:ascii="Times New Roman" w:hAnsi="Times New Roman"/>
                <w:sz w:val="24"/>
                <w:szCs w:val="24"/>
                <w:lang w:eastAsia="en-US"/>
              </w:rPr>
            </w:pPr>
            <w:r>
              <w:rPr>
                <w:rFonts w:ascii="Times New Roman" w:hAnsi="Times New Roman"/>
                <w:b/>
                <w:bCs/>
                <w:sz w:val="24"/>
                <w:szCs w:val="24"/>
              </w:rPr>
              <w:t>«Должности руководящего состава учреждений культуры, искусства и кинематографии»</w:t>
            </w:r>
          </w:p>
        </w:tc>
      </w:tr>
      <w:tr w:rsidR="008205FE" w:rsidTr="00573720">
        <w:trPr>
          <w:trHeight w:val="415"/>
        </w:trPr>
        <w:tc>
          <w:tcPr>
            <w:tcW w:w="6485"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bCs/>
                <w:sz w:val="24"/>
                <w:szCs w:val="24"/>
                <w:lang w:eastAsia="en-US"/>
              </w:rPr>
            </w:pPr>
            <w:r>
              <w:rPr>
                <w:rFonts w:ascii="Times New Roman" w:hAnsi="Times New Roman"/>
                <w:bCs/>
                <w:sz w:val="24"/>
                <w:szCs w:val="24"/>
              </w:rPr>
              <w:t>Руководитель клубного формирования (любительского объединения, студии, коллектива самодеятельного искусства, клуба по интересам)</w:t>
            </w:r>
          </w:p>
        </w:tc>
        <w:tc>
          <w:tcPr>
            <w:tcW w:w="1984" w:type="dxa"/>
            <w:tcBorders>
              <w:top w:val="single" w:sz="4" w:space="0" w:color="auto"/>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rPr>
            </w:pPr>
            <w:r>
              <w:rPr>
                <w:rFonts w:ascii="Times New Roman" w:hAnsi="Times New Roman"/>
                <w:color w:val="000000"/>
                <w:sz w:val="24"/>
                <w:szCs w:val="24"/>
              </w:rPr>
              <w:t>без категории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10 700</w:t>
            </w:r>
          </w:p>
        </w:tc>
      </w:tr>
      <w:tr w:rsidR="008205FE" w:rsidTr="00573720">
        <w:trPr>
          <w:trHeight w:val="541"/>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bCs/>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2 категория</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11 150</w:t>
            </w:r>
          </w:p>
        </w:tc>
      </w:tr>
      <w:tr w:rsidR="008205FE" w:rsidTr="00573720">
        <w:trPr>
          <w:trHeight w:val="436"/>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bCs/>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1 категория</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12 100</w:t>
            </w:r>
          </w:p>
        </w:tc>
      </w:tr>
      <w:tr w:rsidR="008205FE" w:rsidTr="00573720">
        <w:trPr>
          <w:trHeight w:val="414"/>
        </w:trPr>
        <w:tc>
          <w:tcPr>
            <w:tcW w:w="6485"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line="240" w:lineRule="auto"/>
              <w:rPr>
                <w:rFonts w:ascii="Times New Roman" w:hAnsi="Times New Roman"/>
                <w:bCs/>
                <w:sz w:val="24"/>
                <w:szCs w:val="24"/>
                <w:lang w:eastAsia="en-US"/>
              </w:rPr>
            </w:pPr>
            <w:r>
              <w:rPr>
                <w:rFonts w:ascii="Times New Roman" w:hAnsi="Times New Roman"/>
                <w:bCs/>
                <w:sz w:val="24"/>
                <w:szCs w:val="24"/>
              </w:rPr>
              <w:t xml:space="preserve">Балетмейстер; хормейстер; режиссер; звукорежиссер </w:t>
            </w:r>
          </w:p>
        </w:tc>
        <w:tc>
          <w:tcPr>
            <w:tcW w:w="1984" w:type="dxa"/>
            <w:tcBorders>
              <w:top w:val="single" w:sz="4" w:space="0" w:color="auto"/>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rPr>
            </w:pPr>
            <w:r>
              <w:rPr>
                <w:rFonts w:ascii="Times New Roman" w:hAnsi="Times New Roman"/>
                <w:color w:val="000000"/>
                <w:sz w:val="24"/>
                <w:szCs w:val="24"/>
              </w:rPr>
              <w:t>2 категория</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11 700</w:t>
            </w:r>
          </w:p>
        </w:tc>
      </w:tr>
      <w:tr w:rsidR="008205FE" w:rsidTr="00573720">
        <w:trPr>
          <w:trHeight w:val="419"/>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bCs/>
                <w:sz w:val="24"/>
                <w:szCs w:val="24"/>
                <w:lang w:eastAsia="en-US"/>
              </w:rPr>
            </w:pPr>
          </w:p>
        </w:tc>
        <w:tc>
          <w:tcPr>
            <w:tcW w:w="1984" w:type="dxa"/>
            <w:tcBorders>
              <w:top w:val="nil"/>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1 категория</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12 250</w:t>
            </w:r>
          </w:p>
        </w:tc>
      </w:tr>
      <w:tr w:rsidR="008205FE" w:rsidTr="00573720">
        <w:trPr>
          <w:trHeight w:val="837"/>
        </w:trPr>
        <w:tc>
          <w:tcPr>
            <w:tcW w:w="6485"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sz w:val="24"/>
                <w:szCs w:val="24"/>
                <w:lang w:eastAsia="en-US"/>
              </w:rPr>
            </w:pPr>
            <w:proofErr w:type="gramStart"/>
            <w:r>
              <w:rPr>
                <w:rFonts w:ascii="Times New Roman" w:hAnsi="Times New Roman"/>
                <w:sz w:val="24"/>
                <w:szCs w:val="24"/>
              </w:rPr>
              <w:t xml:space="preserve">Главный хранитель фондов; заведующий отделом (сектором*) музея; заведующий передвижной выставкой  музея;  заведующий реставрационной мастерской; заведующий отделом (сектором) зоопарка; заведующий ветеринарной лабораторией  зоопарка; заведующий отделом (сектором) библиотеки;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w:t>
            </w:r>
            <w:r>
              <w:rPr>
                <w:rFonts w:ascii="Times New Roman" w:hAnsi="Times New Roman"/>
                <w:sz w:val="24"/>
                <w:szCs w:val="24"/>
              </w:rPr>
              <w:lastRenderedPageBreak/>
              <w:t>и досуга) и других аналогичных учреждений и организаций</w:t>
            </w:r>
            <w:proofErr w:type="gramEnd"/>
          </w:p>
        </w:tc>
        <w:tc>
          <w:tcPr>
            <w:tcW w:w="1984" w:type="dxa"/>
            <w:tcBorders>
              <w:top w:val="single" w:sz="4" w:space="0" w:color="auto"/>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IV группы по оплате труда руководителей</w:t>
            </w:r>
          </w:p>
        </w:tc>
        <w:tc>
          <w:tcPr>
            <w:tcW w:w="141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11 800</w:t>
            </w:r>
          </w:p>
        </w:tc>
      </w:tr>
      <w:tr w:rsidR="008205FE" w:rsidTr="00573720">
        <w:trPr>
          <w:trHeight w:val="655"/>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84" w:type="dxa"/>
            <w:tcBorders>
              <w:top w:val="nil"/>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III группы по оплате труда руководителей</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12 500</w:t>
            </w:r>
          </w:p>
        </w:tc>
      </w:tr>
      <w:tr w:rsidR="008205FE" w:rsidTr="00573720">
        <w:trPr>
          <w:trHeight w:val="255"/>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84" w:type="dxa"/>
            <w:tcBorders>
              <w:top w:val="nil"/>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II группы по оплате труда руководителей</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13 500</w:t>
            </w:r>
          </w:p>
        </w:tc>
      </w:tr>
      <w:tr w:rsidR="008205FE" w:rsidTr="00573720">
        <w:trPr>
          <w:trHeight w:val="661"/>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84" w:type="dxa"/>
            <w:tcBorders>
              <w:top w:val="nil"/>
              <w:left w:val="single" w:sz="4" w:space="0" w:color="auto"/>
              <w:bottom w:val="single" w:sz="4" w:space="0" w:color="auto"/>
              <w:right w:val="single" w:sz="4" w:space="0" w:color="auto"/>
            </w:tcBorders>
            <w:noWrap/>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I группы по оплате труда руководителей</w:t>
            </w:r>
          </w:p>
        </w:tc>
        <w:tc>
          <w:tcPr>
            <w:tcW w:w="1416"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sz w:val="24"/>
                <w:szCs w:val="24"/>
                <w:lang w:eastAsia="en-US"/>
              </w:rPr>
            </w:pPr>
            <w:r>
              <w:rPr>
                <w:rFonts w:ascii="Times New Roman" w:hAnsi="Times New Roman"/>
                <w:bCs/>
                <w:sz w:val="24"/>
                <w:szCs w:val="24"/>
              </w:rPr>
              <w:t>14 350</w:t>
            </w:r>
          </w:p>
        </w:tc>
      </w:tr>
    </w:tbl>
    <w:p w:rsidR="008205FE" w:rsidRDefault="008205FE" w:rsidP="008205FE">
      <w:pPr>
        <w:autoSpaceDE w:val="0"/>
        <w:autoSpaceDN w:val="0"/>
        <w:adjustRightInd w:val="0"/>
        <w:spacing w:after="0" w:line="240" w:lineRule="auto"/>
        <w:ind w:hanging="142"/>
        <w:rPr>
          <w:rFonts w:ascii="Times New Roman" w:hAnsi="Times New Roman"/>
          <w:sz w:val="24"/>
          <w:szCs w:val="24"/>
          <w:lang w:eastAsia="en-US"/>
        </w:rPr>
      </w:pPr>
    </w:p>
    <w:p w:rsidR="008205FE" w:rsidRDefault="008205FE" w:rsidP="008205FE">
      <w:pPr>
        <w:autoSpaceDE w:val="0"/>
        <w:autoSpaceDN w:val="0"/>
        <w:adjustRightInd w:val="0"/>
        <w:spacing w:after="0" w:line="240" w:lineRule="auto"/>
        <w:ind w:hanging="142"/>
        <w:rPr>
          <w:rFonts w:ascii="Times New Roman" w:hAnsi="Times New Roman"/>
          <w:sz w:val="24"/>
          <w:szCs w:val="24"/>
        </w:rPr>
      </w:pPr>
      <w:r>
        <w:rPr>
          <w:rFonts w:ascii="Times New Roman" w:hAnsi="Times New Roman"/>
          <w:sz w:val="24"/>
          <w:szCs w:val="24"/>
        </w:rPr>
        <w:t>* - сектор как самостоятельное структурное подразделение учреждения</w:t>
      </w:r>
    </w:p>
    <w:p w:rsidR="008205FE" w:rsidRDefault="008205FE" w:rsidP="008205FE">
      <w:pPr>
        <w:tabs>
          <w:tab w:val="left" w:pos="3570"/>
        </w:tabs>
        <w:autoSpaceDE w:val="0"/>
        <w:autoSpaceDN w:val="0"/>
        <w:adjustRightInd w:val="0"/>
        <w:rPr>
          <w:rFonts w:ascii="Times New Roman" w:hAnsi="Times New Roman"/>
          <w:b/>
          <w:sz w:val="24"/>
          <w:szCs w:val="24"/>
        </w:rPr>
      </w:pPr>
    </w:p>
    <w:p w:rsidR="008205FE" w:rsidRDefault="008205FE" w:rsidP="008205FE">
      <w:pPr>
        <w:autoSpaceDE w:val="0"/>
        <w:autoSpaceDN w:val="0"/>
        <w:adjustRightInd w:val="0"/>
        <w:ind w:firstLine="709"/>
        <w:jc w:val="right"/>
        <w:rPr>
          <w:rFonts w:ascii="Times New Roman" w:hAnsi="Times New Roman"/>
          <w:b/>
          <w:sz w:val="24"/>
          <w:szCs w:val="24"/>
        </w:rPr>
      </w:pPr>
      <w:r>
        <w:rPr>
          <w:rFonts w:ascii="Times New Roman" w:hAnsi="Times New Roman"/>
          <w:b/>
          <w:sz w:val="24"/>
          <w:szCs w:val="24"/>
        </w:rPr>
        <w:t>Таблица 2</w:t>
      </w:r>
    </w:p>
    <w:p w:rsidR="008205FE" w:rsidRDefault="008205FE" w:rsidP="008205FE">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Размеры должностных окладов по должностям руководителей, специалистов и служащих государственных учреждений культуры, искусства и кинематографии, не включенным в профессионально-квалификационные группы, утвержденные приказом Министерства здравоохранения и социального развития Российской Федерации от 31.08.2007 № 570</w:t>
      </w:r>
    </w:p>
    <w:p w:rsidR="008205FE" w:rsidRDefault="008205FE" w:rsidP="008205FE">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5"/>
        <w:gridCol w:w="1936"/>
        <w:gridCol w:w="1464"/>
      </w:tblGrid>
      <w:tr w:rsidR="008205FE" w:rsidTr="00573720">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Наименование должности</w:t>
            </w: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line="240" w:lineRule="auto"/>
              <w:jc w:val="center"/>
              <w:rPr>
                <w:rFonts w:ascii="Times New Roman" w:hAnsi="Times New Roman"/>
                <w:sz w:val="24"/>
                <w:szCs w:val="24"/>
                <w:lang w:eastAsia="en-US"/>
              </w:rPr>
            </w:pPr>
            <w:proofErr w:type="spellStart"/>
            <w:proofErr w:type="gramStart"/>
            <w:r>
              <w:rPr>
                <w:rFonts w:ascii="Times New Roman" w:hAnsi="Times New Roman"/>
                <w:sz w:val="24"/>
                <w:szCs w:val="24"/>
              </w:rPr>
              <w:t>Квалификацион-ная</w:t>
            </w:r>
            <w:proofErr w:type="spellEnd"/>
            <w:proofErr w:type="gramEnd"/>
            <w:r>
              <w:rPr>
                <w:rFonts w:ascii="Times New Roman" w:hAnsi="Times New Roman"/>
                <w:sz w:val="24"/>
                <w:szCs w:val="24"/>
              </w:rPr>
              <w:t xml:space="preserve"> категория,                                 группа по оплате</w:t>
            </w:r>
          </w:p>
        </w:tc>
        <w:tc>
          <w:tcPr>
            <w:tcW w:w="1464"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Размер оклада, руб.</w:t>
            </w:r>
          </w:p>
        </w:tc>
      </w:tr>
      <w:tr w:rsidR="008205FE" w:rsidTr="00573720">
        <w:tc>
          <w:tcPr>
            <w:tcW w:w="9885" w:type="dxa"/>
            <w:gridSpan w:val="3"/>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jc w:val="center"/>
              <w:rPr>
                <w:rFonts w:ascii="Times New Roman" w:hAnsi="Times New Roman"/>
                <w:b/>
                <w:bCs/>
                <w:color w:val="000000"/>
                <w:sz w:val="24"/>
                <w:szCs w:val="24"/>
                <w:lang w:eastAsia="en-US"/>
              </w:rPr>
            </w:pPr>
            <w:r>
              <w:rPr>
                <w:rFonts w:ascii="Times New Roman" w:hAnsi="Times New Roman"/>
                <w:b/>
                <w:color w:val="000000"/>
                <w:sz w:val="24"/>
                <w:szCs w:val="24"/>
              </w:rPr>
              <w:t>Должности руководителей</w:t>
            </w:r>
          </w:p>
        </w:tc>
      </w:tr>
      <w:tr w:rsidR="008205FE" w:rsidTr="00573720">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Заведующий филиалом музея; заведующий филиалом библиотеки, централизованной библиотечной системы, заведующий филиалом организации культуры клубного типа (централизованной (</w:t>
            </w:r>
            <w:proofErr w:type="spellStart"/>
            <w:r>
              <w:rPr>
                <w:rFonts w:ascii="Times New Roman" w:hAnsi="Times New Roman"/>
                <w:color w:val="000000"/>
                <w:sz w:val="24"/>
                <w:szCs w:val="24"/>
              </w:rPr>
              <w:t>межпоселенческой</w:t>
            </w:r>
            <w:proofErr w:type="spellEnd"/>
            <w:r>
              <w:rPr>
                <w:rFonts w:ascii="Times New Roman" w:hAnsi="Times New Roman"/>
                <w:color w:val="000000"/>
                <w:sz w:val="24"/>
                <w:szCs w:val="24"/>
              </w:rPr>
              <w:t>) клубной системы, отнесённых к I группе по оплате труда руководителей</w:t>
            </w:r>
            <w:proofErr w:type="gramEnd"/>
          </w:p>
        </w:tc>
        <w:tc>
          <w:tcPr>
            <w:tcW w:w="1936" w:type="dxa"/>
            <w:tcBorders>
              <w:top w:val="single" w:sz="4" w:space="0" w:color="auto"/>
              <w:left w:val="single" w:sz="4" w:space="0" w:color="auto"/>
              <w:bottom w:val="single" w:sz="4" w:space="0" w:color="auto"/>
              <w:right w:val="single" w:sz="4" w:space="0" w:color="auto"/>
            </w:tcBorders>
          </w:tcPr>
          <w:p w:rsidR="008205FE" w:rsidRDefault="008205FE" w:rsidP="00573720">
            <w:pPr>
              <w:spacing w:after="0"/>
              <w:jc w:val="center"/>
              <w:rPr>
                <w:rFonts w:ascii="Times New Roman" w:hAnsi="Times New Roman"/>
                <w:b/>
                <w:bCs/>
                <w:color w:val="000000"/>
                <w:sz w:val="24"/>
                <w:szCs w:val="24"/>
                <w:lang w:eastAsia="en-US"/>
              </w:rPr>
            </w:pPr>
          </w:p>
        </w:tc>
        <w:tc>
          <w:tcPr>
            <w:tcW w:w="1464" w:type="dxa"/>
            <w:tcBorders>
              <w:top w:val="single" w:sz="4" w:space="0" w:color="auto"/>
              <w:left w:val="single" w:sz="4" w:space="0" w:color="auto"/>
              <w:bottom w:val="single" w:sz="4" w:space="0" w:color="auto"/>
              <w:right w:val="single" w:sz="4" w:space="0" w:color="auto"/>
            </w:tcBorders>
            <w:vAlign w:val="center"/>
          </w:tcPr>
          <w:p w:rsidR="008205FE" w:rsidRDefault="008205FE" w:rsidP="0057372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14 900</w:t>
            </w:r>
          </w:p>
          <w:p w:rsidR="008205FE" w:rsidRDefault="008205FE" w:rsidP="00573720">
            <w:pPr>
              <w:spacing w:after="0"/>
              <w:jc w:val="center"/>
              <w:rPr>
                <w:rFonts w:ascii="Times New Roman" w:hAnsi="Times New Roman"/>
                <w:bCs/>
                <w:color w:val="000000"/>
                <w:sz w:val="24"/>
                <w:szCs w:val="24"/>
                <w:lang w:eastAsia="en-US"/>
              </w:rPr>
            </w:pPr>
          </w:p>
        </w:tc>
      </w:tr>
      <w:tr w:rsidR="008205FE" w:rsidTr="00573720">
        <w:trPr>
          <w:trHeight w:val="70"/>
        </w:trPr>
        <w:tc>
          <w:tcPr>
            <w:tcW w:w="6485"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jc w:val="both"/>
              <w:rPr>
                <w:rFonts w:ascii="Times New Roman" w:hAnsi="Times New Roman"/>
                <w:color w:val="000000"/>
                <w:sz w:val="24"/>
                <w:szCs w:val="24"/>
                <w:lang w:eastAsia="en-US"/>
              </w:rPr>
            </w:pPr>
            <w:r>
              <w:rPr>
                <w:rFonts w:ascii="Times New Roman" w:hAnsi="Times New Roman"/>
                <w:color w:val="000000"/>
                <w:sz w:val="24"/>
                <w:szCs w:val="24"/>
              </w:rPr>
              <w:t>Главный хранитель музейных предметов, в учреждениях</w:t>
            </w: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rPr>
            </w:pPr>
            <w:r>
              <w:rPr>
                <w:rFonts w:ascii="Times New Roman" w:hAnsi="Times New Roman"/>
                <w:color w:val="000000"/>
                <w:sz w:val="24"/>
                <w:szCs w:val="24"/>
              </w:rPr>
              <w:t>IV группы по оплате труда руководителей</w:t>
            </w:r>
          </w:p>
        </w:tc>
        <w:tc>
          <w:tcPr>
            <w:tcW w:w="1464"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12 500</w:t>
            </w:r>
          </w:p>
        </w:tc>
      </w:tr>
      <w:tr w:rsidR="008205FE" w:rsidTr="00573720">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color w:val="000000"/>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III группы по оплате труда руководителей</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13 500</w:t>
            </w:r>
          </w:p>
        </w:tc>
      </w:tr>
      <w:tr w:rsidR="008205FE" w:rsidTr="00573720">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color w:val="000000"/>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II группы по оплате труда руководителей</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14 350</w:t>
            </w:r>
          </w:p>
        </w:tc>
      </w:tr>
      <w:tr w:rsidR="008205FE" w:rsidTr="00573720">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color w:val="000000"/>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I группы по оплате труда руководителей</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sz w:val="24"/>
                <w:szCs w:val="24"/>
                <w:lang w:eastAsia="en-US"/>
              </w:rPr>
            </w:pPr>
            <w:r>
              <w:rPr>
                <w:rFonts w:ascii="Times New Roman" w:hAnsi="Times New Roman"/>
                <w:bCs/>
                <w:sz w:val="24"/>
                <w:szCs w:val="24"/>
              </w:rPr>
              <w:t>16 600</w:t>
            </w:r>
          </w:p>
        </w:tc>
      </w:tr>
      <w:tr w:rsidR="008205FE" w:rsidTr="00573720">
        <w:tc>
          <w:tcPr>
            <w:tcW w:w="6485" w:type="dxa"/>
            <w:vMerge w:val="restart"/>
            <w:tcBorders>
              <w:top w:val="nil"/>
              <w:left w:val="single" w:sz="4" w:space="0" w:color="auto"/>
              <w:bottom w:val="single" w:sz="4" w:space="0" w:color="auto"/>
              <w:right w:val="nil"/>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Художественный руководитель в </w:t>
            </w:r>
            <w:proofErr w:type="spellStart"/>
            <w:r>
              <w:rPr>
                <w:rFonts w:ascii="Times New Roman" w:hAnsi="Times New Roman"/>
                <w:color w:val="000000"/>
                <w:sz w:val="24"/>
                <w:szCs w:val="24"/>
              </w:rPr>
              <w:t>культурно-досуговых</w:t>
            </w:r>
            <w:proofErr w:type="spellEnd"/>
            <w:r>
              <w:rPr>
                <w:rFonts w:ascii="Times New Roman" w:hAnsi="Times New Roman"/>
                <w:color w:val="000000"/>
                <w:sz w:val="24"/>
                <w:szCs w:val="24"/>
              </w:rPr>
              <w:t xml:space="preserve"> организациях, центрах (домах народного творчества), дворцах и домах культуры, парках культуры и отдыха, центрах досуга, кинотеатрах и других аналогичных организациях </w:t>
            </w:r>
            <w:proofErr w:type="spellStart"/>
            <w:r>
              <w:rPr>
                <w:rFonts w:ascii="Times New Roman" w:hAnsi="Times New Roman"/>
                <w:color w:val="000000"/>
                <w:sz w:val="24"/>
                <w:szCs w:val="24"/>
              </w:rPr>
              <w:t>культурно-досугового</w:t>
            </w:r>
            <w:proofErr w:type="spellEnd"/>
            <w:r>
              <w:rPr>
                <w:rFonts w:ascii="Times New Roman" w:hAnsi="Times New Roman"/>
                <w:color w:val="000000"/>
                <w:sz w:val="24"/>
                <w:szCs w:val="24"/>
              </w:rPr>
              <w:t xml:space="preserve"> типа</w:t>
            </w: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rPr>
            </w:pPr>
            <w:r>
              <w:rPr>
                <w:rFonts w:ascii="Times New Roman" w:hAnsi="Times New Roman"/>
                <w:color w:val="000000"/>
                <w:sz w:val="24"/>
                <w:szCs w:val="24"/>
              </w:rPr>
              <w:t>IV группы по оплате труда руководителей</w:t>
            </w:r>
          </w:p>
        </w:tc>
        <w:tc>
          <w:tcPr>
            <w:tcW w:w="1464"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11 800</w:t>
            </w:r>
          </w:p>
        </w:tc>
      </w:tr>
      <w:tr w:rsidR="008205FE" w:rsidTr="00573720">
        <w:tc>
          <w:tcPr>
            <w:tcW w:w="6485" w:type="dxa"/>
            <w:vMerge/>
            <w:tcBorders>
              <w:top w:val="nil"/>
              <w:left w:val="single" w:sz="4" w:space="0" w:color="auto"/>
              <w:bottom w:val="single" w:sz="4" w:space="0" w:color="auto"/>
              <w:right w:val="nil"/>
            </w:tcBorders>
            <w:vAlign w:val="center"/>
            <w:hideMark/>
          </w:tcPr>
          <w:p w:rsidR="008205FE" w:rsidRDefault="008205FE" w:rsidP="00573720">
            <w:pPr>
              <w:spacing w:after="0" w:line="240" w:lineRule="auto"/>
              <w:rPr>
                <w:rFonts w:ascii="Times New Roman" w:hAnsi="Times New Roman"/>
                <w:color w:val="000000"/>
                <w:sz w:val="24"/>
                <w:szCs w:val="24"/>
                <w:lang w:eastAsia="en-US"/>
              </w:rPr>
            </w:pPr>
          </w:p>
        </w:tc>
        <w:tc>
          <w:tcPr>
            <w:tcW w:w="1936" w:type="dxa"/>
            <w:tcBorders>
              <w:top w:val="nil"/>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III группы по оплате труда руководителей</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12 500</w:t>
            </w:r>
          </w:p>
        </w:tc>
      </w:tr>
      <w:tr w:rsidR="008205FE" w:rsidTr="00573720">
        <w:tc>
          <w:tcPr>
            <w:tcW w:w="6485" w:type="dxa"/>
            <w:vMerge/>
            <w:tcBorders>
              <w:top w:val="nil"/>
              <w:left w:val="single" w:sz="4" w:space="0" w:color="auto"/>
              <w:bottom w:val="single" w:sz="4" w:space="0" w:color="auto"/>
              <w:right w:val="nil"/>
            </w:tcBorders>
            <w:vAlign w:val="center"/>
            <w:hideMark/>
          </w:tcPr>
          <w:p w:rsidR="008205FE" w:rsidRDefault="008205FE" w:rsidP="00573720">
            <w:pPr>
              <w:spacing w:after="0" w:line="240" w:lineRule="auto"/>
              <w:rPr>
                <w:rFonts w:ascii="Times New Roman" w:hAnsi="Times New Roman"/>
                <w:color w:val="000000"/>
                <w:sz w:val="24"/>
                <w:szCs w:val="24"/>
                <w:lang w:eastAsia="en-US"/>
              </w:rPr>
            </w:pPr>
          </w:p>
        </w:tc>
        <w:tc>
          <w:tcPr>
            <w:tcW w:w="1936" w:type="dxa"/>
            <w:tcBorders>
              <w:top w:val="nil"/>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II группы по оплате труда руководителей</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13 500</w:t>
            </w:r>
          </w:p>
        </w:tc>
      </w:tr>
      <w:tr w:rsidR="008205FE" w:rsidTr="00573720">
        <w:tc>
          <w:tcPr>
            <w:tcW w:w="6485" w:type="dxa"/>
            <w:vMerge/>
            <w:tcBorders>
              <w:top w:val="nil"/>
              <w:left w:val="single" w:sz="4" w:space="0" w:color="auto"/>
              <w:bottom w:val="single" w:sz="4" w:space="0" w:color="auto"/>
              <w:right w:val="nil"/>
            </w:tcBorders>
            <w:vAlign w:val="center"/>
            <w:hideMark/>
          </w:tcPr>
          <w:p w:rsidR="008205FE" w:rsidRDefault="008205FE" w:rsidP="00573720">
            <w:pPr>
              <w:spacing w:after="0" w:line="240" w:lineRule="auto"/>
              <w:rPr>
                <w:rFonts w:ascii="Times New Roman" w:hAnsi="Times New Roman"/>
                <w:color w:val="000000"/>
                <w:sz w:val="24"/>
                <w:szCs w:val="24"/>
                <w:lang w:eastAsia="en-US"/>
              </w:rPr>
            </w:pPr>
          </w:p>
        </w:tc>
        <w:tc>
          <w:tcPr>
            <w:tcW w:w="1936" w:type="dxa"/>
            <w:tcBorders>
              <w:top w:val="nil"/>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I группы по оплате труда руководителей</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14 350</w:t>
            </w:r>
          </w:p>
        </w:tc>
      </w:tr>
      <w:tr w:rsidR="008205FE" w:rsidTr="00573720">
        <w:tc>
          <w:tcPr>
            <w:tcW w:w="9885" w:type="dxa"/>
            <w:gridSpan w:val="3"/>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bCs/>
                <w:sz w:val="24"/>
                <w:szCs w:val="24"/>
              </w:rPr>
              <w:lastRenderedPageBreak/>
              <w:t>Должности специалистов</w:t>
            </w:r>
          </w:p>
        </w:tc>
      </w:tr>
      <w:tr w:rsidR="008205FE" w:rsidTr="00573720">
        <w:trPr>
          <w:trHeight w:val="553"/>
        </w:trPr>
        <w:tc>
          <w:tcPr>
            <w:tcW w:w="6485"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bCs/>
                <w:sz w:val="24"/>
                <w:szCs w:val="24"/>
              </w:rPr>
              <w:t xml:space="preserve">Методист по музейно-образовательной деятельности; </w:t>
            </w:r>
          </w:p>
          <w:p w:rsidR="008205FE" w:rsidRDefault="008205FE" w:rsidP="00573720">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bCs/>
                <w:sz w:val="24"/>
                <w:szCs w:val="24"/>
              </w:rPr>
              <w:t>методист по научно-просветительской деятельности; специалист по учету музейных предметов; специалист по экспозиционной и выставочной деятельности; редактор электронных баз данных; специалист по обеспечению сохранности музейных предметов</w:t>
            </w: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rPr>
            </w:pPr>
            <w:r>
              <w:rPr>
                <w:rFonts w:ascii="Times New Roman" w:hAnsi="Times New Roman"/>
                <w:color w:val="000000"/>
                <w:sz w:val="24"/>
                <w:szCs w:val="24"/>
              </w:rPr>
              <w:t>без категории</w:t>
            </w:r>
          </w:p>
        </w:tc>
        <w:tc>
          <w:tcPr>
            <w:tcW w:w="1464"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10 700</w:t>
            </w:r>
          </w:p>
        </w:tc>
      </w:tr>
      <w:tr w:rsidR="008205FE" w:rsidTr="00573720">
        <w:trPr>
          <w:trHeight w:val="547"/>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36" w:type="dxa"/>
            <w:tcBorders>
              <w:top w:val="nil"/>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2 категория</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11 150</w:t>
            </w:r>
          </w:p>
        </w:tc>
      </w:tr>
      <w:tr w:rsidR="008205FE" w:rsidTr="00573720">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1 категория</w:t>
            </w:r>
          </w:p>
        </w:tc>
        <w:tc>
          <w:tcPr>
            <w:tcW w:w="1464" w:type="dxa"/>
            <w:tcBorders>
              <w:top w:val="nil"/>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11 700</w:t>
            </w:r>
          </w:p>
        </w:tc>
      </w:tr>
      <w:tr w:rsidR="008205FE" w:rsidTr="00573720">
        <w:tc>
          <w:tcPr>
            <w:tcW w:w="6485" w:type="dxa"/>
            <w:vMerge w:val="restart"/>
            <w:tcBorders>
              <w:top w:val="single" w:sz="4" w:space="0" w:color="auto"/>
              <w:left w:val="single" w:sz="4" w:space="0" w:color="auto"/>
              <w:bottom w:val="single" w:sz="4" w:space="0" w:color="auto"/>
              <w:right w:val="single" w:sz="4" w:space="0" w:color="auto"/>
            </w:tcBorders>
          </w:tcPr>
          <w:p w:rsidR="008205FE" w:rsidRDefault="008205FE" w:rsidP="00573720">
            <w:pPr>
              <w:autoSpaceDE w:val="0"/>
              <w:autoSpaceDN w:val="0"/>
              <w:adjustRightInd w:val="0"/>
              <w:spacing w:after="0"/>
              <w:jc w:val="both"/>
              <w:rPr>
                <w:rFonts w:ascii="Times New Roman" w:hAnsi="Times New Roman"/>
                <w:sz w:val="24"/>
                <w:szCs w:val="24"/>
                <w:lang w:eastAsia="en-US"/>
              </w:rPr>
            </w:pPr>
            <w:r>
              <w:rPr>
                <w:rFonts w:ascii="Times New Roman" w:hAnsi="Times New Roman"/>
                <w:sz w:val="24"/>
                <w:szCs w:val="24"/>
              </w:rPr>
              <w:t>Научный сотрудник музея, научный сотрудник библиотеки</w:t>
            </w:r>
          </w:p>
          <w:p w:rsidR="008205FE" w:rsidRDefault="008205FE" w:rsidP="00573720">
            <w:pPr>
              <w:autoSpaceDE w:val="0"/>
              <w:autoSpaceDN w:val="0"/>
              <w:adjustRightInd w:val="0"/>
              <w:spacing w:after="0"/>
              <w:jc w:val="both"/>
              <w:rPr>
                <w:rFonts w:ascii="Times New Roman" w:hAnsi="Times New Roman"/>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rPr>
                <w:rFonts w:ascii="Times New Roman" w:hAnsi="Times New Roman"/>
                <w:sz w:val="24"/>
                <w:szCs w:val="24"/>
                <w:lang w:eastAsia="en-US"/>
              </w:rPr>
            </w:pPr>
            <w:r>
              <w:rPr>
                <w:rFonts w:ascii="Times New Roman" w:hAnsi="Times New Roman"/>
                <w:sz w:val="24"/>
                <w:szCs w:val="24"/>
              </w:rPr>
              <w:t xml:space="preserve">младший </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10 500</w:t>
            </w:r>
          </w:p>
        </w:tc>
      </w:tr>
      <w:tr w:rsidR="008205FE" w:rsidTr="00573720">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rPr>
                <w:rFonts w:ascii="Times New Roman" w:hAnsi="Times New Roman"/>
                <w:sz w:val="24"/>
                <w:szCs w:val="24"/>
                <w:lang w:eastAsia="en-US"/>
              </w:rPr>
            </w:pPr>
            <w:r>
              <w:rPr>
                <w:rFonts w:ascii="Times New Roman" w:hAnsi="Times New Roman"/>
                <w:sz w:val="24"/>
                <w:szCs w:val="24"/>
              </w:rPr>
              <w:t>научный сотрудник</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11 850</w:t>
            </w:r>
          </w:p>
        </w:tc>
      </w:tr>
      <w:tr w:rsidR="008205FE" w:rsidTr="00573720">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rPr>
                <w:rFonts w:ascii="Times New Roman" w:hAnsi="Times New Roman"/>
                <w:sz w:val="24"/>
                <w:szCs w:val="24"/>
                <w:lang w:eastAsia="en-US"/>
              </w:rPr>
            </w:pPr>
            <w:r>
              <w:rPr>
                <w:rFonts w:ascii="Times New Roman" w:hAnsi="Times New Roman"/>
                <w:sz w:val="24"/>
                <w:szCs w:val="24"/>
              </w:rPr>
              <w:t xml:space="preserve">старший </w:t>
            </w:r>
          </w:p>
        </w:tc>
        <w:tc>
          <w:tcPr>
            <w:tcW w:w="1464" w:type="dxa"/>
            <w:tcBorders>
              <w:top w:val="nil"/>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13 000</w:t>
            </w:r>
          </w:p>
        </w:tc>
      </w:tr>
      <w:tr w:rsidR="008205FE" w:rsidTr="00573720">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rPr>
                <w:rFonts w:ascii="Times New Roman" w:hAnsi="Times New Roman"/>
                <w:sz w:val="24"/>
                <w:szCs w:val="24"/>
                <w:lang w:eastAsia="en-US"/>
              </w:rPr>
            </w:pPr>
            <w:r>
              <w:rPr>
                <w:rFonts w:ascii="Times New Roman" w:hAnsi="Times New Roman"/>
                <w:sz w:val="24"/>
                <w:szCs w:val="24"/>
              </w:rPr>
              <w:t>главный</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13 500</w:t>
            </w:r>
          </w:p>
        </w:tc>
      </w:tr>
      <w:tr w:rsidR="008205FE" w:rsidTr="00573720">
        <w:trPr>
          <w:trHeight w:val="481"/>
        </w:trPr>
        <w:tc>
          <w:tcPr>
            <w:tcW w:w="6485"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jc w:val="both"/>
              <w:rPr>
                <w:rFonts w:ascii="Times New Roman" w:hAnsi="Times New Roman"/>
                <w:sz w:val="24"/>
                <w:szCs w:val="24"/>
                <w:lang w:eastAsia="en-US"/>
              </w:rPr>
            </w:pPr>
            <w:r>
              <w:rPr>
                <w:rFonts w:ascii="Times New Roman" w:hAnsi="Times New Roman"/>
                <w:sz w:val="24"/>
                <w:szCs w:val="24"/>
              </w:rPr>
              <w:t>Хранитель музейных предметов</w:t>
            </w:r>
          </w:p>
        </w:tc>
        <w:tc>
          <w:tcPr>
            <w:tcW w:w="1936" w:type="dxa"/>
            <w:tcBorders>
              <w:top w:val="nil"/>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без категории</w:t>
            </w:r>
          </w:p>
        </w:tc>
        <w:tc>
          <w:tcPr>
            <w:tcW w:w="1464"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10 700</w:t>
            </w:r>
          </w:p>
        </w:tc>
      </w:tr>
      <w:tr w:rsidR="008205FE" w:rsidTr="00573720">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2 категория</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11 150</w:t>
            </w:r>
          </w:p>
        </w:tc>
      </w:tr>
      <w:tr w:rsidR="008205FE" w:rsidTr="00573720">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1 категория</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11 700</w:t>
            </w:r>
          </w:p>
        </w:tc>
      </w:tr>
      <w:tr w:rsidR="008205FE" w:rsidTr="00573720">
        <w:trPr>
          <w:trHeight w:val="990"/>
        </w:trPr>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rPr>
                <w:rFonts w:ascii="Times New Roman" w:hAnsi="Times New Roman"/>
                <w:sz w:val="24"/>
                <w:szCs w:val="24"/>
                <w:lang w:eastAsia="en-US"/>
              </w:rPr>
            </w:pPr>
            <w:r>
              <w:rPr>
                <w:rFonts w:ascii="Times New Roman" w:hAnsi="Times New Roman"/>
                <w:sz w:val="24"/>
                <w:szCs w:val="24"/>
              </w:rPr>
              <w:t>Ученый секретарь музея (зоопарка), библиотеки, централизованной библиотечной системы, отнесённых к I группе по оплате труда руководителей</w:t>
            </w:r>
          </w:p>
        </w:tc>
        <w:tc>
          <w:tcPr>
            <w:tcW w:w="1936" w:type="dxa"/>
            <w:tcBorders>
              <w:top w:val="single" w:sz="4" w:space="0" w:color="auto"/>
              <w:left w:val="single" w:sz="4" w:space="0" w:color="auto"/>
              <w:bottom w:val="single" w:sz="4" w:space="0" w:color="auto"/>
              <w:right w:val="single" w:sz="4" w:space="0" w:color="auto"/>
            </w:tcBorders>
          </w:tcPr>
          <w:p w:rsidR="008205FE" w:rsidRDefault="008205FE" w:rsidP="00573720">
            <w:pPr>
              <w:autoSpaceDE w:val="0"/>
              <w:autoSpaceDN w:val="0"/>
              <w:adjustRightInd w:val="0"/>
              <w:jc w:val="both"/>
              <w:rPr>
                <w:rFonts w:ascii="Times New Roman" w:hAnsi="Times New Roman"/>
                <w:b/>
                <w:sz w:val="24"/>
                <w:szCs w:val="24"/>
                <w:lang w:eastAsia="en-US"/>
              </w:rPr>
            </w:pPr>
          </w:p>
        </w:tc>
        <w:tc>
          <w:tcPr>
            <w:tcW w:w="1464"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sz w:val="24"/>
                <w:szCs w:val="24"/>
                <w:lang w:eastAsia="en-US"/>
              </w:rPr>
            </w:pPr>
            <w:r>
              <w:rPr>
                <w:rFonts w:ascii="Times New Roman" w:hAnsi="Times New Roman"/>
                <w:bCs/>
                <w:color w:val="000000"/>
                <w:sz w:val="24"/>
                <w:szCs w:val="24"/>
              </w:rPr>
              <w:t>12 250</w:t>
            </w:r>
          </w:p>
        </w:tc>
      </w:tr>
      <w:tr w:rsidR="008205FE" w:rsidTr="00573720">
        <w:tc>
          <w:tcPr>
            <w:tcW w:w="6485"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jc w:val="both"/>
              <w:rPr>
                <w:rFonts w:ascii="Times New Roman" w:hAnsi="Times New Roman"/>
                <w:sz w:val="24"/>
                <w:szCs w:val="24"/>
                <w:lang w:eastAsia="en-US"/>
              </w:rPr>
            </w:pPr>
            <w:r>
              <w:rPr>
                <w:rFonts w:ascii="Times New Roman" w:hAnsi="Times New Roman"/>
                <w:sz w:val="24"/>
                <w:szCs w:val="24"/>
              </w:rPr>
              <w:t>Сотрудник службы безопасности</w:t>
            </w: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без категории</w:t>
            </w:r>
          </w:p>
        </w:tc>
        <w:tc>
          <w:tcPr>
            <w:tcW w:w="1464"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10 700</w:t>
            </w:r>
          </w:p>
        </w:tc>
      </w:tr>
      <w:tr w:rsidR="008205FE" w:rsidTr="00573720">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ведущий</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11 700</w:t>
            </w:r>
          </w:p>
        </w:tc>
      </w:tr>
      <w:tr w:rsidR="008205FE" w:rsidTr="00573720">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главный</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12 250</w:t>
            </w:r>
          </w:p>
        </w:tc>
      </w:tr>
      <w:tr w:rsidR="008205FE" w:rsidTr="00573720">
        <w:tc>
          <w:tcPr>
            <w:tcW w:w="6485"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jc w:val="both"/>
              <w:rPr>
                <w:rFonts w:ascii="Times New Roman" w:hAnsi="Times New Roman"/>
                <w:sz w:val="24"/>
                <w:szCs w:val="24"/>
                <w:lang w:eastAsia="en-US"/>
              </w:rPr>
            </w:pPr>
            <w:r>
              <w:rPr>
                <w:rFonts w:ascii="Times New Roman" w:hAnsi="Times New Roman"/>
                <w:sz w:val="24"/>
                <w:szCs w:val="24"/>
              </w:rPr>
              <w:t>Заведующий сектором** (в составе отдела) музея, библиотеки, централизованной библиотечной системы</w:t>
            </w: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rPr>
            </w:pPr>
            <w:r>
              <w:rPr>
                <w:rFonts w:ascii="Times New Roman" w:hAnsi="Times New Roman"/>
                <w:color w:val="000000"/>
                <w:sz w:val="24"/>
                <w:szCs w:val="24"/>
              </w:rPr>
              <w:t>IV группы по оплате труда руководителей</w:t>
            </w:r>
          </w:p>
        </w:tc>
        <w:tc>
          <w:tcPr>
            <w:tcW w:w="1464"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11 150</w:t>
            </w:r>
          </w:p>
        </w:tc>
      </w:tr>
      <w:tr w:rsidR="008205FE" w:rsidTr="00573720">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36" w:type="dxa"/>
            <w:tcBorders>
              <w:top w:val="nil"/>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III группы по оплате труда руководителей</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11 800</w:t>
            </w:r>
          </w:p>
        </w:tc>
      </w:tr>
      <w:tr w:rsidR="008205FE" w:rsidTr="00573720">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36" w:type="dxa"/>
            <w:tcBorders>
              <w:top w:val="nil"/>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II группы по оплате труда руководителей</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12 500</w:t>
            </w:r>
          </w:p>
        </w:tc>
      </w:tr>
      <w:tr w:rsidR="008205FE" w:rsidTr="00573720">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36" w:type="dxa"/>
            <w:tcBorders>
              <w:top w:val="nil"/>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I группы по оплате труда руководителей</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13 500</w:t>
            </w:r>
          </w:p>
        </w:tc>
      </w:tr>
      <w:tr w:rsidR="008205FE" w:rsidTr="00573720">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bCs/>
                <w:color w:val="000000"/>
                <w:sz w:val="24"/>
                <w:szCs w:val="24"/>
                <w:lang w:eastAsia="en-US"/>
              </w:rPr>
            </w:pPr>
            <w:r>
              <w:rPr>
                <w:rFonts w:ascii="Times New Roman" w:hAnsi="Times New Roman"/>
                <w:bCs/>
                <w:color w:val="000000"/>
                <w:sz w:val="24"/>
                <w:szCs w:val="24"/>
              </w:rPr>
              <w:t>Ответственный секретарь</w:t>
            </w:r>
          </w:p>
        </w:tc>
        <w:tc>
          <w:tcPr>
            <w:tcW w:w="1936" w:type="dxa"/>
            <w:tcBorders>
              <w:top w:val="single" w:sz="4" w:space="0" w:color="auto"/>
              <w:left w:val="single" w:sz="4" w:space="0" w:color="auto"/>
              <w:bottom w:val="single" w:sz="4" w:space="0" w:color="auto"/>
              <w:right w:val="single" w:sz="4" w:space="0" w:color="auto"/>
            </w:tcBorders>
          </w:tcPr>
          <w:p w:rsidR="008205FE" w:rsidRDefault="008205FE" w:rsidP="00573720">
            <w:pPr>
              <w:autoSpaceDE w:val="0"/>
              <w:autoSpaceDN w:val="0"/>
              <w:adjustRightInd w:val="0"/>
              <w:spacing w:after="0" w:line="240" w:lineRule="auto"/>
              <w:jc w:val="both"/>
              <w:rPr>
                <w:rFonts w:ascii="Times New Roman" w:hAnsi="Times New Roman"/>
                <w:b/>
                <w:sz w:val="24"/>
                <w:szCs w:val="24"/>
                <w:lang w:eastAsia="en-US"/>
              </w:rPr>
            </w:pPr>
          </w:p>
        </w:tc>
        <w:tc>
          <w:tcPr>
            <w:tcW w:w="1464"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14 300</w:t>
            </w:r>
          </w:p>
        </w:tc>
      </w:tr>
      <w:tr w:rsidR="008205FE" w:rsidTr="00573720">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Редактор</w:t>
            </w:r>
          </w:p>
        </w:tc>
        <w:tc>
          <w:tcPr>
            <w:tcW w:w="1936" w:type="dxa"/>
            <w:tcBorders>
              <w:top w:val="single" w:sz="4" w:space="0" w:color="auto"/>
              <w:left w:val="single" w:sz="4" w:space="0" w:color="auto"/>
              <w:bottom w:val="single" w:sz="4" w:space="0" w:color="auto"/>
              <w:right w:val="single" w:sz="4" w:space="0" w:color="auto"/>
            </w:tcBorders>
          </w:tcPr>
          <w:p w:rsidR="008205FE" w:rsidRDefault="008205FE" w:rsidP="00573720">
            <w:pPr>
              <w:autoSpaceDE w:val="0"/>
              <w:autoSpaceDN w:val="0"/>
              <w:adjustRightInd w:val="0"/>
              <w:spacing w:after="0" w:line="240" w:lineRule="auto"/>
              <w:jc w:val="both"/>
              <w:rPr>
                <w:rFonts w:ascii="Times New Roman" w:hAnsi="Times New Roman"/>
                <w:sz w:val="24"/>
                <w:szCs w:val="24"/>
                <w:lang w:eastAsia="en-US"/>
              </w:rPr>
            </w:pP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11 700</w:t>
            </w:r>
          </w:p>
        </w:tc>
      </w:tr>
      <w:tr w:rsidR="008205FE" w:rsidTr="00573720">
        <w:trPr>
          <w:trHeight w:val="291"/>
        </w:trPr>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jc w:val="both"/>
              <w:rPr>
                <w:rFonts w:ascii="Times New Roman" w:hAnsi="Times New Roman"/>
                <w:sz w:val="24"/>
                <w:szCs w:val="24"/>
                <w:lang w:eastAsia="en-US"/>
              </w:rPr>
            </w:pPr>
            <w:r>
              <w:rPr>
                <w:rFonts w:ascii="Times New Roman" w:hAnsi="Times New Roman"/>
                <w:bCs/>
                <w:sz w:val="24"/>
                <w:szCs w:val="24"/>
              </w:rPr>
              <w:t>Помощник директора (руководителя)</w:t>
            </w:r>
          </w:p>
        </w:tc>
        <w:tc>
          <w:tcPr>
            <w:tcW w:w="1936" w:type="dxa"/>
            <w:tcBorders>
              <w:top w:val="single" w:sz="4" w:space="0" w:color="auto"/>
              <w:left w:val="single" w:sz="4" w:space="0" w:color="auto"/>
              <w:bottom w:val="single" w:sz="4" w:space="0" w:color="auto"/>
              <w:right w:val="single" w:sz="4" w:space="0" w:color="auto"/>
            </w:tcBorders>
          </w:tcPr>
          <w:p w:rsidR="008205FE" w:rsidRDefault="008205FE" w:rsidP="00573720">
            <w:pPr>
              <w:spacing w:after="0" w:line="240" w:lineRule="auto"/>
              <w:rPr>
                <w:rFonts w:ascii="Times New Roman" w:hAnsi="Times New Roman"/>
                <w:color w:val="000000"/>
                <w:sz w:val="24"/>
                <w:szCs w:val="24"/>
                <w:lang w:eastAsia="en-US"/>
              </w:rPr>
            </w:pP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8 600</w:t>
            </w:r>
          </w:p>
        </w:tc>
      </w:tr>
      <w:tr w:rsidR="008205FE" w:rsidTr="00573720">
        <w:trPr>
          <w:trHeight w:val="375"/>
        </w:trPr>
        <w:tc>
          <w:tcPr>
            <w:tcW w:w="6485"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line="240" w:lineRule="auto"/>
              <w:jc w:val="both"/>
              <w:rPr>
                <w:rFonts w:ascii="Times New Roman" w:hAnsi="Times New Roman"/>
                <w:b/>
                <w:sz w:val="24"/>
                <w:szCs w:val="24"/>
                <w:lang w:eastAsia="en-US"/>
              </w:rPr>
            </w:pPr>
            <w:r>
              <w:rPr>
                <w:rFonts w:ascii="Times New Roman" w:hAnsi="Times New Roman"/>
                <w:bCs/>
                <w:sz w:val="24"/>
                <w:szCs w:val="24"/>
              </w:rPr>
              <w:t>Специалист гражданской обороны</w:t>
            </w:r>
          </w:p>
        </w:tc>
        <w:tc>
          <w:tcPr>
            <w:tcW w:w="1936" w:type="dxa"/>
            <w:tcBorders>
              <w:top w:val="nil"/>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без категории</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8 180</w:t>
            </w:r>
          </w:p>
        </w:tc>
      </w:tr>
      <w:tr w:rsidR="008205FE" w:rsidTr="00573720">
        <w:trPr>
          <w:trHeight w:val="375"/>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b/>
                <w:sz w:val="24"/>
                <w:szCs w:val="24"/>
                <w:lang w:eastAsia="en-US"/>
              </w:rPr>
            </w:pPr>
          </w:p>
        </w:tc>
        <w:tc>
          <w:tcPr>
            <w:tcW w:w="1936" w:type="dxa"/>
            <w:tcBorders>
              <w:top w:val="single" w:sz="4" w:space="0" w:color="auto"/>
              <w:left w:val="nil"/>
              <w:bottom w:val="single" w:sz="4" w:space="0" w:color="auto"/>
              <w:right w:val="single" w:sz="4" w:space="0" w:color="auto"/>
            </w:tcBorders>
            <w:hideMark/>
          </w:tcPr>
          <w:p w:rsidR="008205FE" w:rsidRDefault="008205FE" w:rsidP="00573720">
            <w:pPr>
              <w:widowControl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val="en-US"/>
              </w:rPr>
              <w:t>II</w:t>
            </w:r>
            <w:r>
              <w:rPr>
                <w:rFonts w:ascii="Times New Roman" w:hAnsi="Times New Roman"/>
                <w:color w:val="000000"/>
                <w:sz w:val="24"/>
                <w:szCs w:val="24"/>
              </w:rPr>
              <w:t xml:space="preserve">  категории</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8 530</w:t>
            </w:r>
          </w:p>
        </w:tc>
      </w:tr>
      <w:tr w:rsidR="008205FE" w:rsidTr="00573720">
        <w:trPr>
          <w:trHeight w:val="375"/>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b/>
                <w:sz w:val="24"/>
                <w:szCs w:val="24"/>
                <w:lang w:eastAsia="en-US"/>
              </w:rPr>
            </w:pPr>
          </w:p>
        </w:tc>
        <w:tc>
          <w:tcPr>
            <w:tcW w:w="1936" w:type="dxa"/>
            <w:tcBorders>
              <w:top w:val="single" w:sz="4" w:space="0" w:color="auto"/>
              <w:left w:val="nil"/>
              <w:bottom w:val="single" w:sz="4" w:space="0" w:color="auto"/>
              <w:right w:val="single" w:sz="4" w:space="0" w:color="auto"/>
            </w:tcBorders>
            <w:vAlign w:val="center"/>
            <w:hideMark/>
          </w:tcPr>
          <w:p w:rsidR="008205FE" w:rsidRDefault="008205FE" w:rsidP="00573720">
            <w:pPr>
              <w:widowControl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val="en-US"/>
              </w:rPr>
              <w:t>I</w:t>
            </w:r>
            <w:r>
              <w:rPr>
                <w:rFonts w:ascii="Times New Roman" w:hAnsi="Times New Roman"/>
                <w:color w:val="000000"/>
                <w:sz w:val="24"/>
                <w:szCs w:val="24"/>
              </w:rPr>
              <w:t xml:space="preserve"> категории</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8 890</w:t>
            </w:r>
          </w:p>
        </w:tc>
      </w:tr>
      <w:tr w:rsidR="008205FE" w:rsidTr="00573720">
        <w:trPr>
          <w:trHeight w:val="375"/>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b/>
                <w:sz w:val="24"/>
                <w:szCs w:val="24"/>
                <w:lang w:eastAsia="en-US"/>
              </w:rPr>
            </w:pPr>
          </w:p>
        </w:tc>
        <w:tc>
          <w:tcPr>
            <w:tcW w:w="1936" w:type="dxa"/>
            <w:tcBorders>
              <w:top w:val="single" w:sz="4" w:space="0" w:color="auto"/>
              <w:left w:val="nil"/>
              <w:bottom w:val="single" w:sz="4" w:space="0" w:color="auto"/>
              <w:right w:val="single" w:sz="4" w:space="0" w:color="auto"/>
            </w:tcBorders>
            <w:vAlign w:val="center"/>
            <w:hideMark/>
          </w:tcPr>
          <w:p w:rsidR="008205FE" w:rsidRDefault="008205FE" w:rsidP="00573720">
            <w:pPr>
              <w:widowControl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ведущий</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9 240</w:t>
            </w:r>
          </w:p>
        </w:tc>
      </w:tr>
      <w:tr w:rsidR="008205FE" w:rsidTr="00573720">
        <w:trPr>
          <w:trHeight w:val="411"/>
        </w:trPr>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jc w:val="both"/>
              <w:rPr>
                <w:rFonts w:ascii="Times New Roman" w:hAnsi="Times New Roman"/>
                <w:sz w:val="24"/>
                <w:szCs w:val="24"/>
                <w:lang w:eastAsia="en-US"/>
              </w:rPr>
            </w:pPr>
            <w:r>
              <w:rPr>
                <w:rFonts w:ascii="Times New Roman" w:hAnsi="Times New Roman"/>
                <w:sz w:val="24"/>
                <w:szCs w:val="24"/>
              </w:rPr>
              <w:t>Механик (гаража, автотранспорта)</w:t>
            </w:r>
          </w:p>
        </w:tc>
        <w:tc>
          <w:tcPr>
            <w:tcW w:w="1936" w:type="dxa"/>
            <w:tcBorders>
              <w:top w:val="single" w:sz="4" w:space="0" w:color="auto"/>
              <w:left w:val="single" w:sz="4" w:space="0" w:color="auto"/>
              <w:bottom w:val="single" w:sz="4" w:space="0" w:color="auto"/>
              <w:right w:val="single" w:sz="4" w:space="0" w:color="auto"/>
            </w:tcBorders>
          </w:tcPr>
          <w:p w:rsidR="008205FE" w:rsidRDefault="008205FE" w:rsidP="00573720">
            <w:pPr>
              <w:autoSpaceDE w:val="0"/>
              <w:autoSpaceDN w:val="0"/>
              <w:adjustRightInd w:val="0"/>
              <w:spacing w:after="0" w:line="240" w:lineRule="auto"/>
              <w:jc w:val="both"/>
              <w:rPr>
                <w:rFonts w:ascii="Times New Roman" w:hAnsi="Times New Roman"/>
                <w:sz w:val="24"/>
                <w:szCs w:val="24"/>
                <w:lang w:eastAsia="en-US"/>
              </w:rPr>
            </w:pPr>
          </w:p>
        </w:tc>
        <w:tc>
          <w:tcPr>
            <w:tcW w:w="1464"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8 530</w:t>
            </w:r>
          </w:p>
        </w:tc>
      </w:tr>
      <w:tr w:rsidR="008205FE" w:rsidTr="00573720">
        <w:trPr>
          <w:trHeight w:val="374"/>
        </w:trPr>
        <w:tc>
          <w:tcPr>
            <w:tcW w:w="6485"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Инженер по организации эксплуатации и ремонту зданий</w:t>
            </w:r>
          </w:p>
          <w:p w:rsidR="008205FE" w:rsidRDefault="008205FE" w:rsidP="00573720">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и сооружений; и</w:t>
            </w:r>
            <w:r>
              <w:rPr>
                <w:rFonts w:ascii="Times New Roman" w:hAnsi="Times New Roman"/>
                <w:bCs/>
                <w:sz w:val="24"/>
                <w:szCs w:val="24"/>
              </w:rPr>
              <w:t>нженер-сметчик; и</w:t>
            </w:r>
            <w:r>
              <w:rPr>
                <w:rFonts w:ascii="Times New Roman" w:hAnsi="Times New Roman"/>
                <w:sz w:val="24"/>
                <w:szCs w:val="24"/>
              </w:rPr>
              <w:t>нженер по контрольно-измерительным приборам и автоматике; инженер по эксплуатации теплотехнического оборудования; инженер-электрик*</w:t>
            </w: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без категории</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9 240</w:t>
            </w:r>
          </w:p>
        </w:tc>
      </w:tr>
      <w:tr w:rsidR="008205FE" w:rsidTr="00573720">
        <w:trPr>
          <w:trHeight w:val="407"/>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2 категория</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9 600</w:t>
            </w:r>
          </w:p>
        </w:tc>
      </w:tr>
      <w:tr w:rsidR="008205FE" w:rsidTr="00573720">
        <w:trPr>
          <w:trHeight w:val="271"/>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1 категория</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9 950</w:t>
            </w:r>
          </w:p>
        </w:tc>
      </w:tr>
      <w:tr w:rsidR="008205FE" w:rsidTr="00573720">
        <w:trPr>
          <w:trHeight w:val="418"/>
        </w:trPr>
        <w:tc>
          <w:tcPr>
            <w:tcW w:w="6485"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ведущий*</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10 310</w:t>
            </w:r>
          </w:p>
        </w:tc>
      </w:tr>
      <w:tr w:rsidR="008205FE" w:rsidTr="00573720">
        <w:trPr>
          <w:trHeight w:val="418"/>
        </w:trPr>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line="240" w:lineRule="auto"/>
              <w:jc w:val="both"/>
              <w:rPr>
                <w:rFonts w:ascii="Times New Roman" w:hAnsi="Times New Roman"/>
                <w:sz w:val="24"/>
                <w:szCs w:val="24"/>
                <w:lang w:eastAsia="en-US"/>
              </w:rPr>
            </w:pPr>
            <w:proofErr w:type="spellStart"/>
            <w:r>
              <w:rPr>
                <w:rFonts w:ascii="Times New Roman" w:hAnsi="Times New Roman"/>
                <w:sz w:val="24"/>
                <w:szCs w:val="24"/>
              </w:rPr>
              <w:t>Светооператор</w:t>
            </w:r>
            <w:proofErr w:type="spellEnd"/>
            <w:r>
              <w:rPr>
                <w:rFonts w:ascii="Times New Roman" w:hAnsi="Times New Roman"/>
                <w:sz w:val="24"/>
                <w:szCs w:val="24"/>
              </w:rPr>
              <w:tab/>
            </w:r>
            <w:r>
              <w:rPr>
                <w:rFonts w:ascii="Times New Roman" w:hAnsi="Times New Roman"/>
                <w:sz w:val="24"/>
                <w:szCs w:val="24"/>
              </w:rPr>
              <w:tab/>
            </w:r>
          </w:p>
        </w:tc>
        <w:tc>
          <w:tcPr>
            <w:tcW w:w="1936" w:type="dxa"/>
            <w:tcBorders>
              <w:top w:val="single" w:sz="4" w:space="0" w:color="auto"/>
              <w:left w:val="single" w:sz="4" w:space="0" w:color="auto"/>
              <w:bottom w:val="single" w:sz="4" w:space="0" w:color="auto"/>
              <w:right w:val="single" w:sz="4" w:space="0" w:color="auto"/>
            </w:tcBorders>
          </w:tcPr>
          <w:p w:rsidR="008205FE" w:rsidRDefault="008205FE" w:rsidP="00573720">
            <w:pPr>
              <w:spacing w:after="0" w:line="240" w:lineRule="auto"/>
              <w:rPr>
                <w:rFonts w:ascii="Times New Roman" w:hAnsi="Times New Roman"/>
                <w:color w:val="000000"/>
                <w:sz w:val="24"/>
                <w:szCs w:val="24"/>
                <w:lang w:eastAsia="en-US"/>
              </w:rPr>
            </w:pP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10 700</w:t>
            </w:r>
          </w:p>
        </w:tc>
      </w:tr>
      <w:tr w:rsidR="008205FE" w:rsidTr="00573720">
        <w:trPr>
          <w:trHeight w:val="418"/>
        </w:trPr>
        <w:tc>
          <w:tcPr>
            <w:tcW w:w="6485"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line="240" w:lineRule="auto"/>
              <w:ind w:right="175"/>
              <w:jc w:val="both"/>
              <w:rPr>
                <w:rFonts w:ascii="Times New Roman" w:hAnsi="Times New Roman"/>
                <w:b/>
                <w:bCs/>
                <w:sz w:val="24"/>
                <w:szCs w:val="24"/>
                <w:lang w:eastAsia="en-US"/>
              </w:rPr>
            </w:pPr>
            <w:r>
              <w:rPr>
                <w:rFonts w:ascii="Times New Roman" w:hAnsi="Times New Roman"/>
                <w:bCs/>
                <w:sz w:val="24"/>
                <w:szCs w:val="24"/>
              </w:rPr>
              <w:t>Художник-технолог сцены</w:t>
            </w: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line="240" w:lineRule="auto"/>
              <w:ind w:left="34" w:right="-283"/>
              <w:jc w:val="both"/>
              <w:rPr>
                <w:rFonts w:ascii="Times New Roman" w:hAnsi="Times New Roman"/>
                <w:sz w:val="24"/>
                <w:szCs w:val="24"/>
                <w:lang w:eastAsia="en-US"/>
              </w:rPr>
            </w:pPr>
            <w:r>
              <w:rPr>
                <w:rFonts w:ascii="Times New Roman" w:hAnsi="Times New Roman"/>
                <w:sz w:val="24"/>
                <w:szCs w:val="24"/>
              </w:rPr>
              <w:t>2 категория</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11 150</w:t>
            </w:r>
          </w:p>
        </w:tc>
      </w:tr>
      <w:tr w:rsidR="008205FE" w:rsidTr="00573720">
        <w:trPr>
          <w:trHeight w:val="418"/>
        </w:trPr>
        <w:tc>
          <w:tcPr>
            <w:tcW w:w="6485" w:type="dxa"/>
            <w:tcBorders>
              <w:top w:val="single" w:sz="4" w:space="0" w:color="auto"/>
              <w:left w:val="single" w:sz="4" w:space="0" w:color="auto"/>
              <w:bottom w:val="single" w:sz="4" w:space="0" w:color="auto"/>
              <w:right w:val="single" w:sz="4" w:space="0" w:color="auto"/>
            </w:tcBorders>
          </w:tcPr>
          <w:p w:rsidR="008205FE" w:rsidRDefault="008205FE" w:rsidP="00573720">
            <w:pPr>
              <w:autoSpaceDE w:val="0"/>
              <w:autoSpaceDN w:val="0"/>
              <w:adjustRightInd w:val="0"/>
              <w:spacing w:after="0" w:line="240" w:lineRule="auto"/>
              <w:ind w:right="-283" w:firstLine="709"/>
              <w:jc w:val="both"/>
              <w:rPr>
                <w:rFonts w:ascii="Times New Roman" w:hAnsi="Times New Roman"/>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line="240" w:lineRule="auto"/>
              <w:ind w:left="34" w:right="-283"/>
              <w:jc w:val="both"/>
              <w:rPr>
                <w:rFonts w:ascii="Times New Roman" w:hAnsi="Times New Roman"/>
                <w:sz w:val="24"/>
                <w:szCs w:val="24"/>
                <w:lang w:eastAsia="en-US"/>
              </w:rPr>
            </w:pPr>
            <w:r>
              <w:rPr>
                <w:rFonts w:ascii="Times New Roman" w:hAnsi="Times New Roman"/>
                <w:sz w:val="24"/>
                <w:szCs w:val="24"/>
              </w:rPr>
              <w:t>1 категория</w:t>
            </w:r>
          </w:p>
        </w:tc>
        <w:tc>
          <w:tcPr>
            <w:tcW w:w="1464"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11 700</w:t>
            </w:r>
          </w:p>
        </w:tc>
      </w:tr>
      <w:tr w:rsidR="008205FE" w:rsidTr="00573720">
        <w:trPr>
          <w:trHeight w:val="418"/>
        </w:trPr>
        <w:tc>
          <w:tcPr>
            <w:tcW w:w="6485" w:type="dxa"/>
            <w:tcBorders>
              <w:top w:val="single" w:sz="4" w:space="0" w:color="auto"/>
              <w:left w:val="single" w:sz="4" w:space="0" w:color="auto"/>
              <w:bottom w:val="single" w:sz="4" w:space="0" w:color="auto"/>
              <w:right w:val="single" w:sz="4" w:space="0" w:color="auto"/>
            </w:tcBorders>
          </w:tcPr>
          <w:p w:rsidR="008205FE" w:rsidRDefault="008205FE" w:rsidP="00573720">
            <w:pPr>
              <w:autoSpaceDE w:val="0"/>
              <w:autoSpaceDN w:val="0"/>
              <w:adjustRightInd w:val="0"/>
              <w:spacing w:after="0" w:line="240" w:lineRule="auto"/>
              <w:ind w:right="-283" w:firstLine="709"/>
              <w:jc w:val="both"/>
              <w:rPr>
                <w:rFonts w:ascii="Times New Roman" w:hAnsi="Times New Roman"/>
                <w:sz w:val="24"/>
                <w:szCs w:val="24"/>
                <w:lang w:eastAsia="en-US"/>
              </w:rPr>
            </w:pPr>
          </w:p>
        </w:tc>
        <w:tc>
          <w:tcPr>
            <w:tcW w:w="1936" w:type="dxa"/>
            <w:tcBorders>
              <w:top w:val="single" w:sz="4" w:space="0" w:color="auto"/>
              <w:left w:val="single" w:sz="4" w:space="0" w:color="auto"/>
              <w:bottom w:val="single" w:sz="4" w:space="0" w:color="auto"/>
              <w:right w:val="single" w:sz="4" w:space="0" w:color="auto"/>
            </w:tcBorders>
            <w:hideMark/>
          </w:tcPr>
          <w:p w:rsidR="008205FE" w:rsidRDefault="008205FE" w:rsidP="00573720">
            <w:pPr>
              <w:autoSpaceDE w:val="0"/>
              <w:autoSpaceDN w:val="0"/>
              <w:adjustRightInd w:val="0"/>
              <w:spacing w:after="0" w:line="240" w:lineRule="auto"/>
              <w:ind w:left="34" w:right="-283"/>
              <w:jc w:val="both"/>
              <w:rPr>
                <w:rFonts w:ascii="Times New Roman" w:hAnsi="Times New Roman"/>
                <w:sz w:val="24"/>
                <w:szCs w:val="24"/>
                <w:lang w:eastAsia="en-US"/>
              </w:rPr>
            </w:pPr>
            <w:r>
              <w:rPr>
                <w:rFonts w:ascii="Times New Roman" w:hAnsi="Times New Roman"/>
                <w:sz w:val="24"/>
                <w:szCs w:val="24"/>
              </w:rPr>
              <w:t>высшая категория</w:t>
            </w:r>
          </w:p>
        </w:tc>
        <w:tc>
          <w:tcPr>
            <w:tcW w:w="1464"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12 250</w:t>
            </w:r>
          </w:p>
        </w:tc>
      </w:tr>
      <w:tr w:rsidR="008205FE" w:rsidTr="00573720">
        <w:trPr>
          <w:trHeight w:val="418"/>
        </w:trPr>
        <w:tc>
          <w:tcPr>
            <w:tcW w:w="6485" w:type="dxa"/>
            <w:tcBorders>
              <w:top w:val="single" w:sz="4" w:space="0" w:color="auto"/>
              <w:left w:val="single" w:sz="4" w:space="0" w:color="auto"/>
              <w:bottom w:val="single" w:sz="4" w:space="0" w:color="auto"/>
              <w:right w:val="single" w:sz="4" w:space="0" w:color="auto"/>
            </w:tcBorders>
          </w:tcPr>
          <w:p w:rsidR="008205FE" w:rsidRDefault="008205FE" w:rsidP="00573720">
            <w:pPr>
              <w:autoSpaceDE w:val="0"/>
              <w:autoSpaceDN w:val="0"/>
              <w:adjustRightInd w:val="0"/>
              <w:spacing w:after="0" w:line="240" w:lineRule="auto"/>
              <w:ind w:right="-283"/>
              <w:jc w:val="both"/>
              <w:rPr>
                <w:rFonts w:ascii="Times New Roman" w:hAnsi="Times New Roman"/>
                <w:sz w:val="24"/>
                <w:szCs w:val="24"/>
                <w:lang w:eastAsia="en-US"/>
              </w:rPr>
            </w:pPr>
            <w:r>
              <w:rPr>
                <w:rFonts w:ascii="Times New Roman" w:hAnsi="Times New Roman"/>
                <w:sz w:val="24"/>
                <w:szCs w:val="24"/>
              </w:rPr>
              <w:t>Менеджер по культурно-массовому досугу</w:t>
            </w:r>
          </w:p>
          <w:p w:rsidR="008205FE" w:rsidRDefault="008205FE" w:rsidP="00573720">
            <w:pPr>
              <w:autoSpaceDE w:val="0"/>
              <w:autoSpaceDN w:val="0"/>
              <w:adjustRightInd w:val="0"/>
              <w:spacing w:after="0" w:line="240" w:lineRule="auto"/>
              <w:ind w:right="-283"/>
              <w:jc w:val="both"/>
              <w:rPr>
                <w:rFonts w:ascii="Times New Roman" w:hAnsi="Times New Roman"/>
                <w:sz w:val="24"/>
                <w:szCs w:val="24"/>
                <w:lang w:eastAsia="en-US"/>
              </w:rPr>
            </w:pPr>
          </w:p>
        </w:tc>
        <w:tc>
          <w:tcPr>
            <w:tcW w:w="1936" w:type="dxa"/>
            <w:tcBorders>
              <w:top w:val="nil"/>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без категории</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9 240</w:t>
            </w:r>
          </w:p>
        </w:tc>
      </w:tr>
      <w:tr w:rsidR="008205FE" w:rsidTr="00573720">
        <w:trPr>
          <w:trHeight w:val="418"/>
        </w:trPr>
        <w:tc>
          <w:tcPr>
            <w:tcW w:w="6485" w:type="dxa"/>
            <w:tcBorders>
              <w:top w:val="single" w:sz="4" w:space="0" w:color="auto"/>
              <w:left w:val="single" w:sz="4" w:space="0" w:color="auto"/>
              <w:bottom w:val="single" w:sz="4" w:space="0" w:color="auto"/>
              <w:right w:val="single" w:sz="4" w:space="0" w:color="auto"/>
            </w:tcBorders>
          </w:tcPr>
          <w:p w:rsidR="008205FE" w:rsidRDefault="008205FE" w:rsidP="00573720">
            <w:pPr>
              <w:autoSpaceDE w:val="0"/>
              <w:autoSpaceDN w:val="0"/>
              <w:adjustRightInd w:val="0"/>
              <w:spacing w:after="0" w:line="240" w:lineRule="auto"/>
              <w:ind w:right="-283" w:firstLine="709"/>
              <w:jc w:val="both"/>
              <w:rPr>
                <w:rFonts w:ascii="Times New Roman" w:hAnsi="Times New Roman"/>
                <w:sz w:val="24"/>
                <w:szCs w:val="24"/>
                <w:lang w:eastAsia="en-US"/>
              </w:rPr>
            </w:pPr>
          </w:p>
        </w:tc>
        <w:tc>
          <w:tcPr>
            <w:tcW w:w="1936" w:type="dxa"/>
            <w:tcBorders>
              <w:top w:val="single" w:sz="4" w:space="0" w:color="auto"/>
              <w:left w:val="nil"/>
              <w:bottom w:val="single" w:sz="4" w:space="0" w:color="auto"/>
              <w:right w:val="single" w:sz="4" w:space="0" w:color="auto"/>
            </w:tcBorders>
            <w:hideMark/>
          </w:tcPr>
          <w:p w:rsidR="008205FE" w:rsidRDefault="008205FE" w:rsidP="00573720">
            <w:pPr>
              <w:widowControl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val="en-US"/>
              </w:rPr>
              <w:t>II</w:t>
            </w:r>
            <w:r>
              <w:rPr>
                <w:rFonts w:ascii="Times New Roman" w:hAnsi="Times New Roman"/>
                <w:color w:val="000000"/>
                <w:sz w:val="24"/>
                <w:szCs w:val="24"/>
              </w:rPr>
              <w:t xml:space="preserve">  категории</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9 600</w:t>
            </w:r>
          </w:p>
        </w:tc>
      </w:tr>
      <w:tr w:rsidR="008205FE" w:rsidTr="00573720">
        <w:trPr>
          <w:trHeight w:val="418"/>
        </w:trPr>
        <w:tc>
          <w:tcPr>
            <w:tcW w:w="6485" w:type="dxa"/>
            <w:tcBorders>
              <w:top w:val="single" w:sz="4" w:space="0" w:color="auto"/>
              <w:left w:val="single" w:sz="4" w:space="0" w:color="auto"/>
              <w:bottom w:val="single" w:sz="4" w:space="0" w:color="auto"/>
              <w:right w:val="single" w:sz="4" w:space="0" w:color="auto"/>
            </w:tcBorders>
          </w:tcPr>
          <w:p w:rsidR="008205FE" w:rsidRDefault="008205FE" w:rsidP="00573720">
            <w:pPr>
              <w:autoSpaceDE w:val="0"/>
              <w:autoSpaceDN w:val="0"/>
              <w:adjustRightInd w:val="0"/>
              <w:spacing w:after="0" w:line="240" w:lineRule="auto"/>
              <w:ind w:right="-283" w:firstLine="709"/>
              <w:jc w:val="both"/>
              <w:rPr>
                <w:rFonts w:ascii="Times New Roman" w:hAnsi="Times New Roman"/>
                <w:sz w:val="24"/>
                <w:szCs w:val="24"/>
                <w:lang w:eastAsia="en-US"/>
              </w:rPr>
            </w:pPr>
          </w:p>
        </w:tc>
        <w:tc>
          <w:tcPr>
            <w:tcW w:w="1936" w:type="dxa"/>
            <w:tcBorders>
              <w:top w:val="single" w:sz="4" w:space="0" w:color="auto"/>
              <w:left w:val="nil"/>
              <w:bottom w:val="single" w:sz="4" w:space="0" w:color="auto"/>
              <w:right w:val="single" w:sz="4" w:space="0" w:color="auto"/>
            </w:tcBorders>
            <w:vAlign w:val="center"/>
            <w:hideMark/>
          </w:tcPr>
          <w:p w:rsidR="008205FE" w:rsidRDefault="008205FE" w:rsidP="00573720">
            <w:pPr>
              <w:widowControl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val="en-US"/>
              </w:rPr>
              <w:t>I</w:t>
            </w:r>
            <w:r>
              <w:rPr>
                <w:rFonts w:ascii="Times New Roman" w:hAnsi="Times New Roman"/>
                <w:color w:val="000000"/>
                <w:sz w:val="24"/>
                <w:szCs w:val="24"/>
              </w:rPr>
              <w:t xml:space="preserve"> категории</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9 950</w:t>
            </w:r>
          </w:p>
        </w:tc>
      </w:tr>
      <w:tr w:rsidR="008205FE" w:rsidTr="00573720">
        <w:trPr>
          <w:trHeight w:val="418"/>
        </w:trPr>
        <w:tc>
          <w:tcPr>
            <w:tcW w:w="6485" w:type="dxa"/>
            <w:tcBorders>
              <w:top w:val="single" w:sz="4" w:space="0" w:color="auto"/>
              <w:left w:val="single" w:sz="4" w:space="0" w:color="auto"/>
              <w:bottom w:val="single" w:sz="4" w:space="0" w:color="auto"/>
              <w:right w:val="single" w:sz="4" w:space="0" w:color="auto"/>
            </w:tcBorders>
          </w:tcPr>
          <w:p w:rsidR="008205FE" w:rsidRDefault="008205FE" w:rsidP="00573720">
            <w:pPr>
              <w:autoSpaceDE w:val="0"/>
              <w:autoSpaceDN w:val="0"/>
              <w:adjustRightInd w:val="0"/>
              <w:spacing w:after="0" w:line="240" w:lineRule="auto"/>
              <w:ind w:right="-283" w:firstLine="709"/>
              <w:jc w:val="both"/>
              <w:rPr>
                <w:rFonts w:ascii="Times New Roman" w:hAnsi="Times New Roman"/>
                <w:sz w:val="24"/>
                <w:szCs w:val="24"/>
                <w:lang w:eastAsia="en-US"/>
              </w:rPr>
            </w:pPr>
          </w:p>
        </w:tc>
        <w:tc>
          <w:tcPr>
            <w:tcW w:w="1936" w:type="dxa"/>
            <w:tcBorders>
              <w:top w:val="single" w:sz="4" w:space="0" w:color="auto"/>
              <w:left w:val="nil"/>
              <w:bottom w:val="single" w:sz="4" w:space="0" w:color="auto"/>
              <w:right w:val="single" w:sz="4" w:space="0" w:color="auto"/>
            </w:tcBorders>
            <w:vAlign w:val="center"/>
            <w:hideMark/>
          </w:tcPr>
          <w:p w:rsidR="008205FE" w:rsidRDefault="008205FE" w:rsidP="00573720">
            <w:pPr>
              <w:widowControl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ведущий</w:t>
            </w:r>
          </w:p>
        </w:tc>
        <w:tc>
          <w:tcPr>
            <w:tcW w:w="1464" w:type="dxa"/>
            <w:tcBorders>
              <w:top w:val="nil"/>
              <w:left w:val="single" w:sz="4" w:space="0" w:color="auto"/>
              <w:bottom w:val="single" w:sz="4" w:space="0" w:color="auto"/>
              <w:right w:val="single" w:sz="4" w:space="0" w:color="auto"/>
            </w:tcBorders>
            <w:vAlign w:val="center"/>
            <w:hideMark/>
          </w:tcPr>
          <w:p w:rsidR="008205FE" w:rsidRDefault="008205FE" w:rsidP="00573720">
            <w:pPr>
              <w:jc w:val="center"/>
              <w:rPr>
                <w:rFonts w:ascii="Times New Roman" w:hAnsi="Times New Roman"/>
                <w:bCs/>
                <w:color w:val="000000"/>
                <w:sz w:val="24"/>
                <w:szCs w:val="24"/>
                <w:lang w:eastAsia="en-US"/>
              </w:rPr>
            </w:pPr>
            <w:r>
              <w:rPr>
                <w:rFonts w:ascii="Times New Roman" w:hAnsi="Times New Roman"/>
                <w:bCs/>
                <w:color w:val="000000"/>
                <w:sz w:val="24"/>
                <w:szCs w:val="24"/>
              </w:rPr>
              <w:t>10 310</w:t>
            </w:r>
          </w:p>
        </w:tc>
      </w:tr>
    </w:tbl>
    <w:p w:rsidR="008205FE" w:rsidRDefault="008205FE" w:rsidP="008205FE">
      <w:pPr>
        <w:autoSpaceDE w:val="0"/>
        <w:autoSpaceDN w:val="0"/>
        <w:adjustRightInd w:val="0"/>
        <w:spacing w:after="0" w:line="240" w:lineRule="auto"/>
        <w:jc w:val="both"/>
        <w:rPr>
          <w:rFonts w:ascii="Times New Roman" w:hAnsi="Times New Roman"/>
          <w:b/>
          <w:sz w:val="24"/>
          <w:szCs w:val="24"/>
          <w:lang w:eastAsia="en-US"/>
        </w:rPr>
      </w:pPr>
    </w:p>
    <w:p w:rsidR="008205FE" w:rsidRDefault="008205FE" w:rsidP="008205FE">
      <w:pPr>
        <w:autoSpaceDE w:val="0"/>
        <w:autoSpaceDN w:val="0"/>
        <w:adjustRightInd w:val="0"/>
        <w:spacing w:after="0" w:line="240" w:lineRule="auto"/>
        <w:ind w:right="-426"/>
        <w:jc w:val="both"/>
        <w:rPr>
          <w:rFonts w:ascii="Times New Roman" w:hAnsi="Times New Roman"/>
          <w:sz w:val="24"/>
          <w:szCs w:val="24"/>
        </w:rPr>
      </w:pPr>
      <w:r>
        <w:rPr>
          <w:rFonts w:ascii="Times New Roman" w:hAnsi="Times New Roman"/>
          <w:b/>
          <w:sz w:val="24"/>
          <w:szCs w:val="24"/>
        </w:rPr>
        <w:t xml:space="preserve">* - </w:t>
      </w:r>
      <w:r>
        <w:rPr>
          <w:rFonts w:ascii="Times New Roman" w:hAnsi="Times New Roman"/>
          <w:sz w:val="24"/>
          <w:szCs w:val="24"/>
        </w:rPr>
        <w:t xml:space="preserve"> </w:t>
      </w:r>
      <w:r>
        <w:rPr>
          <w:rFonts w:ascii="Times New Roman" w:hAnsi="Times New Roman"/>
          <w:bCs/>
          <w:sz w:val="24"/>
          <w:szCs w:val="24"/>
        </w:rPr>
        <w:t xml:space="preserve">должностные обязанности "ведущих" устанавливаются на основе квалификационных характеристик соответствующих должностей служащих. Кроме того, на них возлагаются функции руководителя и ответственного исполнителя работ по одному из направлений деятельности организации или структурных подразделений либо обязанности по координации и методическому руководству группами исполнителей, создаваемыми в отделах (бюро) с учетом рационального разделения труда в конкретных организационно-технических условиях. </w:t>
      </w:r>
      <w:proofErr w:type="gramStart"/>
      <w:r>
        <w:rPr>
          <w:rFonts w:ascii="Times New Roman" w:hAnsi="Times New Roman"/>
          <w:sz w:val="24"/>
          <w:szCs w:val="24"/>
        </w:rPr>
        <w:t>Требования к необходимому стажу работы повышаются на 2-3 года по сравнению с предусмотренными для инженера I квалификационной категории (для ведущего инженера-сметчика – на 1-2 года), (указано в Общих положениях соответствующего раздела Единого квалификационного справочника должностей руководителей, специалистов и служащих, которым предусмотрена эта должность);</w:t>
      </w:r>
      <w:proofErr w:type="gramEnd"/>
    </w:p>
    <w:p w:rsidR="008205FE" w:rsidRDefault="008205FE" w:rsidP="008205FE">
      <w:pPr>
        <w:spacing w:line="240" w:lineRule="auto"/>
        <w:rPr>
          <w:rFonts w:ascii="Times New Roman" w:hAnsi="Times New Roman"/>
          <w:sz w:val="24"/>
          <w:szCs w:val="24"/>
          <w:lang w:eastAsia="en-US"/>
        </w:rPr>
      </w:pPr>
      <w:r>
        <w:rPr>
          <w:rFonts w:ascii="Times New Roman" w:hAnsi="Times New Roman"/>
          <w:sz w:val="24"/>
          <w:szCs w:val="24"/>
        </w:rPr>
        <w:t>** - сектор входит в состав отдела (не самостоятельное структурное подразделение).</w:t>
      </w:r>
    </w:p>
    <w:p w:rsidR="008205FE" w:rsidRDefault="008205FE" w:rsidP="008205FE">
      <w:pPr>
        <w:spacing w:line="240" w:lineRule="auto"/>
        <w:jc w:val="right"/>
        <w:rPr>
          <w:rFonts w:ascii="Times New Roman" w:hAnsi="Times New Roman"/>
          <w:b/>
          <w:sz w:val="24"/>
          <w:szCs w:val="24"/>
        </w:rPr>
      </w:pPr>
      <w:r>
        <w:rPr>
          <w:rFonts w:ascii="Times New Roman" w:hAnsi="Times New Roman"/>
          <w:b/>
          <w:sz w:val="24"/>
          <w:szCs w:val="24"/>
        </w:rPr>
        <w:t>Таблица 3</w:t>
      </w:r>
    </w:p>
    <w:p w:rsidR="008205FE" w:rsidRDefault="008205FE" w:rsidP="008205FE">
      <w:pPr>
        <w:spacing w:line="240" w:lineRule="auto"/>
        <w:jc w:val="right"/>
        <w:rPr>
          <w:rFonts w:ascii="Times New Roman" w:hAnsi="Times New Roman"/>
          <w:b/>
          <w:sz w:val="24"/>
          <w:szCs w:val="24"/>
        </w:rPr>
      </w:pPr>
    </w:p>
    <w:p w:rsidR="008205FE" w:rsidRDefault="008205FE" w:rsidP="008205FE">
      <w:pPr>
        <w:spacing w:line="240" w:lineRule="auto"/>
        <w:jc w:val="center"/>
        <w:rPr>
          <w:rFonts w:ascii="Times New Roman" w:hAnsi="Times New Roman"/>
          <w:b/>
          <w:sz w:val="24"/>
          <w:szCs w:val="24"/>
        </w:rPr>
      </w:pPr>
    </w:p>
    <w:p w:rsidR="008205FE" w:rsidRDefault="008205FE" w:rsidP="008205FE">
      <w:pPr>
        <w:spacing w:line="240" w:lineRule="auto"/>
        <w:jc w:val="center"/>
        <w:rPr>
          <w:rFonts w:ascii="Times New Roman" w:hAnsi="Times New Roman"/>
          <w:b/>
          <w:sz w:val="24"/>
          <w:szCs w:val="24"/>
        </w:rPr>
      </w:pPr>
      <w:r>
        <w:rPr>
          <w:rFonts w:ascii="Times New Roman" w:hAnsi="Times New Roman"/>
          <w:b/>
          <w:sz w:val="24"/>
          <w:szCs w:val="24"/>
        </w:rPr>
        <w:t>Размеры должностных окладов</w:t>
      </w:r>
    </w:p>
    <w:p w:rsidR="008205FE" w:rsidRDefault="008205FE" w:rsidP="008205FE">
      <w:pPr>
        <w:spacing w:line="240" w:lineRule="auto"/>
        <w:jc w:val="center"/>
        <w:rPr>
          <w:rFonts w:ascii="Times New Roman" w:hAnsi="Times New Roman"/>
          <w:b/>
          <w:sz w:val="24"/>
          <w:szCs w:val="24"/>
        </w:rPr>
      </w:pPr>
      <w:r>
        <w:rPr>
          <w:rFonts w:ascii="Times New Roman" w:hAnsi="Times New Roman"/>
          <w:b/>
          <w:sz w:val="24"/>
          <w:szCs w:val="24"/>
        </w:rPr>
        <w:t>по профессиональным квалификационным группам должностей</w:t>
      </w:r>
    </w:p>
    <w:p w:rsidR="008205FE" w:rsidRDefault="008205FE" w:rsidP="008205FE">
      <w:pPr>
        <w:spacing w:line="240" w:lineRule="auto"/>
        <w:jc w:val="center"/>
        <w:rPr>
          <w:rFonts w:ascii="Times New Roman" w:hAnsi="Times New Roman"/>
          <w:b/>
          <w:sz w:val="24"/>
          <w:szCs w:val="24"/>
        </w:rPr>
      </w:pPr>
      <w:r>
        <w:rPr>
          <w:rFonts w:ascii="Times New Roman" w:hAnsi="Times New Roman"/>
          <w:b/>
          <w:sz w:val="24"/>
          <w:szCs w:val="24"/>
        </w:rPr>
        <w:t>работников образования, утвержденным приказом Министерства здравоохранения и</w:t>
      </w:r>
    </w:p>
    <w:p w:rsidR="008205FE" w:rsidRDefault="008205FE" w:rsidP="008205FE">
      <w:pPr>
        <w:spacing w:line="240" w:lineRule="auto"/>
        <w:jc w:val="center"/>
        <w:rPr>
          <w:rFonts w:ascii="Times New Roman" w:hAnsi="Times New Roman"/>
          <w:b/>
          <w:sz w:val="24"/>
          <w:szCs w:val="24"/>
        </w:rPr>
      </w:pPr>
      <w:r>
        <w:rPr>
          <w:rFonts w:ascii="Times New Roman" w:hAnsi="Times New Roman"/>
          <w:b/>
          <w:sz w:val="24"/>
          <w:szCs w:val="24"/>
        </w:rPr>
        <w:t xml:space="preserve"> социального развития Российской Федерации от 05.05.2008 № 216н&lt;*&gt;</w:t>
      </w:r>
    </w:p>
    <w:p w:rsidR="008205FE" w:rsidRDefault="008205FE" w:rsidP="008205FE">
      <w:pPr>
        <w:spacing w:line="240" w:lineRule="auto"/>
        <w:jc w:val="both"/>
        <w:rPr>
          <w:rFonts w:ascii="Times New Roman" w:hAnsi="Times New Roman"/>
          <w:b/>
          <w:sz w:val="24"/>
          <w:szCs w:val="24"/>
        </w:rPr>
      </w:pPr>
    </w:p>
    <w:p w:rsidR="008205FE" w:rsidRDefault="008205FE" w:rsidP="008205FE">
      <w:pPr>
        <w:spacing w:line="240" w:lineRule="auto"/>
        <w:jc w:val="both"/>
        <w:rPr>
          <w:rFonts w:ascii="Times New Roman" w:hAnsi="Times New Roman"/>
          <w:sz w:val="24"/>
          <w:szCs w:val="24"/>
        </w:rPr>
      </w:pPr>
      <w:r>
        <w:rPr>
          <w:rFonts w:ascii="Times New Roman" w:hAnsi="Times New Roman"/>
          <w:sz w:val="24"/>
          <w:szCs w:val="24"/>
        </w:rPr>
        <w:t>&lt;*&gt; За исключением должностей работников профессиональных образовательных учреждений и образовательных учреждений высшего образования, подведомственных министерству культуры Новосибирской области</w:t>
      </w:r>
    </w:p>
    <w:p w:rsidR="008205FE" w:rsidRDefault="008205FE" w:rsidP="008205FE">
      <w:pPr>
        <w:spacing w:line="240" w:lineRule="auto"/>
        <w:jc w:val="both"/>
        <w:rPr>
          <w:rFonts w:ascii="Times New Roman" w:hAnsi="Times New Roman"/>
          <w:sz w:val="24"/>
          <w:szCs w:val="24"/>
        </w:rPr>
      </w:pPr>
      <w:r>
        <w:rPr>
          <w:rFonts w:ascii="Times New Roman" w:hAnsi="Times New Roman"/>
          <w:sz w:val="24"/>
          <w:szCs w:val="24"/>
        </w:rPr>
        <w:t xml:space="preserve"> &lt;**&gt; Кроме должностей преподавателей, отнесенных к профессорско-преподавательскому составу.</w:t>
      </w:r>
    </w:p>
    <w:p w:rsidR="008205FE" w:rsidRDefault="008205FE" w:rsidP="008205FE">
      <w:pPr>
        <w:spacing w:line="240" w:lineRule="auto"/>
        <w:jc w:val="both"/>
        <w:rPr>
          <w:rFonts w:ascii="Times New Roman" w:hAnsi="Times New Roman"/>
          <w:sz w:val="24"/>
          <w:szCs w:val="24"/>
        </w:rPr>
      </w:pPr>
    </w:p>
    <w:tbl>
      <w:tblPr>
        <w:tblpPr w:leftFromText="180" w:rightFromText="180" w:vertAnchor="text" w:tblpY="1"/>
        <w:tblOverlap w:val="neve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9"/>
        <w:gridCol w:w="3831"/>
        <w:gridCol w:w="2291"/>
        <w:gridCol w:w="1256"/>
      </w:tblGrid>
      <w:tr w:rsidR="008205FE" w:rsidTr="00573720">
        <w:tc>
          <w:tcPr>
            <w:tcW w:w="2489"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line="240" w:lineRule="auto"/>
              <w:jc w:val="center"/>
              <w:rPr>
                <w:rFonts w:ascii="Times New Roman" w:hAnsi="Times New Roman"/>
                <w:b/>
                <w:sz w:val="24"/>
                <w:szCs w:val="24"/>
                <w:lang w:eastAsia="en-US"/>
              </w:rPr>
            </w:pPr>
            <w:r>
              <w:rPr>
                <w:rFonts w:ascii="Times New Roman" w:hAnsi="Times New Roman"/>
                <w:b/>
                <w:sz w:val="24"/>
                <w:szCs w:val="24"/>
              </w:rPr>
              <w:t>Квалификационные уровни</w:t>
            </w:r>
          </w:p>
        </w:tc>
        <w:tc>
          <w:tcPr>
            <w:tcW w:w="3831"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jc w:val="center"/>
              <w:rPr>
                <w:rFonts w:ascii="Times New Roman" w:hAnsi="Times New Roman"/>
                <w:b/>
                <w:sz w:val="24"/>
                <w:szCs w:val="24"/>
                <w:lang w:eastAsia="en-US"/>
              </w:rPr>
            </w:pPr>
            <w:r>
              <w:rPr>
                <w:rFonts w:ascii="Times New Roman" w:hAnsi="Times New Roman"/>
                <w:b/>
                <w:sz w:val="24"/>
                <w:szCs w:val="24"/>
              </w:rPr>
              <w:t>Должности, отнесенные к квалификационным уровням</w:t>
            </w: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ind w:hanging="108"/>
              <w:contextualSpacing/>
              <w:jc w:val="center"/>
              <w:rPr>
                <w:rFonts w:ascii="Times New Roman" w:hAnsi="Times New Roman"/>
                <w:b/>
                <w:sz w:val="24"/>
                <w:szCs w:val="24"/>
                <w:lang w:eastAsia="en-US"/>
              </w:rPr>
            </w:pPr>
            <w:r>
              <w:rPr>
                <w:rFonts w:ascii="Times New Roman" w:hAnsi="Times New Roman"/>
                <w:b/>
                <w:sz w:val="24"/>
                <w:szCs w:val="24"/>
              </w:rPr>
              <w:t>Квалификационная категория, группа по оплате</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jc w:val="center"/>
              <w:rPr>
                <w:rFonts w:ascii="Times New Roman" w:hAnsi="Times New Roman"/>
                <w:b/>
                <w:sz w:val="24"/>
                <w:szCs w:val="24"/>
                <w:lang w:eastAsia="en-US"/>
              </w:rPr>
            </w:pPr>
            <w:r>
              <w:rPr>
                <w:rFonts w:ascii="Times New Roman" w:hAnsi="Times New Roman"/>
                <w:b/>
                <w:sz w:val="24"/>
                <w:szCs w:val="24"/>
              </w:rPr>
              <w:t xml:space="preserve">Размер </w:t>
            </w:r>
          </w:p>
          <w:p w:rsidR="008205FE" w:rsidRDefault="008205FE" w:rsidP="00573720">
            <w:pPr>
              <w:spacing w:after="0" w:line="240" w:lineRule="auto"/>
              <w:contextualSpacing/>
              <w:jc w:val="center"/>
              <w:rPr>
                <w:rFonts w:ascii="Times New Roman" w:hAnsi="Times New Roman"/>
                <w:b/>
                <w:sz w:val="24"/>
                <w:szCs w:val="24"/>
                <w:lang w:eastAsia="en-US"/>
              </w:rPr>
            </w:pPr>
            <w:r>
              <w:rPr>
                <w:rFonts w:ascii="Times New Roman" w:hAnsi="Times New Roman"/>
                <w:b/>
                <w:sz w:val="24"/>
                <w:szCs w:val="24"/>
              </w:rPr>
              <w:t>оклада, руб.</w:t>
            </w:r>
          </w:p>
        </w:tc>
      </w:tr>
      <w:tr w:rsidR="008205FE" w:rsidTr="00573720">
        <w:tc>
          <w:tcPr>
            <w:tcW w:w="9867" w:type="dxa"/>
            <w:gridSpan w:val="4"/>
            <w:tcBorders>
              <w:top w:val="single" w:sz="4" w:space="0" w:color="auto"/>
              <w:left w:val="single" w:sz="4" w:space="0" w:color="auto"/>
              <w:bottom w:val="single" w:sz="4" w:space="0" w:color="auto"/>
              <w:right w:val="single" w:sz="4" w:space="0" w:color="auto"/>
            </w:tcBorders>
            <w:hideMark/>
          </w:tcPr>
          <w:p w:rsidR="008205FE" w:rsidRDefault="008205FE" w:rsidP="00573720">
            <w:pPr>
              <w:pStyle w:val="ConsPlusNormal"/>
              <w:ind w:firstLine="540"/>
              <w:jc w:val="center"/>
              <w:outlineLvl w:val="0"/>
              <w:rPr>
                <w:b/>
                <w:szCs w:val="24"/>
              </w:rPr>
            </w:pPr>
            <w:r>
              <w:rPr>
                <w:b/>
              </w:rPr>
              <w:t>Профессиональная квалификационная группа должностей работников учебно-вспомогательного персонала первого уровня</w:t>
            </w:r>
          </w:p>
        </w:tc>
      </w:tr>
      <w:tr w:rsidR="008205FE" w:rsidTr="00573720">
        <w:tc>
          <w:tcPr>
            <w:tcW w:w="2489" w:type="dxa"/>
            <w:tcBorders>
              <w:top w:val="single" w:sz="4" w:space="0" w:color="auto"/>
              <w:left w:val="single" w:sz="4" w:space="0" w:color="auto"/>
              <w:bottom w:val="single" w:sz="4" w:space="0" w:color="auto"/>
              <w:right w:val="nil"/>
            </w:tcBorders>
          </w:tcPr>
          <w:p w:rsidR="008205FE" w:rsidRDefault="008205FE" w:rsidP="00573720">
            <w:pPr>
              <w:pStyle w:val="ConsPlusNormal"/>
              <w:jc w:val="center"/>
            </w:pPr>
          </w:p>
        </w:tc>
        <w:tc>
          <w:tcPr>
            <w:tcW w:w="3831"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jc w:val="both"/>
              <w:rPr>
                <w:rFonts w:ascii="Times New Roman" w:hAnsi="Times New Roman"/>
                <w:sz w:val="24"/>
                <w:szCs w:val="24"/>
                <w:lang w:eastAsia="en-US"/>
              </w:rPr>
            </w:pPr>
            <w:r>
              <w:rPr>
                <w:rFonts w:ascii="Times New Roman" w:hAnsi="Times New Roman"/>
                <w:sz w:val="24"/>
                <w:szCs w:val="24"/>
              </w:rPr>
              <w:t>Секретарь учебной части</w:t>
            </w:r>
          </w:p>
        </w:tc>
        <w:tc>
          <w:tcPr>
            <w:tcW w:w="2291" w:type="dxa"/>
            <w:tcBorders>
              <w:top w:val="single" w:sz="4" w:space="0" w:color="auto"/>
              <w:left w:val="single" w:sz="4" w:space="0" w:color="auto"/>
              <w:bottom w:val="single" w:sz="4" w:space="0" w:color="auto"/>
              <w:right w:val="single" w:sz="4" w:space="0" w:color="auto"/>
            </w:tcBorders>
          </w:tcPr>
          <w:p w:rsidR="008205FE" w:rsidRDefault="008205FE" w:rsidP="00573720">
            <w:pPr>
              <w:spacing w:after="0" w:line="240" w:lineRule="auto"/>
              <w:contextualSpacing/>
              <w:jc w:val="center"/>
              <w:rPr>
                <w:rFonts w:ascii="Times New Roman" w:hAnsi="Times New Roman"/>
                <w:sz w:val="24"/>
                <w:szCs w:val="24"/>
                <w:lang w:eastAsia="en-US"/>
              </w:rPr>
            </w:pP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7 100</w:t>
            </w:r>
          </w:p>
        </w:tc>
      </w:tr>
      <w:tr w:rsidR="008205FE" w:rsidTr="00573720">
        <w:tc>
          <w:tcPr>
            <w:tcW w:w="9867" w:type="dxa"/>
            <w:gridSpan w:val="4"/>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jc w:val="center"/>
              <w:rPr>
                <w:rFonts w:ascii="Times New Roman" w:hAnsi="Times New Roman"/>
                <w:b/>
                <w:bCs/>
                <w:sz w:val="24"/>
                <w:szCs w:val="24"/>
                <w:lang w:eastAsia="en-US"/>
              </w:rPr>
            </w:pPr>
            <w:r>
              <w:rPr>
                <w:rFonts w:ascii="Times New Roman" w:hAnsi="Times New Roman"/>
                <w:b/>
                <w:bCs/>
                <w:sz w:val="24"/>
                <w:szCs w:val="24"/>
              </w:rPr>
              <w:t xml:space="preserve">Профессиональная квалификационная группа должностей </w:t>
            </w:r>
          </w:p>
          <w:p w:rsidR="008205FE" w:rsidRDefault="008205FE" w:rsidP="00573720">
            <w:pPr>
              <w:spacing w:after="0" w:line="240" w:lineRule="auto"/>
              <w:contextualSpacing/>
              <w:jc w:val="center"/>
              <w:rPr>
                <w:rFonts w:ascii="Times New Roman" w:hAnsi="Times New Roman"/>
                <w:b/>
                <w:sz w:val="24"/>
                <w:szCs w:val="24"/>
                <w:lang w:eastAsia="en-US"/>
              </w:rPr>
            </w:pPr>
            <w:r>
              <w:rPr>
                <w:rFonts w:ascii="Times New Roman" w:hAnsi="Times New Roman"/>
                <w:b/>
                <w:bCs/>
                <w:sz w:val="24"/>
                <w:szCs w:val="24"/>
              </w:rPr>
              <w:t>педагогических работников</w:t>
            </w:r>
          </w:p>
        </w:tc>
      </w:tr>
      <w:tr w:rsidR="008205FE" w:rsidTr="00573720">
        <w:tc>
          <w:tcPr>
            <w:tcW w:w="2489" w:type="dxa"/>
            <w:vMerge w:val="restart"/>
            <w:tcBorders>
              <w:top w:val="single" w:sz="4" w:space="0" w:color="auto"/>
              <w:left w:val="single" w:sz="4" w:space="0" w:color="auto"/>
              <w:bottom w:val="single" w:sz="4" w:space="0" w:color="auto"/>
              <w:right w:val="nil"/>
            </w:tcBorders>
            <w:hideMark/>
          </w:tcPr>
          <w:p w:rsidR="008205FE" w:rsidRDefault="008205FE" w:rsidP="00573720">
            <w:pPr>
              <w:pStyle w:val="ConsPlusNormal"/>
              <w:jc w:val="center"/>
            </w:pPr>
            <w:r>
              <w:t>1 квалификационный уровень</w:t>
            </w:r>
          </w:p>
        </w:tc>
        <w:tc>
          <w:tcPr>
            <w:tcW w:w="3831"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rPr>
                <w:rFonts w:ascii="Times New Roman" w:hAnsi="Times New Roman"/>
                <w:bCs/>
                <w:sz w:val="24"/>
                <w:szCs w:val="24"/>
                <w:lang w:eastAsia="en-US"/>
              </w:rPr>
            </w:pPr>
            <w:r>
              <w:rPr>
                <w:rFonts w:ascii="Times New Roman" w:hAnsi="Times New Roman"/>
                <w:bCs/>
                <w:sz w:val="24"/>
                <w:szCs w:val="24"/>
              </w:rPr>
              <w:t>Инструктор по труду;</w:t>
            </w:r>
          </w:p>
          <w:p w:rsidR="008205FE" w:rsidRDefault="008205FE" w:rsidP="00573720">
            <w:pPr>
              <w:spacing w:after="0" w:line="240" w:lineRule="auto"/>
              <w:contextualSpacing/>
              <w:rPr>
                <w:rFonts w:ascii="Times New Roman" w:hAnsi="Times New Roman"/>
                <w:bCs/>
                <w:sz w:val="24"/>
                <w:szCs w:val="24"/>
                <w:lang w:eastAsia="en-US"/>
              </w:rPr>
            </w:pPr>
            <w:r>
              <w:rPr>
                <w:rFonts w:ascii="Times New Roman" w:hAnsi="Times New Roman"/>
                <w:bCs/>
                <w:sz w:val="24"/>
                <w:szCs w:val="24"/>
              </w:rPr>
              <w:t>музыкальный руководитель</w:t>
            </w: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базовый оклад</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8 210</w:t>
            </w:r>
          </w:p>
        </w:tc>
      </w:tr>
      <w:tr w:rsidR="008205FE" w:rsidTr="00573720">
        <w:tc>
          <w:tcPr>
            <w:tcW w:w="0" w:type="auto"/>
            <w:vMerge/>
            <w:tcBorders>
              <w:top w:val="single" w:sz="4" w:space="0" w:color="auto"/>
              <w:left w:val="single" w:sz="4" w:space="0" w:color="auto"/>
              <w:bottom w:val="single" w:sz="4" w:space="0" w:color="auto"/>
              <w:right w:val="nil"/>
            </w:tcBorders>
            <w:vAlign w:val="center"/>
            <w:hideMark/>
          </w:tcPr>
          <w:p w:rsidR="008205FE" w:rsidRDefault="008205FE" w:rsidP="00573720">
            <w:pPr>
              <w:spacing w:after="0" w:line="240" w:lineRule="auto"/>
              <w:rPr>
                <w:rFonts w:ascii="Times New Roman" w:eastAsia="Times New Roman" w:hAnsi="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bCs/>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первая</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8 860</w:t>
            </w:r>
          </w:p>
        </w:tc>
      </w:tr>
      <w:tr w:rsidR="008205FE" w:rsidTr="00573720">
        <w:tc>
          <w:tcPr>
            <w:tcW w:w="0" w:type="auto"/>
            <w:vMerge/>
            <w:tcBorders>
              <w:top w:val="single" w:sz="4" w:space="0" w:color="auto"/>
              <w:left w:val="single" w:sz="4" w:space="0" w:color="auto"/>
              <w:bottom w:val="single" w:sz="4" w:space="0" w:color="auto"/>
              <w:right w:val="nil"/>
            </w:tcBorders>
            <w:vAlign w:val="center"/>
            <w:hideMark/>
          </w:tcPr>
          <w:p w:rsidR="008205FE" w:rsidRDefault="008205FE" w:rsidP="00573720">
            <w:pPr>
              <w:spacing w:after="0" w:line="240" w:lineRule="auto"/>
              <w:rPr>
                <w:rFonts w:ascii="Times New Roman" w:eastAsia="Times New Roman" w:hAnsi="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bCs/>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высшая</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9 520</w:t>
            </w:r>
          </w:p>
        </w:tc>
      </w:tr>
      <w:tr w:rsidR="008205FE" w:rsidTr="00573720">
        <w:tc>
          <w:tcPr>
            <w:tcW w:w="2489" w:type="dxa"/>
            <w:vMerge w:val="restart"/>
            <w:tcBorders>
              <w:top w:val="single" w:sz="4" w:space="0" w:color="auto"/>
              <w:left w:val="single" w:sz="4" w:space="0" w:color="auto"/>
              <w:bottom w:val="single" w:sz="4" w:space="0" w:color="auto"/>
              <w:right w:val="nil"/>
            </w:tcBorders>
            <w:hideMark/>
          </w:tcPr>
          <w:p w:rsidR="008205FE" w:rsidRDefault="008205FE" w:rsidP="00573720">
            <w:pPr>
              <w:pStyle w:val="ConsPlusNormal"/>
              <w:jc w:val="center"/>
            </w:pPr>
            <w:r>
              <w:t>2 квалификационный уровень</w:t>
            </w:r>
          </w:p>
        </w:tc>
        <w:tc>
          <w:tcPr>
            <w:tcW w:w="3831" w:type="dxa"/>
            <w:vMerge w:val="restart"/>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rPr>
                <w:rFonts w:ascii="Times New Roman" w:hAnsi="Times New Roman"/>
                <w:sz w:val="24"/>
                <w:szCs w:val="24"/>
                <w:lang w:eastAsia="en-US"/>
              </w:rPr>
            </w:pPr>
            <w:r>
              <w:rPr>
                <w:rFonts w:ascii="Times New Roman" w:hAnsi="Times New Roman"/>
                <w:sz w:val="24"/>
                <w:szCs w:val="24"/>
              </w:rPr>
              <w:t>Концертмейстер; педагог дополнительного образования; педагог-организатор; социальный педагог</w:t>
            </w: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базовый оклад</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8 560</w:t>
            </w:r>
          </w:p>
        </w:tc>
      </w:tr>
      <w:tr w:rsidR="008205FE" w:rsidTr="00573720">
        <w:tc>
          <w:tcPr>
            <w:tcW w:w="0" w:type="auto"/>
            <w:vMerge/>
            <w:tcBorders>
              <w:top w:val="single" w:sz="4" w:space="0" w:color="auto"/>
              <w:left w:val="single" w:sz="4" w:space="0" w:color="auto"/>
              <w:bottom w:val="single" w:sz="4" w:space="0" w:color="auto"/>
              <w:right w:val="nil"/>
            </w:tcBorders>
            <w:vAlign w:val="center"/>
            <w:hideMark/>
          </w:tcPr>
          <w:p w:rsidR="008205FE" w:rsidRDefault="008205FE" w:rsidP="00573720">
            <w:pPr>
              <w:spacing w:after="0" w:line="240" w:lineRule="auto"/>
              <w:rPr>
                <w:rFonts w:ascii="Times New Roman" w:eastAsia="Times New Roman" w:hAnsi="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первая</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9 240</w:t>
            </w:r>
          </w:p>
        </w:tc>
      </w:tr>
      <w:tr w:rsidR="008205FE" w:rsidTr="00573720">
        <w:tc>
          <w:tcPr>
            <w:tcW w:w="0" w:type="auto"/>
            <w:vMerge/>
            <w:tcBorders>
              <w:top w:val="single" w:sz="4" w:space="0" w:color="auto"/>
              <w:left w:val="single" w:sz="4" w:space="0" w:color="auto"/>
              <w:bottom w:val="single" w:sz="4" w:space="0" w:color="auto"/>
              <w:right w:val="nil"/>
            </w:tcBorders>
            <w:vAlign w:val="center"/>
            <w:hideMark/>
          </w:tcPr>
          <w:p w:rsidR="008205FE" w:rsidRDefault="008205FE" w:rsidP="00573720">
            <w:pPr>
              <w:spacing w:after="0" w:line="240" w:lineRule="auto"/>
              <w:rPr>
                <w:rFonts w:ascii="Times New Roman" w:eastAsia="Times New Roman" w:hAnsi="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высшая</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line="240" w:lineRule="auto"/>
              <w:jc w:val="center"/>
              <w:rPr>
                <w:rFonts w:ascii="Times New Roman" w:hAnsi="Times New Roman"/>
                <w:sz w:val="24"/>
                <w:szCs w:val="24"/>
                <w:lang w:eastAsia="en-US"/>
              </w:rPr>
            </w:pPr>
            <w:r>
              <w:rPr>
                <w:rFonts w:ascii="Times New Roman" w:hAnsi="Times New Roman"/>
                <w:sz w:val="24"/>
                <w:szCs w:val="24"/>
              </w:rPr>
              <w:t>9 930</w:t>
            </w:r>
          </w:p>
        </w:tc>
      </w:tr>
      <w:tr w:rsidR="008205FE" w:rsidTr="00573720">
        <w:tc>
          <w:tcPr>
            <w:tcW w:w="2489"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pStyle w:val="ConsPlusNormal"/>
              <w:jc w:val="center"/>
            </w:pPr>
            <w:r>
              <w:t>3 квалификационный уровень</w:t>
            </w:r>
          </w:p>
        </w:tc>
        <w:tc>
          <w:tcPr>
            <w:tcW w:w="3831" w:type="dxa"/>
            <w:vMerge w:val="restart"/>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rPr>
                <w:rFonts w:ascii="Times New Roman" w:hAnsi="Times New Roman"/>
                <w:sz w:val="24"/>
                <w:szCs w:val="24"/>
                <w:lang w:eastAsia="en-US"/>
              </w:rPr>
            </w:pPr>
            <w:r>
              <w:rPr>
                <w:rFonts w:ascii="Times New Roman" w:hAnsi="Times New Roman"/>
                <w:sz w:val="24"/>
                <w:szCs w:val="24"/>
              </w:rPr>
              <w:t>методист; педагог-психолог</w:t>
            </w: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базовый оклад</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8 810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eastAsia="Times New Roman" w:hAnsi="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первая</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9 510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eastAsia="Times New Roman" w:hAnsi="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высшая</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10 220</w:t>
            </w:r>
          </w:p>
        </w:tc>
      </w:tr>
      <w:tr w:rsidR="008205FE" w:rsidTr="00573720">
        <w:trPr>
          <w:trHeight w:val="539"/>
        </w:trPr>
        <w:tc>
          <w:tcPr>
            <w:tcW w:w="2489"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pStyle w:val="ConsPlusNormal"/>
              <w:jc w:val="center"/>
            </w:pPr>
            <w:r>
              <w:t>4 квалификационный уровень</w:t>
            </w:r>
          </w:p>
        </w:tc>
        <w:tc>
          <w:tcPr>
            <w:tcW w:w="3831"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rPr>
                <w:rFonts w:ascii="Times New Roman" w:hAnsi="Times New Roman"/>
                <w:sz w:val="24"/>
                <w:szCs w:val="24"/>
                <w:lang w:eastAsia="en-US"/>
              </w:rPr>
            </w:pPr>
            <w:r>
              <w:rPr>
                <w:rFonts w:ascii="Times New Roman" w:hAnsi="Times New Roman"/>
                <w:sz w:val="24"/>
                <w:szCs w:val="24"/>
              </w:rPr>
              <w:t xml:space="preserve">Преподаватель </w:t>
            </w:r>
            <w:hyperlink r:id="rId9" w:anchor="P72" w:history="1">
              <w:r>
                <w:rPr>
                  <w:rStyle w:val="a7"/>
                  <w:rFonts w:ascii="Times New Roman" w:hAnsi="Times New Roman"/>
                  <w:color w:val="auto"/>
                  <w:sz w:val="24"/>
                  <w:szCs w:val="24"/>
                </w:rPr>
                <w:t>&lt;**&gt;</w:t>
              </w:r>
            </w:hyperlink>
            <w:r>
              <w:rPr>
                <w:rFonts w:ascii="Times New Roman" w:hAnsi="Times New Roman"/>
                <w:sz w:val="24"/>
                <w:szCs w:val="24"/>
              </w:rPr>
              <w:t>; старший методист</w:t>
            </w: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базовый оклад</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8 980</w:t>
            </w:r>
          </w:p>
        </w:tc>
      </w:tr>
      <w:tr w:rsidR="008205FE" w:rsidTr="00573720">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eastAsia="Times New Roman" w:hAnsi="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первая</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9 690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eastAsia="Times New Roman" w:hAnsi="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высшая</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480" w:lineRule="auto"/>
              <w:contextualSpacing/>
              <w:jc w:val="center"/>
              <w:rPr>
                <w:rFonts w:ascii="Times New Roman" w:hAnsi="Times New Roman"/>
                <w:sz w:val="24"/>
                <w:szCs w:val="24"/>
                <w:lang w:eastAsia="en-US"/>
              </w:rPr>
            </w:pPr>
            <w:r>
              <w:rPr>
                <w:rFonts w:ascii="Times New Roman" w:hAnsi="Times New Roman"/>
                <w:sz w:val="24"/>
                <w:szCs w:val="24"/>
              </w:rPr>
              <w:t>10 410</w:t>
            </w:r>
          </w:p>
        </w:tc>
      </w:tr>
      <w:tr w:rsidR="008205FE" w:rsidTr="00573720">
        <w:tc>
          <w:tcPr>
            <w:tcW w:w="9867" w:type="dxa"/>
            <w:gridSpan w:val="4"/>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jc w:val="center"/>
              <w:rPr>
                <w:rFonts w:ascii="Times New Roman" w:hAnsi="Times New Roman"/>
                <w:b/>
                <w:sz w:val="24"/>
                <w:szCs w:val="24"/>
                <w:lang w:eastAsia="en-US"/>
              </w:rPr>
            </w:pPr>
            <w:r>
              <w:rPr>
                <w:rFonts w:ascii="Times New Roman" w:hAnsi="Times New Roman"/>
                <w:b/>
                <w:sz w:val="24"/>
                <w:szCs w:val="24"/>
              </w:rPr>
              <w:t xml:space="preserve">Профессиональная квалификационная группа должностей </w:t>
            </w:r>
          </w:p>
          <w:p w:rsidR="008205FE" w:rsidRDefault="008205FE" w:rsidP="00573720">
            <w:pPr>
              <w:spacing w:after="0" w:line="240" w:lineRule="auto"/>
              <w:contextualSpacing/>
              <w:jc w:val="center"/>
              <w:rPr>
                <w:rFonts w:ascii="Times New Roman" w:hAnsi="Times New Roman"/>
                <w:b/>
                <w:sz w:val="24"/>
                <w:szCs w:val="24"/>
                <w:lang w:eastAsia="en-US"/>
              </w:rPr>
            </w:pPr>
            <w:r>
              <w:rPr>
                <w:rFonts w:ascii="Times New Roman" w:hAnsi="Times New Roman"/>
                <w:b/>
                <w:sz w:val="24"/>
                <w:szCs w:val="24"/>
              </w:rPr>
              <w:t>руководителей структурных подразделений</w:t>
            </w:r>
          </w:p>
        </w:tc>
      </w:tr>
      <w:tr w:rsidR="008205FE" w:rsidTr="00573720">
        <w:trPr>
          <w:trHeight w:val="995"/>
        </w:trPr>
        <w:tc>
          <w:tcPr>
            <w:tcW w:w="2489"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widowControl w:val="0"/>
              <w:autoSpaceDE w:val="0"/>
              <w:autoSpaceDN w:val="0"/>
              <w:spacing w:after="0" w:line="240" w:lineRule="auto"/>
              <w:jc w:val="center"/>
              <w:rPr>
                <w:rFonts w:ascii="Times New Roman" w:hAnsi="Times New Roman"/>
                <w:sz w:val="24"/>
                <w:szCs w:val="24"/>
                <w:lang w:eastAsia="en-US"/>
              </w:rPr>
            </w:pPr>
            <w:r>
              <w:rPr>
                <w:rFonts w:ascii="Times New Roman" w:hAnsi="Times New Roman"/>
                <w:sz w:val="24"/>
                <w:szCs w:val="24"/>
              </w:rPr>
              <w:t>1 квалификационный уровень</w:t>
            </w:r>
          </w:p>
        </w:tc>
        <w:tc>
          <w:tcPr>
            <w:tcW w:w="3831" w:type="dxa"/>
            <w:vMerge w:val="restart"/>
            <w:tcBorders>
              <w:top w:val="single" w:sz="4" w:space="0" w:color="auto"/>
              <w:left w:val="single" w:sz="4" w:space="0" w:color="auto"/>
              <w:bottom w:val="single" w:sz="4" w:space="0" w:color="auto"/>
              <w:right w:val="single" w:sz="4" w:space="0" w:color="auto"/>
            </w:tcBorders>
            <w:vAlign w:val="center"/>
          </w:tcPr>
          <w:p w:rsidR="008205FE" w:rsidRDefault="008205FE" w:rsidP="00573720">
            <w:pPr>
              <w:spacing w:after="0" w:line="240" w:lineRule="auto"/>
              <w:contextualSpacing/>
              <w:rPr>
                <w:rFonts w:ascii="Times New Roman" w:hAnsi="Times New Roman"/>
                <w:sz w:val="24"/>
                <w:szCs w:val="24"/>
                <w:lang w:eastAsia="en-US"/>
              </w:rPr>
            </w:pPr>
            <w:proofErr w:type="gramStart"/>
            <w:r>
              <w:rPr>
                <w:rFonts w:ascii="Times New Roman" w:hAnsi="Times New Roman"/>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w:t>
            </w:r>
            <w:proofErr w:type="gramEnd"/>
          </w:p>
          <w:p w:rsidR="008205FE" w:rsidRDefault="008205FE" w:rsidP="00573720">
            <w:pPr>
              <w:spacing w:after="0" w:line="240" w:lineRule="auto"/>
              <w:contextualSpacing/>
              <w:rPr>
                <w:rFonts w:ascii="Times New Roman" w:hAnsi="Times New Roman"/>
                <w:sz w:val="24"/>
                <w:szCs w:val="24"/>
              </w:rPr>
            </w:pPr>
          </w:p>
          <w:p w:rsidR="008205FE" w:rsidRDefault="008205FE" w:rsidP="00573720">
            <w:pPr>
              <w:spacing w:after="0" w:line="240" w:lineRule="auto"/>
              <w:contextualSpacing/>
              <w:rPr>
                <w:rFonts w:ascii="Times New Roman" w:hAnsi="Times New Roman"/>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sz w:val="24"/>
                <w:szCs w:val="24"/>
                <w:lang w:eastAsia="en-US"/>
              </w:rPr>
            </w:pPr>
            <w:r>
              <w:rPr>
                <w:rFonts w:ascii="Times New Roman" w:hAnsi="Times New Roman"/>
                <w:sz w:val="24"/>
                <w:szCs w:val="24"/>
              </w:rPr>
              <w:t>IV группы по оплате труда руководителей</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before="240" w:after="0" w:line="240" w:lineRule="auto"/>
              <w:contextualSpacing/>
              <w:jc w:val="center"/>
              <w:rPr>
                <w:rFonts w:ascii="Times New Roman" w:hAnsi="Times New Roman"/>
                <w:sz w:val="24"/>
                <w:szCs w:val="24"/>
                <w:lang w:eastAsia="en-US"/>
              </w:rPr>
            </w:pPr>
            <w:r>
              <w:rPr>
                <w:rFonts w:ascii="Times New Roman" w:hAnsi="Times New Roman"/>
                <w:sz w:val="24"/>
                <w:szCs w:val="24"/>
              </w:rPr>
              <w:t>9 740,0</w:t>
            </w:r>
          </w:p>
        </w:tc>
      </w:tr>
      <w:tr w:rsidR="008205FE" w:rsidTr="00573720">
        <w:trPr>
          <w:trHeight w:val="9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sz w:val="24"/>
                <w:szCs w:val="24"/>
                <w:lang w:eastAsia="en-US"/>
              </w:rPr>
            </w:pPr>
            <w:r>
              <w:rPr>
                <w:rFonts w:ascii="Times New Roman" w:hAnsi="Times New Roman"/>
                <w:sz w:val="24"/>
                <w:szCs w:val="24"/>
              </w:rPr>
              <w:t>III группы по оплате труда руководителей</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before="240" w:after="0" w:line="240" w:lineRule="auto"/>
              <w:contextualSpacing/>
              <w:jc w:val="center"/>
              <w:rPr>
                <w:rFonts w:ascii="Times New Roman" w:hAnsi="Times New Roman"/>
                <w:sz w:val="24"/>
                <w:szCs w:val="24"/>
                <w:lang w:eastAsia="en-US"/>
              </w:rPr>
            </w:pPr>
            <w:r>
              <w:rPr>
                <w:rFonts w:ascii="Times New Roman" w:hAnsi="Times New Roman"/>
                <w:sz w:val="24"/>
                <w:szCs w:val="24"/>
              </w:rPr>
              <w:t>10 510,0</w:t>
            </w:r>
          </w:p>
        </w:tc>
      </w:tr>
      <w:tr w:rsidR="008205FE" w:rsidTr="00573720">
        <w:trPr>
          <w:trHeight w:val="9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sz w:val="24"/>
                <w:szCs w:val="24"/>
                <w:lang w:eastAsia="en-US"/>
              </w:rPr>
            </w:pPr>
            <w:r>
              <w:rPr>
                <w:rFonts w:ascii="Times New Roman" w:hAnsi="Times New Roman"/>
                <w:sz w:val="24"/>
                <w:szCs w:val="24"/>
              </w:rPr>
              <w:t>II группы по оплате труда руководителей</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before="240" w:after="0" w:line="240" w:lineRule="auto"/>
              <w:contextualSpacing/>
              <w:jc w:val="center"/>
              <w:rPr>
                <w:rFonts w:ascii="Times New Roman" w:hAnsi="Times New Roman"/>
                <w:sz w:val="24"/>
                <w:szCs w:val="24"/>
                <w:lang w:eastAsia="en-US"/>
              </w:rPr>
            </w:pPr>
            <w:r>
              <w:rPr>
                <w:rFonts w:ascii="Times New Roman" w:hAnsi="Times New Roman"/>
                <w:sz w:val="24"/>
                <w:szCs w:val="24"/>
              </w:rPr>
              <w:t>11 360,0</w:t>
            </w:r>
          </w:p>
        </w:tc>
      </w:tr>
      <w:tr w:rsidR="008205FE" w:rsidTr="00573720">
        <w:trPr>
          <w:trHeight w:val="9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sz w:val="24"/>
                <w:szCs w:val="24"/>
                <w:lang w:eastAsia="en-US"/>
              </w:rPr>
            </w:pPr>
            <w:r>
              <w:rPr>
                <w:rFonts w:ascii="Times New Roman" w:hAnsi="Times New Roman"/>
                <w:sz w:val="24"/>
                <w:szCs w:val="24"/>
              </w:rPr>
              <w:t>I группы по оплате труда руководителей</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12 220,0</w:t>
            </w:r>
          </w:p>
        </w:tc>
      </w:tr>
      <w:tr w:rsidR="008205FE" w:rsidTr="00573720">
        <w:trPr>
          <w:trHeight w:val="817"/>
        </w:trPr>
        <w:tc>
          <w:tcPr>
            <w:tcW w:w="2489"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pStyle w:val="ConsPlusNormal"/>
              <w:spacing w:after="240"/>
              <w:jc w:val="center"/>
            </w:pPr>
            <w:r>
              <w:lastRenderedPageBreak/>
              <w:t>2 квалификационный уровень</w:t>
            </w:r>
          </w:p>
        </w:tc>
        <w:tc>
          <w:tcPr>
            <w:tcW w:w="3831" w:type="dxa"/>
            <w:vMerge w:val="restart"/>
            <w:tcBorders>
              <w:top w:val="single" w:sz="4" w:space="0" w:color="auto"/>
              <w:left w:val="single" w:sz="4" w:space="0" w:color="auto"/>
              <w:bottom w:val="single" w:sz="4" w:space="0" w:color="auto"/>
              <w:right w:val="single" w:sz="4" w:space="0" w:color="auto"/>
            </w:tcBorders>
            <w:vAlign w:val="center"/>
          </w:tcPr>
          <w:p w:rsidR="008205FE" w:rsidRDefault="008205FE" w:rsidP="00573720">
            <w:pPr>
              <w:spacing w:after="0" w:line="240" w:lineRule="auto"/>
              <w:contextualSpacing/>
              <w:rPr>
                <w:rFonts w:ascii="Times New Roman" w:hAnsi="Times New Roman"/>
                <w:sz w:val="24"/>
                <w:szCs w:val="24"/>
                <w:lang w:eastAsia="en-US"/>
              </w:rPr>
            </w:pPr>
            <w:r>
              <w:rPr>
                <w:rFonts w:ascii="Times New Roman" w:hAnsi="Times New Roman"/>
                <w:sz w:val="24"/>
                <w:szCs w:val="24"/>
              </w:rPr>
              <w:t>Заведующий (начальник) обособленным структурным подразделением, реализующим образовательную программу дополнительного образования детей</w:t>
            </w:r>
          </w:p>
          <w:p w:rsidR="008205FE" w:rsidRDefault="008205FE" w:rsidP="00573720">
            <w:pPr>
              <w:spacing w:after="0" w:line="240" w:lineRule="auto"/>
              <w:contextualSpacing/>
              <w:rPr>
                <w:rFonts w:ascii="Times New Roman" w:hAnsi="Times New Roman"/>
                <w:sz w:val="24"/>
                <w:szCs w:val="24"/>
              </w:rPr>
            </w:pPr>
          </w:p>
          <w:p w:rsidR="008205FE" w:rsidRDefault="008205FE" w:rsidP="00573720">
            <w:pPr>
              <w:spacing w:after="0" w:line="240" w:lineRule="auto"/>
              <w:contextualSpacing/>
              <w:rPr>
                <w:rFonts w:ascii="Times New Roman" w:hAnsi="Times New Roman"/>
                <w:sz w:val="24"/>
                <w:szCs w:val="24"/>
              </w:rPr>
            </w:pPr>
          </w:p>
          <w:p w:rsidR="008205FE" w:rsidRDefault="008205FE" w:rsidP="00573720">
            <w:pPr>
              <w:spacing w:after="0" w:line="240" w:lineRule="auto"/>
              <w:contextualSpacing/>
              <w:rPr>
                <w:rFonts w:ascii="Times New Roman" w:hAnsi="Times New Roman"/>
                <w:sz w:val="24"/>
                <w:szCs w:val="24"/>
              </w:rPr>
            </w:pPr>
          </w:p>
          <w:p w:rsidR="008205FE" w:rsidRDefault="008205FE" w:rsidP="00573720">
            <w:pPr>
              <w:spacing w:after="0" w:line="240" w:lineRule="auto"/>
              <w:contextualSpacing/>
              <w:rPr>
                <w:rFonts w:ascii="Times New Roman" w:hAnsi="Times New Roman"/>
                <w:sz w:val="24"/>
                <w:szCs w:val="24"/>
              </w:rPr>
            </w:pPr>
          </w:p>
          <w:p w:rsidR="008205FE" w:rsidRDefault="008205FE" w:rsidP="00573720">
            <w:pPr>
              <w:spacing w:after="0" w:line="240" w:lineRule="auto"/>
              <w:contextualSpacing/>
              <w:rPr>
                <w:rFonts w:ascii="Times New Roman" w:hAnsi="Times New Roman"/>
                <w:sz w:val="24"/>
                <w:szCs w:val="24"/>
              </w:rPr>
            </w:pPr>
          </w:p>
          <w:p w:rsidR="008205FE" w:rsidRDefault="008205FE" w:rsidP="00573720">
            <w:pPr>
              <w:spacing w:after="0" w:line="240" w:lineRule="auto"/>
              <w:contextualSpacing/>
              <w:rPr>
                <w:rFonts w:ascii="Times New Roman" w:hAnsi="Times New Roman"/>
                <w:sz w:val="24"/>
                <w:szCs w:val="24"/>
              </w:rPr>
            </w:pPr>
          </w:p>
          <w:p w:rsidR="008205FE" w:rsidRDefault="008205FE" w:rsidP="00573720">
            <w:pPr>
              <w:spacing w:after="0" w:line="240" w:lineRule="auto"/>
              <w:contextualSpacing/>
              <w:rPr>
                <w:rFonts w:ascii="Times New Roman" w:hAnsi="Times New Roman"/>
                <w:sz w:val="24"/>
                <w:szCs w:val="24"/>
              </w:rPr>
            </w:pPr>
          </w:p>
          <w:p w:rsidR="008205FE" w:rsidRDefault="008205FE" w:rsidP="00573720">
            <w:pPr>
              <w:spacing w:after="0" w:line="240" w:lineRule="auto"/>
              <w:contextualSpacing/>
              <w:rPr>
                <w:rFonts w:ascii="Times New Roman" w:hAnsi="Times New Roman"/>
                <w:sz w:val="24"/>
                <w:szCs w:val="24"/>
              </w:rPr>
            </w:pPr>
          </w:p>
          <w:p w:rsidR="008205FE" w:rsidRDefault="008205FE" w:rsidP="00573720">
            <w:pPr>
              <w:spacing w:after="0" w:line="240" w:lineRule="auto"/>
              <w:contextualSpacing/>
              <w:rPr>
                <w:rFonts w:ascii="Times New Roman" w:hAnsi="Times New Roman"/>
                <w:sz w:val="24"/>
                <w:szCs w:val="24"/>
              </w:rPr>
            </w:pPr>
          </w:p>
          <w:p w:rsidR="008205FE" w:rsidRDefault="008205FE" w:rsidP="00573720">
            <w:pPr>
              <w:spacing w:after="0" w:line="240" w:lineRule="auto"/>
              <w:contextualSpacing/>
              <w:rPr>
                <w:rFonts w:ascii="Times New Roman" w:hAnsi="Times New Roman"/>
                <w:sz w:val="24"/>
                <w:szCs w:val="24"/>
              </w:rPr>
            </w:pPr>
          </w:p>
          <w:p w:rsidR="008205FE" w:rsidRDefault="008205FE" w:rsidP="00573720">
            <w:pPr>
              <w:spacing w:after="0" w:line="240" w:lineRule="auto"/>
              <w:contextualSpacing/>
              <w:rPr>
                <w:rFonts w:ascii="Times New Roman" w:hAnsi="Times New Roman"/>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sz w:val="24"/>
                <w:szCs w:val="24"/>
              </w:rPr>
            </w:pPr>
            <w:r>
              <w:rPr>
                <w:rFonts w:ascii="Times New Roman" w:hAnsi="Times New Roman"/>
                <w:sz w:val="24"/>
                <w:szCs w:val="24"/>
              </w:rPr>
              <w:t>IV группы по оплате труда руководителей</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before="240" w:after="240" w:line="240" w:lineRule="auto"/>
              <w:contextualSpacing/>
              <w:jc w:val="center"/>
              <w:rPr>
                <w:rFonts w:ascii="Times New Roman" w:hAnsi="Times New Roman"/>
                <w:sz w:val="24"/>
                <w:szCs w:val="24"/>
                <w:lang w:eastAsia="en-US"/>
              </w:rPr>
            </w:pPr>
            <w:r>
              <w:rPr>
                <w:rFonts w:ascii="Times New Roman" w:hAnsi="Times New Roman"/>
                <w:sz w:val="24"/>
                <w:szCs w:val="24"/>
              </w:rPr>
              <w:t>10 120</w:t>
            </w:r>
          </w:p>
        </w:tc>
      </w:tr>
      <w:tr w:rsidR="008205FE" w:rsidTr="00573720">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eastAsia="Times New Roman" w:hAnsi="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sz w:val="24"/>
                <w:szCs w:val="24"/>
                <w:lang w:eastAsia="en-US"/>
              </w:rPr>
            </w:pPr>
            <w:r>
              <w:rPr>
                <w:rFonts w:ascii="Times New Roman" w:hAnsi="Times New Roman"/>
                <w:sz w:val="24"/>
                <w:szCs w:val="24"/>
              </w:rPr>
              <w:t>III группы по оплате труда руководителей</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before="240" w:after="240" w:line="240" w:lineRule="auto"/>
              <w:contextualSpacing/>
              <w:jc w:val="center"/>
              <w:rPr>
                <w:rFonts w:ascii="Times New Roman" w:hAnsi="Times New Roman"/>
                <w:sz w:val="24"/>
                <w:szCs w:val="24"/>
                <w:lang w:eastAsia="en-US"/>
              </w:rPr>
            </w:pPr>
            <w:r>
              <w:rPr>
                <w:rFonts w:ascii="Times New Roman" w:hAnsi="Times New Roman"/>
                <w:sz w:val="24"/>
                <w:szCs w:val="24"/>
              </w:rPr>
              <w:t>10 930</w:t>
            </w:r>
          </w:p>
        </w:tc>
      </w:tr>
      <w:tr w:rsidR="008205FE" w:rsidTr="00573720">
        <w:trPr>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eastAsia="Times New Roman" w:hAnsi="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sz w:val="24"/>
                <w:szCs w:val="24"/>
                <w:lang w:eastAsia="en-US"/>
              </w:rPr>
            </w:pPr>
            <w:r>
              <w:rPr>
                <w:rFonts w:ascii="Times New Roman" w:hAnsi="Times New Roman"/>
                <w:sz w:val="24"/>
                <w:szCs w:val="24"/>
              </w:rPr>
              <w:t>II группы по оплате труда руководителей</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before="240" w:after="240" w:line="240" w:lineRule="auto"/>
              <w:contextualSpacing/>
              <w:jc w:val="center"/>
              <w:rPr>
                <w:rFonts w:ascii="Times New Roman" w:hAnsi="Times New Roman"/>
                <w:sz w:val="24"/>
                <w:szCs w:val="24"/>
                <w:lang w:eastAsia="en-US"/>
              </w:rPr>
            </w:pPr>
            <w:r>
              <w:rPr>
                <w:rFonts w:ascii="Times New Roman" w:hAnsi="Times New Roman"/>
                <w:sz w:val="24"/>
                <w:szCs w:val="24"/>
              </w:rPr>
              <w:t>11 780</w:t>
            </w:r>
          </w:p>
        </w:tc>
      </w:tr>
      <w:tr w:rsidR="008205FE" w:rsidTr="00573720">
        <w:trPr>
          <w:trHeight w:val="9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eastAsia="Times New Roman" w:hAnsi="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sz w:val="24"/>
                <w:szCs w:val="24"/>
                <w:lang w:eastAsia="en-US"/>
              </w:rPr>
            </w:pPr>
            <w:r>
              <w:rPr>
                <w:rFonts w:ascii="Times New Roman" w:hAnsi="Times New Roman"/>
                <w:sz w:val="24"/>
                <w:szCs w:val="24"/>
              </w:rPr>
              <w:t>I группы по оплате труда руководителей</w:t>
            </w:r>
          </w:p>
        </w:tc>
        <w:tc>
          <w:tcPr>
            <w:tcW w:w="1256"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12 700</w:t>
            </w:r>
          </w:p>
        </w:tc>
      </w:tr>
      <w:tr w:rsidR="008205FE" w:rsidTr="00573720">
        <w:trPr>
          <w:trHeight w:val="1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eastAsia="Times New Roman" w:hAnsi="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sz w:val="24"/>
                <w:szCs w:val="24"/>
                <w:lang w:eastAsia="en-US"/>
              </w:rPr>
            </w:pPr>
            <w:r>
              <w:rPr>
                <w:rFonts w:ascii="Times New Roman" w:hAnsi="Times New Roman"/>
                <w:sz w:val="24"/>
                <w:szCs w:val="24"/>
              </w:rPr>
              <w:t>I группы по оплате труда руководителей</w:t>
            </w:r>
          </w:p>
        </w:tc>
        <w:tc>
          <w:tcPr>
            <w:tcW w:w="1256"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contextualSpacing/>
              <w:jc w:val="center"/>
              <w:rPr>
                <w:rFonts w:ascii="Times New Roman" w:hAnsi="Times New Roman"/>
                <w:sz w:val="24"/>
                <w:szCs w:val="24"/>
                <w:lang w:eastAsia="en-US"/>
              </w:rPr>
            </w:pPr>
            <w:r>
              <w:rPr>
                <w:rFonts w:ascii="Times New Roman" w:hAnsi="Times New Roman"/>
                <w:sz w:val="24"/>
                <w:szCs w:val="24"/>
              </w:rPr>
              <w:t>13 220</w:t>
            </w:r>
          </w:p>
        </w:tc>
      </w:tr>
    </w:tbl>
    <w:p w:rsidR="008205FE" w:rsidRDefault="008205FE" w:rsidP="008205FE">
      <w:pPr>
        <w:spacing w:line="240" w:lineRule="auto"/>
        <w:jc w:val="center"/>
        <w:rPr>
          <w:rFonts w:ascii="Times New Roman" w:hAnsi="Times New Roman"/>
          <w:b/>
          <w:sz w:val="24"/>
          <w:szCs w:val="24"/>
          <w:lang w:eastAsia="en-US"/>
        </w:rPr>
      </w:pPr>
    </w:p>
    <w:p w:rsidR="008205FE" w:rsidRDefault="008205FE" w:rsidP="008205FE">
      <w:pPr>
        <w:spacing w:after="0" w:line="240" w:lineRule="auto"/>
        <w:jc w:val="center"/>
        <w:rPr>
          <w:rFonts w:ascii="Times New Roman" w:hAnsi="Times New Roman"/>
          <w:b/>
          <w:sz w:val="24"/>
          <w:szCs w:val="24"/>
        </w:rPr>
      </w:pPr>
    </w:p>
    <w:p w:rsidR="008205FE" w:rsidRDefault="008205FE" w:rsidP="008205FE">
      <w:pPr>
        <w:autoSpaceDE w:val="0"/>
        <w:autoSpaceDN w:val="0"/>
        <w:adjustRightInd w:val="0"/>
        <w:ind w:firstLine="709"/>
        <w:jc w:val="right"/>
        <w:rPr>
          <w:rFonts w:ascii="Times New Roman" w:hAnsi="Times New Roman"/>
          <w:b/>
          <w:sz w:val="24"/>
          <w:szCs w:val="24"/>
        </w:rPr>
      </w:pPr>
      <w:r>
        <w:rPr>
          <w:rFonts w:ascii="Times New Roman" w:hAnsi="Times New Roman"/>
          <w:b/>
          <w:sz w:val="24"/>
          <w:szCs w:val="24"/>
        </w:rPr>
        <w:t>Таблица 4</w:t>
      </w:r>
    </w:p>
    <w:p w:rsidR="008205FE" w:rsidRDefault="008205FE" w:rsidP="008205FE">
      <w:pPr>
        <w:spacing w:after="0" w:line="240" w:lineRule="auto"/>
        <w:jc w:val="center"/>
        <w:rPr>
          <w:rFonts w:ascii="Times New Roman" w:hAnsi="Times New Roman"/>
          <w:b/>
          <w:sz w:val="28"/>
          <w:szCs w:val="28"/>
        </w:rPr>
      </w:pPr>
      <w:r>
        <w:rPr>
          <w:rFonts w:ascii="Times New Roman" w:hAnsi="Times New Roman"/>
          <w:b/>
          <w:sz w:val="28"/>
          <w:szCs w:val="28"/>
        </w:rPr>
        <w:t>Размеры окладов по профессиональным квалификационным группам профессий рабочих культуры, искусства и кинематографии, утвержденным приказом Министерства здравоохранения и социального развития Российской Федерации от 14.03.2008 № 121н</w:t>
      </w:r>
    </w:p>
    <w:p w:rsidR="008205FE" w:rsidRDefault="008205FE" w:rsidP="008205FE">
      <w:pPr>
        <w:spacing w:after="0" w:line="240" w:lineRule="auto"/>
        <w:jc w:val="center"/>
        <w:rPr>
          <w:rFonts w:ascii="Times New Roman" w:hAnsi="Times New Roman"/>
          <w:b/>
          <w:sz w:val="24"/>
          <w:szCs w:val="24"/>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4108"/>
        <w:gridCol w:w="2408"/>
        <w:gridCol w:w="1416"/>
      </w:tblGrid>
      <w:tr w:rsidR="008205FE" w:rsidTr="00573720">
        <w:trPr>
          <w:trHeight w:val="689"/>
        </w:trPr>
        <w:tc>
          <w:tcPr>
            <w:tcW w:w="2269"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sz w:val="24"/>
                <w:szCs w:val="24"/>
                <w:lang w:eastAsia="en-US"/>
              </w:rPr>
            </w:pPr>
            <w:r>
              <w:rPr>
                <w:rFonts w:ascii="Times New Roman" w:hAnsi="Times New Roman"/>
                <w:bCs/>
                <w:sz w:val="24"/>
                <w:szCs w:val="24"/>
              </w:rPr>
              <w:t>Квалификационные уровни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sz w:val="24"/>
                <w:szCs w:val="24"/>
                <w:lang w:eastAsia="en-US"/>
              </w:rPr>
            </w:pPr>
            <w:r>
              <w:rPr>
                <w:rFonts w:ascii="Times New Roman" w:hAnsi="Times New Roman"/>
                <w:bCs/>
                <w:sz w:val="24"/>
                <w:szCs w:val="24"/>
              </w:rPr>
              <w:t>Профессии рабочих, отнесенные к квалификационным уровням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sz w:val="24"/>
                <w:szCs w:val="24"/>
                <w:lang w:eastAsia="en-US"/>
              </w:rPr>
            </w:pPr>
            <w:r>
              <w:rPr>
                <w:rFonts w:ascii="Times New Roman" w:hAnsi="Times New Roman"/>
                <w:bCs/>
                <w:sz w:val="24"/>
                <w:szCs w:val="24"/>
              </w:rPr>
              <w:t>Квалификационный разряд, степень важности и ответственности работ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Cs/>
                <w:sz w:val="24"/>
                <w:szCs w:val="24"/>
                <w:lang w:eastAsia="en-US"/>
              </w:rPr>
            </w:pPr>
            <w:r>
              <w:rPr>
                <w:rFonts w:ascii="Times New Roman" w:hAnsi="Times New Roman"/>
                <w:bCs/>
                <w:sz w:val="24"/>
                <w:szCs w:val="24"/>
              </w:rPr>
              <w:t>Размер оклада, руб.</w:t>
            </w:r>
          </w:p>
        </w:tc>
      </w:tr>
      <w:tr w:rsidR="008205FE" w:rsidTr="00573720">
        <w:trPr>
          <w:trHeight w:val="689"/>
        </w:trPr>
        <w:tc>
          <w:tcPr>
            <w:tcW w:w="10207" w:type="dxa"/>
            <w:gridSpan w:val="4"/>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
                <w:lang w:eastAsia="en-US"/>
              </w:rPr>
            </w:pPr>
            <w:r>
              <w:rPr>
                <w:rFonts w:ascii="Times New Roman" w:hAnsi="Times New Roman"/>
                <w:b/>
              </w:rPr>
              <w:t>Профессиональная квалификационная группа «Профессии рабочих культуры, искусства и кинематографии первого уровня»</w:t>
            </w:r>
          </w:p>
        </w:tc>
      </w:tr>
      <w:tr w:rsidR="008205FE" w:rsidTr="00573720">
        <w:trPr>
          <w:trHeight w:val="2234"/>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8205FE" w:rsidRDefault="008205FE" w:rsidP="00573720">
            <w:pPr>
              <w:spacing w:after="0" w:line="240" w:lineRule="auto"/>
              <w:rPr>
                <w:rFonts w:ascii="Times New Roman" w:hAnsi="Times New Roman"/>
                <w:lang w:eastAsia="en-US"/>
              </w:rPr>
            </w:pPr>
          </w:p>
        </w:tc>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r>
              <w:rPr>
                <w:rFonts w:ascii="Times New Roman" w:hAnsi="Times New Roman"/>
              </w:rPr>
              <w:t xml:space="preserve"> </w:t>
            </w:r>
            <w:proofErr w:type="gramStart"/>
            <w:r>
              <w:rPr>
                <w:rFonts w:ascii="Times New Roman" w:hAnsi="Times New Roman"/>
              </w:rPr>
              <w:t xml:space="preserve">костюмер; оператор магнитной записи;  осветитель, пиротехник; киномеханик; машинист сцены;  монтировщик  сцены;   </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rsidR="008205FE" w:rsidRDefault="008205FE" w:rsidP="00573720">
            <w:pPr>
              <w:spacing w:after="0" w:line="240" w:lineRule="auto"/>
              <w:rPr>
                <w:rFonts w:ascii="Times New Roman" w:hAnsi="Times New Roman"/>
                <w:lang w:eastAsia="en-US"/>
              </w:rPr>
            </w:pPr>
            <w:r>
              <w:rPr>
                <w:rFonts w:ascii="Times New Roman" w:hAnsi="Times New Roman"/>
              </w:rPr>
              <w:t>1 квалификационный разряд</w:t>
            </w:r>
          </w:p>
          <w:p w:rsidR="008205FE" w:rsidRDefault="008205FE" w:rsidP="00573720">
            <w:pPr>
              <w:spacing w:after="0" w:line="240" w:lineRule="auto"/>
              <w:jc w:val="center"/>
              <w:rPr>
                <w:rFonts w:ascii="Times New Roman" w:hAnsi="Times New Roman"/>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rPr>
            </w:pPr>
            <w:r>
              <w:rPr>
                <w:rFonts w:ascii="Times New Roman" w:hAnsi="Times New Roman"/>
                <w:color w:val="000000"/>
              </w:rPr>
              <w:t>6 900</w:t>
            </w:r>
          </w:p>
        </w:tc>
      </w:tr>
      <w:tr w:rsidR="008205FE" w:rsidTr="00573720">
        <w:trPr>
          <w:trHeight w:val="2032"/>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8205FE" w:rsidRDefault="008205FE" w:rsidP="00573720">
            <w:pPr>
              <w:spacing w:after="0" w:line="240" w:lineRule="auto"/>
              <w:rPr>
                <w:rFonts w:ascii="Times New Roman" w:hAnsi="Times New Roman"/>
                <w:lang w:eastAsia="en-US"/>
              </w:rPr>
            </w:pPr>
            <w:r>
              <w:rPr>
                <w:rFonts w:ascii="Times New Roman" w:hAnsi="Times New Roman"/>
              </w:rPr>
              <w:t>2 квалификационный разряд</w:t>
            </w:r>
          </w:p>
          <w:p w:rsidR="008205FE" w:rsidRDefault="008205FE" w:rsidP="00573720">
            <w:pPr>
              <w:spacing w:after="0" w:line="240" w:lineRule="auto"/>
              <w:rPr>
                <w:rFonts w:ascii="Times New Roman" w:hAnsi="Times New Roman"/>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color w:val="000000"/>
                <w:lang w:eastAsia="en-US"/>
              </w:rPr>
            </w:pPr>
            <w:r>
              <w:rPr>
                <w:rFonts w:ascii="Times New Roman" w:hAnsi="Times New Roman"/>
                <w:color w:val="000000"/>
              </w:rPr>
              <w:t>7 200</w:t>
            </w:r>
          </w:p>
        </w:tc>
      </w:tr>
      <w:tr w:rsidR="008205FE" w:rsidTr="00573720">
        <w:trPr>
          <w:trHeight w:val="2098"/>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rPr>
            </w:pPr>
            <w:r>
              <w:rPr>
                <w:rFonts w:ascii="Times New Roman" w:hAnsi="Times New Roman"/>
                <w:color w:val="000000"/>
              </w:rPr>
              <w:t>3 квалификационный разряд</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color w:val="000000"/>
                <w:lang w:eastAsia="en-US"/>
              </w:rPr>
            </w:pPr>
            <w:r>
              <w:rPr>
                <w:rFonts w:ascii="Times New Roman" w:hAnsi="Times New Roman"/>
                <w:color w:val="000000"/>
              </w:rPr>
              <w:t>7 500</w:t>
            </w:r>
          </w:p>
        </w:tc>
      </w:tr>
      <w:tr w:rsidR="008205FE" w:rsidTr="00573720">
        <w:trPr>
          <w:trHeight w:val="1986"/>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both"/>
              <w:rPr>
                <w:rFonts w:ascii="Times New Roman" w:hAnsi="Times New Roman"/>
                <w:color w:val="000000"/>
                <w:lang w:eastAsia="en-US"/>
              </w:rPr>
            </w:pPr>
            <w:r>
              <w:rPr>
                <w:rFonts w:ascii="Times New Roman" w:hAnsi="Times New Roman"/>
                <w:color w:val="000000"/>
              </w:rPr>
              <w:t>4 квалификационный разряд</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color w:val="000000"/>
                <w:lang w:eastAsia="en-US"/>
              </w:rPr>
            </w:pPr>
            <w:r>
              <w:rPr>
                <w:rFonts w:ascii="Times New Roman" w:hAnsi="Times New Roman"/>
                <w:color w:val="000000"/>
              </w:rPr>
              <w:t>7 900</w:t>
            </w:r>
          </w:p>
        </w:tc>
      </w:tr>
      <w:tr w:rsidR="008205FE" w:rsidTr="00573720">
        <w:trPr>
          <w:trHeight w:val="2078"/>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both"/>
              <w:rPr>
                <w:rFonts w:ascii="Times New Roman" w:hAnsi="Times New Roman"/>
                <w:color w:val="000000"/>
                <w:lang w:eastAsia="en-US"/>
              </w:rPr>
            </w:pPr>
            <w:r>
              <w:rPr>
                <w:rFonts w:ascii="Times New Roman" w:hAnsi="Times New Roman"/>
                <w:color w:val="000000"/>
              </w:rPr>
              <w:t>5 квалификационный разряд</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color w:val="000000"/>
                <w:lang w:eastAsia="en-US"/>
              </w:rPr>
            </w:pPr>
            <w:r>
              <w:rPr>
                <w:rFonts w:ascii="Times New Roman" w:hAnsi="Times New Roman"/>
                <w:color w:val="000000"/>
              </w:rPr>
              <w:t>8 200</w:t>
            </w:r>
          </w:p>
        </w:tc>
      </w:tr>
      <w:tr w:rsidR="008205FE" w:rsidTr="00573720">
        <w:trPr>
          <w:trHeight w:val="2090"/>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both"/>
              <w:rPr>
                <w:rFonts w:ascii="Times New Roman" w:hAnsi="Times New Roman"/>
                <w:color w:val="000000"/>
                <w:lang w:eastAsia="en-US"/>
              </w:rPr>
            </w:pPr>
            <w:r>
              <w:rPr>
                <w:rFonts w:ascii="Times New Roman" w:hAnsi="Times New Roman"/>
                <w:color w:val="000000"/>
              </w:rPr>
              <w:t>6 квалификационный разряд</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color w:val="000000"/>
                <w:lang w:eastAsia="en-US"/>
              </w:rPr>
            </w:pPr>
            <w:r>
              <w:rPr>
                <w:rFonts w:ascii="Times New Roman" w:hAnsi="Times New Roman"/>
                <w:color w:val="000000"/>
              </w:rPr>
              <w:t>8 500</w:t>
            </w:r>
          </w:p>
        </w:tc>
      </w:tr>
      <w:tr w:rsidR="008205FE" w:rsidTr="00573720">
        <w:trPr>
          <w:trHeight w:val="553"/>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r>
              <w:rPr>
                <w:rFonts w:ascii="Times New Roman" w:hAnsi="Times New Roman"/>
              </w:rPr>
              <w:t>оператор  магнитной записи;  осветитель;</w:t>
            </w:r>
          </w:p>
        </w:tc>
        <w:tc>
          <w:tcPr>
            <w:tcW w:w="2410"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lang w:eastAsia="en-US"/>
              </w:rPr>
            </w:pPr>
            <w:r>
              <w:rPr>
                <w:rFonts w:ascii="Times New Roman" w:hAnsi="Times New Roman"/>
                <w:color w:val="000000"/>
              </w:rPr>
              <w:t>7 квалификационный разряд</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color w:val="000000"/>
                <w:lang w:eastAsia="en-US"/>
              </w:rPr>
            </w:pPr>
            <w:r>
              <w:rPr>
                <w:rFonts w:ascii="Times New Roman" w:hAnsi="Times New Roman"/>
                <w:color w:val="000000"/>
              </w:rPr>
              <w:t>8 900</w:t>
            </w:r>
          </w:p>
        </w:tc>
      </w:tr>
      <w:tr w:rsidR="008205FE" w:rsidTr="00573720">
        <w:trPr>
          <w:trHeight w:val="674"/>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r>
              <w:rPr>
                <w:rFonts w:ascii="Times New Roman" w:hAnsi="Times New Roman"/>
              </w:rPr>
              <w:t xml:space="preserve">осветитель;  </w:t>
            </w:r>
          </w:p>
        </w:tc>
        <w:tc>
          <w:tcPr>
            <w:tcW w:w="2410"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lang w:eastAsia="en-US"/>
              </w:rPr>
            </w:pPr>
            <w:r>
              <w:rPr>
                <w:rFonts w:ascii="Times New Roman" w:hAnsi="Times New Roman"/>
                <w:color w:val="000000"/>
              </w:rPr>
              <w:t>8 квалификационный разряд</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color w:val="000000"/>
                <w:lang w:eastAsia="en-US"/>
              </w:rPr>
            </w:pPr>
            <w:r>
              <w:rPr>
                <w:rFonts w:ascii="Times New Roman" w:hAnsi="Times New Roman"/>
                <w:color w:val="000000"/>
              </w:rPr>
              <w:t>9 300</w:t>
            </w:r>
          </w:p>
        </w:tc>
      </w:tr>
      <w:tr w:rsidR="008205FE" w:rsidTr="00573720">
        <w:trPr>
          <w:trHeight w:val="689"/>
        </w:trPr>
        <w:tc>
          <w:tcPr>
            <w:tcW w:w="10207" w:type="dxa"/>
            <w:gridSpan w:val="4"/>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b/>
                <w:lang w:eastAsia="en-US"/>
              </w:rPr>
            </w:pPr>
            <w:r>
              <w:rPr>
                <w:rFonts w:ascii="Times New Roman" w:hAnsi="Times New Roman"/>
                <w:b/>
              </w:rPr>
              <w:t>Профессиональная квалификационная группа «Профессии рабочих культуры, искусства и кинематографии второго уровня»</w:t>
            </w:r>
          </w:p>
        </w:tc>
      </w:tr>
      <w:tr w:rsidR="008205FE" w:rsidTr="00573720">
        <w:trPr>
          <w:trHeight w:val="1668"/>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r>
              <w:rPr>
                <w:rFonts w:ascii="Times New Roman" w:hAnsi="Times New Roman"/>
              </w:rPr>
              <w:t xml:space="preserve">1 квалификационный уровень      </w:t>
            </w:r>
          </w:p>
        </w:tc>
        <w:tc>
          <w:tcPr>
            <w:tcW w:w="4111"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rPr>
                <w:rFonts w:ascii="Times New Roman" w:hAnsi="Times New Roman"/>
                <w:color w:val="000000"/>
                <w:sz w:val="24"/>
                <w:szCs w:val="24"/>
              </w:rPr>
            </w:pPr>
            <w:proofErr w:type="gramStart"/>
            <w:r>
              <w:rPr>
                <w:rFonts w:ascii="Times New Roman" w:hAnsi="Times New Roman"/>
                <w:color w:val="000000"/>
              </w:rPr>
              <w:t xml:space="preserve">механик по    обслуживанию     кинотелевизионного оборудования  3  -   5   разрядов   ЕТКС;   механик   по    обслуживанию    съемочной аппаратуры 2 - 5 разрядов  ЕТКС;  механик по обслуживанию       телевизионного оборудования  3  -   5   разрядов   ЕТКС; механик   по   ремонту   и   обслуживанию </w:t>
            </w:r>
            <w:proofErr w:type="spellStart"/>
            <w:r>
              <w:rPr>
                <w:rFonts w:ascii="Times New Roman" w:hAnsi="Times New Roman"/>
                <w:color w:val="000000"/>
              </w:rPr>
              <w:t>кинотехнологического</w:t>
            </w:r>
            <w:proofErr w:type="spellEnd"/>
            <w:r>
              <w:rPr>
                <w:rFonts w:ascii="Times New Roman" w:hAnsi="Times New Roman"/>
                <w:color w:val="000000"/>
              </w:rPr>
              <w:t xml:space="preserve"> оборудования 4  -  5 разрядов ЕТКС;  механик  по  обслуживанию звуковой техники 2  -  5  разрядов  ЕТКС; оператор        пульта         управления </w:t>
            </w:r>
            <w:r>
              <w:rPr>
                <w:rFonts w:ascii="Times New Roman" w:hAnsi="Times New Roman"/>
                <w:color w:val="000000"/>
              </w:rPr>
              <w:lastRenderedPageBreak/>
              <w:t xml:space="preserve">киноустановки;; оператор видеозаписи 3 -  5 разрядов  ЕТКС;  </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r>
              <w:rPr>
                <w:rFonts w:ascii="Times New Roman" w:hAnsi="Times New Roman"/>
              </w:rPr>
              <w:lastRenderedPageBreak/>
              <w:t>2 квалификационный разряд</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rPr>
            </w:pPr>
            <w:r>
              <w:rPr>
                <w:rFonts w:ascii="Times New Roman" w:hAnsi="Times New Roman"/>
                <w:color w:val="000000"/>
              </w:rPr>
              <w:t>7 400</w:t>
            </w:r>
          </w:p>
        </w:tc>
      </w:tr>
      <w:tr w:rsidR="008205FE" w:rsidTr="00573720">
        <w:trPr>
          <w:trHeight w:val="1728"/>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8205FE" w:rsidRDefault="008205FE" w:rsidP="00573720">
            <w:pPr>
              <w:spacing w:after="0" w:line="240" w:lineRule="auto"/>
              <w:jc w:val="both"/>
              <w:rPr>
                <w:rFonts w:ascii="Times New Roman" w:hAnsi="Times New Roman"/>
                <w:color w:val="000000"/>
                <w:lang w:eastAsia="en-US"/>
              </w:rPr>
            </w:pPr>
            <w:r>
              <w:rPr>
                <w:rFonts w:ascii="Times New Roman" w:hAnsi="Times New Roman"/>
                <w:color w:val="000000"/>
              </w:rPr>
              <w:t>3 квалификационный разряд</w:t>
            </w:r>
          </w:p>
          <w:p w:rsidR="008205FE" w:rsidRDefault="008205FE" w:rsidP="00573720">
            <w:pPr>
              <w:spacing w:after="0" w:line="240" w:lineRule="auto"/>
              <w:jc w:val="both"/>
              <w:rPr>
                <w:rFonts w:ascii="Times New Roman" w:hAnsi="Times New Roman"/>
                <w:color w:val="000000"/>
              </w:rPr>
            </w:pPr>
          </w:p>
          <w:p w:rsidR="008205FE" w:rsidRDefault="008205FE" w:rsidP="00573720">
            <w:pPr>
              <w:spacing w:after="0" w:line="240" w:lineRule="auto"/>
              <w:jc w:val="both"/>
              <w:rPr>
                <w:rFonts w:ascii="Times New Roman" w:hAnsi="Times New Roman"/>
                <w:color w:val="000000"/>
              </w:rPr>
            </w:pPr>
          </w:p>
          <w:p w:rsidR="008205FE" w:rsidRDefault="008205FE" w:rsidP="00573720">
            <w:pPr>
              <w:spacing w:after="0" w:line="240" w:lineRule="auto"/>
              <w:jc w:val="both"/>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color w:val="000000"/>
                <w:lang w:eastAsia="en-US"/>
              </w:rPr>
            </w:pPr>
            <w:r>
              <w:rPr>
                <w:rFonts w:ascii="Times New Roman" w:hAnsi="Times New Roman"/>
                <w:color w:val="000000"/>
              </w:rPr>
              <w:t>7 700</w:t>
            </w:r>
          </w:p>
        </w:tc>
      </w:tr>
      <w:tr w:rsidR="008205FE" w:rsidTr="00573720">
        <w:trPr>
          <w:trHeight w:val="1449"/>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8205FE" w:rsidRDefault="008205FE" w:rsidP="00573720">
            <w:pPr>
              <w:jc w:val="both"/>
              <w:rPr>
                <w:rFonts w:ascii="Times New Roman" w:hAnsi="Times New Roman"/>
                <w:color w:val="000000"/>
                <w:lang w:eastAsia="en-US"/>
              </w:rPr>
            </w:pPr>
            <w:r>
              <w:rPr>
                <w:rFonts w:ascii="Times New Roman" w:hAnsi="Times New Roman"/>
                <w:color w:val="000000"/>
              </w:rPr>
              <w:t>4 квалификационный разряд</w:t>
            </w:r>
          </w:p>
          <w:p w:rsidR="008205FE" w:rsidRDefault="008205FE" w:rsidP="00573720">
            <w:pPr>
              <w:jc w:val="both"/>
              <w:rPr>
                <w:rFonts w:ascii="Times New Roman" w:hAnsi="Times New Roman"/>
                <w:color w:val="00000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color w:val="000000"/>
                <w:lang w:eastAsia="en-US"/>
              </w:rPr>
            </w:pPr>
            <w:r>
              <w:rPr>
                <w:rFonts w:ascii="Times New Roman" w:hAnsi="Times New Roman"/>
                <w:color w:val="000000"/>
              </w:rPr>
              <w:t>8 100</w:t>
            </w:r>
          </w:p>
        </w:tc>
      </w:tr>
      <w:tr w:rsidR="008205FE" w:rsidTr="00573720">
        <w:trPr>
          <w:trHeight w:val="1665"/>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both"/>
              <w:rPr>
                <w:rFonts w:ascii="Times New Roman" w:hAnsi="Times New Roman"/>
                <w:color w:val="000000"/>
                <w:lang w:eastAsia="en-US"/>
              </w:rPr>
            </w:pPr>
            <w:r>
              <w:rPr>
                <w:rFonts w:ascii="Times New Roman" w:hAnsi="Times New Roman"/>
                <w:color w:val="000000"/>
              </w:rPr>
              <w:t>5 квалификационный разряд</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color w:val="000000"/>
                <w:lang w:eastAsia="en-US"/>
              </w:rPr>
            </w:pPr>
            <w:r>
              <w:rPr>
                <w:rFonts w:ascii="Times New Roman" w:hAnsi="Times New Roman"/>
                <w:color w:val="000000"/>
              </w:rPr>
              <w:t>8 400</w:t>
            </w:r>
          </w:p>
        </w:tc>
      </w:tr>
      <w:tr w:rsidR="008205FE" w:rsidTr="00573720">
        <w:trPr>
          <w:trHeight w:val="1547"/>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both"/>
              <w:rPr>
                <w:rFonts w:ascii="Times New Roman" w:hAnsi="Times New Roman"/>
                <w:color w:val="000000"/>
                <w:lang w:eastAsia="en-US"/>
              </w:rPr>
            </w:pPr>
            <w:r>
              <w:rPr>
                <w:rFonts w:ascii="Times New Roman" w:hAnsi="Times New Roman"/>
                <w:color w:val="000000"/>
              </w:rPr>
              <w:t>6 квалификационный разряд</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color w:val="000000"/>
                <w:lang w:eastAsia="en-US"/>
              </w:rPr>
            </w:pPr>
            <w:r>
              <w:rPr>
                <w:rFonts w:ascii="Times New Roman" w:hAnsi="Times New Roman"/>
                <w:color w:val="000000"/>
              </w:rPr>
              <w:t>8 700</w:t>
            </w:r>
          </w:p>
        </w:tc>
      </w:tr>
      <w:tr w:rsidR="008205FE" w:rsidTr="00573720">
        <w:trPr>
          <w:trHeight w:val="1557"/>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both"/>
              <w:rPr>
                <w:rFonts w:ascii="Times New Roman" w:hAnsi="Times New Roman"/>
                <w:color w:val="000000"/>
                <w:lang w:eastAsia="en-US"/>
              </w:rPr>
            </w:pPr>
            <w:r>
              <w:rPr>
                <w:rFonts w:ascii="Times New Roman" w:hAnsi="Times New Roman"/>
                <w:color w:val="000000"/>
              </w:rPr>
              <w:t>7 квалификационный разряд</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color w:val="000000"/>
                <w:lang w:eastAsia="en-US"/>
              </w:rPr>
            </w:pPr>
            <w:r>
              <w:rPr>
                <w:rFonts w:ascii="Times New Roman" w:hAnsi="Times New Roman"/>
                <w:color w:val="000000"/>
              </w:rPr>
              <w:t>9 100</w:t>
            </w:r>
          </w:p>
        </w:tc>
      </w:tr>
      <w:tr w:rsidR="008205FE" w:rsidTr="00573720">
        <w:trPr>
          <w:trHeight w:val="1114"/>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both"/>
              <w:rPr>
                <w:rFonts w:ascii="Times New Roman" w:hAnsi="Times New Roman"/>
                <w:color w:val="000000"/>
                <w:lang w:eastAsia="en-US"/>
              </w:rPr>
            </w:pPr>
            <w:r>
              <w:rPr>
                <w:rFonts w:ascii="Times New Roman" w:hAnsi="Times New Roman"/>
                <w:color w:val="000000"/>
              </w:rPr>
              <w:t>8 квалификационный разряд</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color w:val="000000"/>
                <w:lang w:eastAsia="en-US"/>
              </w:rPr>
            </w:pPr>
            <w:r>
              <w:rPr>
                <w:rFonts w:ascii="Times New Roman" w:hAnsi="Times New Roman"/>
                <w:color w:val="000000"/>
              </w:rPr>
              <w:t>9 500</w:t>
            </w:r>
          </w:p>
        </w:tc>
      </w:tr>
      <w:tr w:rsidR="008205FE" w:rsidTr="00573720">
        <w:trPr>
          <w:trHeight w:val="2140"/>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8205FE" w:rsidRDefault="008205FE" w:rsidP="00573720">
            <w:pPr>
              <w:spacing w:after="0" w:line="240" w:lineRule="auto"/>
              <w:rPr>
                <w:rFonts w:ascii="Times New Roman" w:hAnsi="Times New Roman"/>
                <w:lang w:eastAsia="en-US"/>
              </w:rPr>
            </w:pPr>
            <w:r>
              <w:rPr>
                <w:rFonts w:ascii="Times New Roman" w:hAnsi="Times New Roman"/>
              </w:rPr>
              <w:t xml:space="preserve">2 квалификационный уровень      </w:t>
            </w:r>
          </w:p>
          <w:p w:rsidR="008205FE" w:rsidRDefault="008205FE" w:rsidP="00573720">
            <w:pPr>
              <w:spacing w:after="0" w:line="240" w:lineRule="auto"/>
              <w:rPr>
                <w:rFonts w:ascii="Times New Roman" w:hAnsi="Times New Roman"/>
              </w:rPr>
            </w:pPr>
          </w:p>
          <w:p w:rsidR="008205FE" w:rsidRDefault="008205FE" w:rsidP="00573720">
            <w:pPr>
              <w:spacing w:after="0" w:line="240" w:lineRule="auto"/>
              <w:rPr>
                <w:rFonts w:ascii="Times New Roman" w:hAnsi="Times New Roman"/>
                <w:lang w:eastAsia="en-US"/>
              </w:rPr>
            </w:pPr>
          </w:p>
        </w:tc>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r>
              <w:rPr>
                <w:rFonts w:ascii="Times New Roman" w:hAnsi="Times New Roman"/>
              </w:rPr>
              <w:t xml:space="preserve">механик по   обслуживанию     кинотелевизионного оборудования  6  -   7 разрядов   ЕТКС; механик по обслуживанию    съемочной аппаратуры 6  разряда  ЕТКС;  механик  по обслуживанию телевизионного  оборудования 6 - 7 разрядов ЕТКС; механик  по  ремонту и обслуживанию  </w:t>
            </w:r>
            <w:proofErr w:type="spellStart"/>
            <w:r>
              <w:rPr>
                <w:rFonts w:ascii="Times New Roman" w:hAnsi="Times New Roman"/>
              </w:rPr>
              <w:t>кинотехнологического</w:t>
            </w:r>
            <w:proofErr w:type="spellEnd"/>
            <w:r>
              <w:rPr>
                <w:rFonts w:ascii="Times New Roman" w:hAnsi="Times New Roman"/>
              </w:rPr>
              <w:t xml:space="preserve"> оборудования  6  -   7   разрядов   ЕТКС; механик по обслуживанию звуковой  техники 6  -   7   разрядов   ЕТКС;   </w:t>
            </w:r>
          </w:p>
        </w:tc>
        <w:tc>
          <w:tcPr>
            <w:tcW w:w="2410"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rPr>
            </w:pPr>
            <w:r>
              <w:rPr>
                <w:rFonts w:ascii="Times New Roman" w:hAnsi="Times New Roman"/>
                <w:color w:val="000000"/>
              </w:rPr>
              <w:t>6 квалификационный разряд</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rPr>
            </w:pPr>
            <w:r>
              <w:rPr>
                <w:rFonts w:ascii="Times New Roman" w:hAnsi="Times New Roman"/>
                <w:color w:val="000000"/>
              </w:rPr>
              <w:t>8 900</w:t>
            </w:r>
          </w:p>
        </w:tc>
      </w:tr>
      <w:tr w:rsidR="008205FE" w:rsidTr="00573720">
        <w:trPr>
          <w:trHeight w:val="2272"/>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both"/>
              <w:rPr>
                <w:rFonts w:ascii="Times New Roman" w:hAnsi="Times New Roman"/>
                <w:color w:val="000000"/>
                <w:lang w:eastAsia="en-US"/>
              </w:rPr>
            </w:pPr>
            <w:r>
              <w:rPr>
                <w:rFonts w:ascii="Times New Roman" w:hAnsi="Times New Roman"/>
                <w:color w:val="000000"/>
              </w:rPr>
              <w:t>7 квалификационный разряд</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color w:val="000000"/>
                <w:lang w:eastAsia="en-US"/>
              </w:rPr>
            </w:pPr>
            <w:r>
              <w:rPr>
                <w:rFonts w:ascii="Times New Roman" w:hAnsi="Times New Roman"/>
                <w:color w:val="000000"/>
              </w:rPr>
              <w:t>9 300</w:t>
            </w:r>
          </w:p>
        </w:tc>
      </w:tr>
      <w:tr w:rsidR="008205FE" w:rsidTr="00573720">
        <w:trPr>
          <w:trHeight w:val="689"/>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both"/>
              <w:rPr>
                <w:rFonts w:ascii="Times New Roman" w:hAnsi="Times New Roman"/>
                <w:color w:val="000000"/>
                <w:lang w:eastAsia="en-US"/>
              </w:rPr>
            </w:pPr>
            <w:r>
              <w:rPr>
                <w:rFonts w:ascii="Times New Roman" w:hAnsi="Times New Roman"/>
                <w:color w:val="000000"/>
              </w:rPr>
              <w:t>8 квалификационный разряд</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jc w:val="center"/>
              <w:rPr>
                <w:rFonts w:ascii="Times New Roman" w:hAnsi="Times New Roman"/>
                <w:color w:val="000000"/>
                <w:lang w:eastAsia="en-US"/>
              </w:rPr>
            </w:pPr>
            <w:r>
              <w:rPr>
                <w:rFonts w:ascii="Times New Roman" w:hAnsi="Times New Roman"/>
                <w:color w:val="000000"/>
              </w:rPr>
              <w:t>9 700</w:t>
            </w:r>
          </w:p>
        </w:tc>
      </w:tr>
      <w:tr w:rsidR="008205FE" w:rsidTr="00573720">
        <w:trPr>
          <w:trHeight w:val="689"/>
        </w:trPr>
        <w:tc>
          <w:tcPr>
            <w:tcW w:w="2269" w:type="dxa"/>
            <w:tcBorders>
              <w:top w:val="single" w:sz="4" w:space="0" w:color="auto"/>
              <w:left w:val="single" w:sz="4" w:space="0" w:color="auto"/>
              <w:bottom w:val="single" w:sz="4" w:space="0" w:color="auto"/>
              <w:right w:val="single" w:sz="4" w:space="0" w:color="auto"/>
            </w:tcBorders>
            <w:vAlign w:val="center"/>
          </w:tcPr>
          <w:p w:rsidR="008205FE" w:rsidRDefault="008205FE" w:rsidP="00573720">
            <w:pPr>
              <w:spacing w:after="0" w:line="240" w:lineRule="auto"/>
              <w:rPr>
                <w:rFonts w:ascii="Times New Roman" w:hAnsi="Times New Roman"/>
                <w:lang w:eastAsia="en-US"/>
              </w:rPr>
            </w:pPr>
            <w:r>
              <w:rPr>
                <w:rFonts w:ascii="Times New Roman" w:hAnsi="Times New Roman"/>
              </w:rPr>
              <w:t xml:space="preserve">3 квалификационный уровень      </w:t>
            </w:r>
          </w:p>
          <w:p w:rsidR="008205FE" w:rsidRDefault="008205FE" w:rsidP="00573720">
            <w:pPr>
              <w:spacing w:after="0" w:line="240" w:lineRule="auto"/>
              <w:rPr>
                <w:rFonts w:ascii="Times New Roman" w:hAnsi="Times New Roman"/>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lang w:eastAsia="en-US"/>
              </w:rPr>
            </w:pPr>
            <w:r>
              <w:rPr>
                <w:rFonts w:ascii="Times New Roman" w:hAnsi="Times New Roman"/>
              </w:rPr>
              <w:t xml:space="preserve">механик  по  обслуживанию  кинотелевизионного  оборудования 8 разряда  ЕТКС;  механик  по  обслуживанию телевизионного  оборудования  8   разряда ЕТКС; механик по ремонту  и  обслуживанию </w:t>
            </w:r>
            <w:proofErr w:type="spellStart"/>
            <w:r>
              <w:rPr>
                <w:rFonts w:ascii="Times New Roman" w:hAnsi="Times New Roman"/>
              </w:rPr>
              <w:t>кинотехнологического</w:t>
            </w:r>
            <w:proofErr w:type="spellEnd"/>
            <w:r>
              <w:rPr>
                <w:rFonts w:ascii="Times New Roman" w:hAnsi="Times New Roman"/>
              </w:rPr>
              <w:t xml:space="preserve">    оборудования    </w:t>
            </w:r>
            <w:r>
              <w:rPr>
                <w:rFonts w:ascii="Times New Roman" w:hAnsi="Times New Roman"/>
              </w:rPr>
              <w:lastRenderedPageBreak/>
              <w:t>8 разряда  ЕТКС;  оператор  видеозаписи   8 разряда ЕТКС</w:t>
            </w:r>
          </w:p>
        </w:tc>
        <w:tc>
          <w:tcPr>
            <w:tcW w:w="2410" w:type="dxa"/>
            <w:tcBorders>
              <w:top w:val="single" w:sz="4" w:space="0" w:color="auto"/>
              <w:left w:val="single" w:sz="4" w:space="0" w:color="auto"/>
              <w:bottom w:val="single" w:sz="4" w:space="0" w:color="auto"/>
              <w:right w:val="single" w:sz="4" w:space="0" w:color="auto"/>
            </w:tcBorders>
            <w:vAlign w:val="center"/>
          </w:tcPr>
          <w:p w:rsidR="008205FE" w:rsidRDefault="008205FE" w:rsidP="00573720">
            <w:pPr>
              <w:spacing w:after="0" w:line="240" w:lineRule="auto"/>
              <w:rPr>
                <w:rFonts w:ascii="Times New Roman" w:hAnsi="Times New Roman"/>
                <w:lang w:eastAsia="en-US"/>
              </w:rPr>
            </w:pPr>
            <w:r>
              <w:rPr>
                <w:rFonts w:ascii="Times New Roman" w:hAnsi="Times New Roman"/>
              </w:rPr>
              <w:lastRenderedPageBreak/>
              <w:t>8  квалификационный разряд</w:t>
            </w:r>
          </w:p>
          <w:p w:rsidR="008205FE" w:rsidRDefault="008205FE" w:rsidP="00573720">
            <w:pPr>
              <w:spacing w:after="0" w:line="240" w:lineRule="auto"/>
              <w:rPr>
                <w:rFonts w:ascii="Times New Roman" w:hAnsi="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jc w:val="center"/>
              <w:rPr>
                <w:rFonts w:ascii="Times New Roman" w:hAnsi="Times New Roman"/>
                <w:lang w:eastAsia="en-US"/>
              </w:rPr>
            </w:pPr>
            <w:r>
              <w:rPr>
                <w:rFonts w:ascii="Times New Roman" w:hAnsi="Times New Roman"/>
              </w:rPr>
              <w:t>9 950</w:t>
            </w:r>
          </w:p>
        </w:tc>
      </w:tr>
    </w:tbl>
    <w:p w:rsidR="008205FE" w:rsidRDefault="008205FE" w:rsidP="008205FE">
      <w:pPr>
        <w:autoSpaceDE w:val="0"/>
        <w:autoSpaceDN w:val="0"/>
        <w:adjustRightInd w:val="0"/>
        <w:ind w:firstLine="709"/>
        <w:jc w:val="right"/>
        <w:rPr>
          <w:rFonts w:ascii="Times New Roman" w:hAnsi="Times New Roman"/>
          <w:b/>
          <w:sz w:val="24"/>
          <w:szCs w:val="24"/>
          <w:lang w:eastAsia="en-US"/>
        </w:rPr>
      </w:pPr>
    </w:p>
    <w:p w:rsidR="008205FE" w:rsidRDefault="008205FE" w:rsidP="008205FE">
      <w:pPr>
        <w:autoSpaceDE w:val="0"/>
        <w:autoSpaceDN w:val="0"/>
        <w:adjustRightInd w:val="0"/>
        <w:ind w:firstLine="709"/>
        <w:jc w:val="right"/>
        <w:rPr>
          <w:rFonts w:ascii="Times New Roman" w:hAnsi="Times New Roman"/>
          <w:b/>
          <w:sz w:val="24"/>
          <w:szCs w:val="24"/>
        </w:rPr>
      </w:pPr>
      <w:r>
        <w:rPr>
          <w:rFonts w:ascii="Times New Roman" w:hAnsi="Times New Roman"/>
          <w:b/>
          <w:sz w:val="24"/>
          <w:szCs w:val="24"/>
        </w:rPr>
        <w:t>Таблица 5</w:t>
      </w:r>
    </w:p>
    <w:p w:rsidR="008205FE" w:rsidRDefault="008205FE" w:rsidP="008205FE">
      <w:pPr>
        <w:spacing w:after="0" w:line="240" w:lineRule="auto"/>
        <w:jc w:val="center"/>
        <w:rPr>
          <w:rFonts w:ascii="Times New Roman" w:hAnsi="Times New Roman"/>
          <w:b/>
          <w:sz w:val="24"/>
          <w:szCs w:val="24"/>
        </w:rPr>
      </w:pPr>
    </w:p>
    <w:p w:rsidR="008205FE" w:rsidRDefault="008205FE" w:rsidP="008205FE">
      <w:pPr>
        <w:spacing w:after="0" w:line="240" w:lineRule="auto"/>
        <w:jc w:val="center"/>
        <w:rPr>
          <w:rFonts w:ascii="Times New Roman" w:hAnsi="Times New Roman"/>
          <w:b/>
          <w:sz w:val="28"/>
          <w:szCs w:val="28"/>
        </w:rPr>
      </w:pPr>
      <w:r>
        <w:rPr>
          <w:rFonts w:ascii="Times New Roman" w:hAnsi="Times New Roman"/>
          <w:b/>
          <w:sz w:val="28"/>
          <w:szCs w:val="28"/>
        </w:rPr>
        <w:t xml:space="preserve">Размеры окладов по иным профессиям рабочих учреждений культуры, </w:t>
      </w:r>
    </w:p>
    <w:p w:rsidR="008205FE" w:rsidRDefault="008205FE" w:rsidP="008205FE">
      <w:pPr>
        <w:spacing w:after="0" w:line="240" w:lineRule="auto"/>
        <w:jc w:val="center"/>
        <w:rPr>
          <w:rFonts w:ascii="Times New Roman" w:hAnsi="Times New Roman"/>
          <w:b/>
          <w:sz w:val="28"/>
          <w:szCs w:val="28"/>
        </w:rPr>
      </w:pPr>
      <w:r>
        <w:rPr>
          <w:rFonts w:ascii="Times New Roman" w:hAnsi="Times New Roman"/>
          <w:b/>
          <w:sz w:val="28"/>
          <w:szCs w:val="28"/>
        </w:rPr>
        <w:t>искусства и кинематографии</w:t>
      </w:r>
    </w:p>
    <w:p w:rsidR="008205FE" w:rsidRDefault="008205FE" w:rsidP="008205FE">
      <w:pPr>
        <w:spacing w:after="0" w:line="240" w:lineRule="auto"/>
        <w:jc w:val="center"/>
        <w:rPr>
          <w:rFonts w:ascii="Times New Roman" w:hAnsi="Times New Roman"/>
          <w:b/>
          <w:sz w:val="28"/>
          <w:szCs w:val="28"/>
        </w:rPr>
      </w:pPr>
    </w:p>
    <w:p w:rsidR="008205FE" w:rsidRDefault="008205FE" w:rsidP="008205FE">
      <w:pPr>
        <w:spacing w:after="0" w:line="240" w:lineRule="auto"/>
        <w:jc w:val="center"/>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7611"/>
        <w:gridCol w:w="1417"/>
      </w:tblGrid>
      <w:tr w:rsidR="008205FE" w:rsidTr="00573720">
        <w:tc>
          <w:tcPr>
            <w:tcW w:w="86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sz w:val="24"/>
                <w:szCs w:val="24"/>
                <w:lang w:eastAsia="en-US"/>
              </w:rPr>
            </w:pPr>
            <w:r>
              <w:rPr>
                <w:rFonts w:ascii="Times New Roman" w:hAnsi="Times New Roman"/>
                <w:sz w:val="24"/>
                <w:szCs w:val="24"/>
              </w:rPr>
              <w:t>№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sz w:val="24"/>
                <w:szCs w:val="24"/>
                <w:lang w:eastAsia="en-US"/>
              </w:rPr>
            </w:pPr>
            <w:r>
              <w:rPr>
                <w:rFonts w:ascii="Times New Roman" w:hAnsi="Times New Roman"/>
                <w:sz w:val="24"/>
                <w:szCs w:val="24"/>
              </w:rPr>
              <w:t>Наименование профессии</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sz w:val="24"/>
                <w:szCs w:val="24"/>
                <w:lang w:eastAsia="en-US"/>
              </w:rPr>
            </w:pPr>
            <w:r>
              <w:rPr>
                <w:rFonts w:ascii="Times New Roman" w:hAnsi="Times New Roman"/>
                <w:sz w:val="24"/>
                <w:szCs w:val="24"/>
              </w:rPr>
              <w:t>Размер оклада, руб.</w:t>
            </w:r>
          </w:p>
        </w:tc>
      </w:tr>
      <w:tr w:rsidR="008205FE" w:rsidTr="00573720">
        <w:tc>
          <w:tcPr>
            <w:tcW w:w="861"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ind w:left="-142" w:firstLine="142"/>
              <w:jc w:val="center"/>
              <w:rPr>
                <w:rFonts w:ascii="Times New Roman" w:hAnsi="Times New Roman"/>
                <w:sz w:val="24"/>
                <w:szCs w:val="24"/>
                <w:lang w:eastAsia="en-US"/>
              </w:rPr>
            </w:pPr>
            <w:r>
              <w:rPr>
                <w:rFonts w:ascii="Times New Roman" w:hAnsi="Times New Roman"/>
                <w:sz w:val="24"/>
                <w:szCs w:val="24"/>
              </w:rPr>
              <w:t>18</w:t>
            </w: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rPr>
              <w:t xml:space="preserve">Слесарь-сантехник  </w:t>
            </w:r>
          </w:p>
        </w:tc>
        <w:tc>
          <w:tcPr>
            <w:tcW w:w="1417" w:type="dxa"/>
            <w:tcBorders>
              <w:top w:val="single" w:sz="4" w:space="0" w:color="auto"/>
              <w:left w:val="single" w:sz="4" w:space="0" w:color="auto"/>
              <w:bottom w:val="single" w:sz="4" w:space="0" w:color="auto"/>
              <w:right w:val="single" w:sz="4" w:space="0" w:color="auto"/>
            </w:tcBorders>
          </w:tcPr>
          <w:p w:rsidR="008205FE" w:rsidRDefault="008205FE" w:rsidP="00573720">
            <w:pPr>
              <w:spacing w:after="0" w:line="240" w:lineRule="auto"/>
              <w:jc w:val="center"/>
              <w:rPr>
                <w:rFonts w:ascii="Times New Roman" w:hAnsi="Times New Roman"/>
                <w:color w:val="000000"/>
                <w:sz w:val="24"/>
                <w:szCs w:val="24"/>
                <w:lang w:eastAsia="en-US"/>
              </w:rPr>
            </w:pP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2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7 110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3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7 450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4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7 790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5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8 120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6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8 460</w:t>
            </w:r>
          </w:p>
        </w:tc>
      </w:tr>
      <w:tr w:rsidR="008205FE" w:rsidTr="00573720">
        <w:tc>
          <w:tcPr>
            <w:tcW w:w="861"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ind w:left="-142" w:firstLine="142"/>
              <w:jc w:val="center"/>
              <w:rPr>
                <w:rFonts w:ascii="Times New Roman" w:hAnsi="Times New Roman"/>
                <w:sz w:val="24"/>
                <w:szCs w:val="24"/>
                <w:lang w:eastAsia="en-US"/>
              </w:rPr>
            </w:pPr>
            <w:r>
              <w:rPr>
                <w:rFonts w:ascii="Times New Roman" w:hAnsi="Times New Roman"/>
                <w:sz w:val="24"/>
                <w:szCs w:val="24"/>
              </w:rPr>
              <w:t>22</w:t>
            </w: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rPr>
              <w:t>Фотограф</w:t>
            </w:r>
          </w:p>
        </w:tc>
        <w:tc>
          <w:tcPr>
            <w:tcW w:w="1417" w:type="dxa"/>
            <w:tcBorders>
              <w:top w:val="single" w:sz="4" w:space="0" w:color="auto"/>
              <w:left w:val="single" w:sz="4" w:space="0" w:color="auto"/>
              <w:bottom w:val="single" w:sz="4" w:space="0" w:color="auto"/>
              <w:right w:val="single" w:sz="4" w:space="0" w:color="auto"/>
            </w:tcBorders>
          </w:tcPr>
          <w:p w:rsidR="008205FE" w:rsidRDefault="008205FE" w:rsidP="00573720">
            <w:pPr>
              <w:spacing w:after="0" w:line="240" w:lineRule="auto"/>
              <w:jc w:val="center"/>
              <w:rPr>
                <w:rFonts w:ascii="Times New Roman" w:hAnsi="Times New Roman"/>
                <w:color w:val="000000"/>
                <w:sz w:val="24"/>
                <w:szCs w:val="24"/>
                <w:lang w:eastAsia="en-US"/>
              </w:rPr>
            </w:pP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3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7 450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4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7 790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5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8 120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6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8 460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4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7 790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5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8 120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6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8 460</w:t>
            </w:r>
          </w:p>
        </w:tc>
      </w:tr>
      <w:tr w:rsidR="008205FE" w:rsidTr="00573720">
        <w:tc>
          <w:tcPr>
            <w:tcW w:w="861"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ind w:left="-142" w:firstLine="142"/>
              <w:jc w:val="center"/>
              <w:rPr>
                <w:rFonts w:ascii="Times New Roman" w:hAnsi="Times New Roman"/>
                <w:sz w:val="24"/>
                <w:szCs w:val="24"/>
                <w:lang w:eastAsia="en-US"/>
              </w:rPr>
            </w:pPr>
            <w:r>
              <w:rPr>
                <w:rFonts w:ascii="Times New Roman" w:hAnsi="Times New Roman"/>
                <w:sz w:val="24"/>
                <w:szCs w:val="24"/>
              </w:rPr>
              <w:t>37</w:t>
            </w:r>
          </w:p>
        </w:tc>
        <w:tc>
          <w:tcPr>
            <w:tcW w:w="7611" w:type="dxa"/>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b/>
                <w:bCs/>
                <w:color w:val="000000"/>
                <w:sz w:val="24"/>
                <w:szCs w:val="24"/>
                <w:lang w:eastAsia="en-US"/>
              </w:rPr>
            </w:pPr>
            <w:r>
              <w:rPr>
                <w:rFonts w:ascii="Times New Roman" w:hAnsi="Times New Roman"/>
                <w:b/>
                <w:bCs/>
                <w:color w:val="000000"/>
                <w:sz w:val="24"/>
                <w:szCs w:val="24"/>
              </w:rPr>
              <w:t>Подсобный рабочий</w:t>
            </w:r>
          </w:p>
        </w:tc>
        <w:tc>
          <w:tcPr>
            <w:tcW w:w="1417" w:type="dxa"/>
            <w:tcBorders>
              <w:top w:val="single" w:sz="4" w:space="0" w:color="auto"/>
              <w:left w:val="single" w:sz="4" w:space="0" w:color="auto"/>
              <w:bottom w:val="single" w:sz="4" w:space="0" w:color="auto"/>
              <w:right w:val="single" w:sz="4" w:space="0" w:color="auto"/>
            </w:tcBorders>
          </w:tcPr>
          <w:p w:rsidR="008205FE" w:rsidRDefault="008205FE" w:rsidP="00573720">
            <w:pPr>
              <w:spacing w:after="0" w:line="240" w:lineRule="auto"/>
              <w:jc w:val="center"/>
              <w:rPr>
                <w:rFonts w:ascii="Times New Roman" w:hAnsi="Times New Roman"/>
                <w:color w:val="000000"/>
                <w:sz w:val="24"/>
                <w:szCs w:val="24"/>
                <w:lang w:eastAsia="en-US"/>
              </w:rPr>
            </w:pP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1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6 770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2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7 110</w:t>
            </w:r>
          </w:p>
        </w:tc>
      </w:tr>
      <w:tr w:rsidR="008205FE" w:rsidTr="00573720">
        <w:tc>
          <w:tcPr>
            <w:tcW w:w="861"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ind w:left="-142" w:firstLine="142"/>
              <w:jc w:val="center"/>
              <w:rPr>
                <w:rFonts w:ascii="Times New Roman" w:hAnsi="Times New Roman"/>
                <w:sz w:val="24"/>
                <w:szCs w:val="24"/>
                <w:lang w:eastAsia="en-US"/>
              </w:rPr>
            </w:pPr>
            <w:r>
              <w:rPr>
                <w:rFonts w:ascii="Times New Roman" w:hAnsi="Times New Roman"/>
                <w:sz w:val="24"/>
                <w:szCs w:val="24"/>
              </w:rPr>
              <w:t>41</w:t>
            </w: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rPr>
              <w:t>Рабочий по комплексному обслуживанию и ремонту зданий</w:t>
            </w:r>
          </w:p>
        </w:tc>
        <w:tc>
          <w:tcPr>
            <w:tcW w:w="1417" w:type="dxa"/>
            <w:tcBorders>
              <w:top w:val="single" w:sz="4" w:space="0" w:color="auto"/>
              <w:left w:val="single" w:sz="4" w:space="0" w:color="auto"/>
              <w:bottom w:val="single" w:sz="4" w:space="0" w:color="auto"/>
              <w:right w:val="single" w:sz="4" w:space="0" w:color="auto"/>
            </w:tcBorders>
          </w:tcPr>
          <w:p w:rsidR="008205FE" w:rsidRDefault="008205FE" w:rsidP="00573720">
            <w:pPr>
              <w:spacing w:after="0" w:line="240" w:lineRule="auto"/>
              <w:jc w:val="center"/>
              <w:rPr>
                <w:rFonts w:ascii="Times New Roman" w:hAnsi="Times New Roman"/>
                <w:b/>
                <w:color w:val="000000"/>
                <w:sz w:val="24"/>
                <w:szCs w:val="24"/>
                <w:lang w:eastAsia="en-US"/>
              </w:rPr>
            </w:pP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2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7 110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3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7 450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4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7 790</w:t>
            </w:r>
          </w:p>
        </w:tc>
      </w:tr>
      <w:tr w:rsidR="008205FE" w:rsidTr="00573720">
        <w:tc>
          <w:tcPr>
            <w:tcW w:w="861"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ind w:left="-142" w:firstLine="142"/>
              <w:jc w:val="center"/>
              <w:rPr>
                <w:rFonts w:ascii="Times New Roman" w:hAnsi="Times New Roman"/>
                <w:sz w:val="24"/>
                <w:szCs w:val="24"/>
                <w:lang w:eastAsia="en-US"/>
              </w:rPr>
            </w:pPr>
            <w:r>
              <w:rPr>
                <w:rFonts w:ascii="Times New Roman" w:hAnsi="Times New Roman"/>
                <w:sz w:val="24"/>
                <w:szCs w:val="24"/>
              </w:rPr>
              <w:t>42</w:t>
            </w: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rPr>
              <w:t>Буфетчик</w:t>
            </w:r>
          </w:p>
        </w:tc>
        <w:tc>
          <w:tcPr>
            <w:tcW w:w="1417" w:type="dxa"/>
            <w:tcBorders>
              <w:top w:val="single" w:sz="4" w:space="0" w:color="auto"/>
              <w:left w:val="single" w:sz="4" w:space="0" w:color="auto"/>
              <w:bottom w:val="single" w:sz="4" w:space="0" w:color="auto"/>
              <w:right w:val="single" w:sz="4" w:space="0" w:color="auto"/>
            </w:tcBorders>
          </w:tcPr>
          <w:p w:rsidR="008205FE" w:rsidRDefault="008205FE" w:rsidP="00573720">
            <w:pPr>
              <w:spacing w:after="0" w:line="240" w:lineRule="auto"/>
              <w:jc w:val="center"/>
              <w:rPr>
                <w:rFonts w:ascii="Times New Roman" w:hAnsi="Times New Roman"/>
                <w:color w:val="000000"/>
                <w:sz w:val="24"/>
                <w:szCs w:val="24"/>
                <w:lang w:eastAsia="en-US"/>
              </w:rPr>
            </w:pP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7 450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4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7 790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5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8 120</w:t>
            </w:r>
          </w:p>
        </w:tc>
      </w:tr>
      <w:tr w:rsidR="008205FE" w:rsidTr="00573720">
        <w:tc>
          <w:tcPr>
            <w:tcW w:w="861"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ind w:left="-142" w:firstLine="142"/>
              <w:jc w:val="center"/>
              <w:rPr>
                <w:rFonts w:ascii="Times New Roman" w:hAnsi="Times New Roman"/>
                <w:sz w:val="24"/>
                <w:szCs w:val="24"/>
                <w:lang w:eastAsia="en-US"/>
              </w:rPr>
            </w:pPr>
            <w:r>
              <w:rPr>
                <w:rFonts w:ascii="Times New Roman" w:hAnsi="Times New Roman"/>
                <w:sz w:val="24"/>
                <w:szCs w:val="24"/>
              </w:rPr>
              <w:t>43</w:t>
            </w: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rPr>
              <w:t>Электромонтер по ремонту и обслуживанию электрооборудования</w:t>
            </w:r>
          </w:p>
        </w:tc>
        <w:tc>
          <w:tcPr>
            <w:tcW w:w="1417" w:type="dxa"/>
            <w:tcBorders>
              <w:top w:val="single" w:sz="4" w:space="0" w:color="auto"/>
              <w:left w:val="single" w:sz="4" w:space="0" w:color="auto"/>
              <w:bottom w:val="single" w:sz="4" w:space="0" w:color="auto"/>
              <w:right w:val="single" w:sz="4" w:space="0" w:color="auto"/>
            </w:tcBorders>
          </w:tcPr>
          <w:p w:rsidR="008205FE" w:rsidRDefault="008205FE" w:rsidP="00573720">
            <w:pPr>
              <w:spacing w:after="0" w:line="240" w:lineRule="auto"/>
              <w:jc w:val="center"/>
              <w:rPr>
                <w:rFonts w:ascii="Times New Roman" w:hAnsi="Times New Roman"/>
                <w:color w:val="000000"/>
                <w:sz w:val="24"/>
                <w:szCs w:val="24"/>
                <w:lang w:eastAsia="en-US"/>
              </w:rPr>
            </w:pP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2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7 110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3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7 450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4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7 790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6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8 460</w:t>
            </w:r>
          </w:p>
        </w:tc>
      </w:tr>
      <w:tr w:rsidR="008205FE" w:rsidTr="00573720">
        <w:tc>
          <w:tcPr>
            <w:tcW w:w="861"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ind w:left="-142" w:firstLine="142"/>
              <w:jc w:val="center"/>
              <w:rPr>
                <w:rFonts w:ascii="Times New Roman" w:hAnsi="Times New Roman"/>
                <w:sz w:val="24"/>
                <w:szCs w:val="24"/>
                <w:lang w:eastAsia="en-US"/>
              </w:rPr>
            </w:pPr>
            <w:r>
              <w:rPr>
                <w:rFonts w:ascii="Times New Roman" w:hAnsi="Times New Roman"/>
                <w:sz w:val="24"/>
                <w:szCs w:val="24"/>
              </w:rPr>
              <w:t xml:space="preserve">50 </w:t>
            </w: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b/>
                <w:sz w:val="24"/>
                <w:szCs w:val="24"/>
              </w:rPr>
              <w:t>Водитель автомобиля (автобуса)</w:t>
            </w:r>
          </w:p>
        </w:tc>
        <w:tc>
          <w:tcPr>
            <w:tcW w:w="1417" w:type="dxa"/>
            <w:tcBorders>
              <w:top w:val="single" w:sz="4" w:space="0" w:color="auto"/>
              <w:left w:val="single" w:sz="4" w:space="0" w:color="auto"/>
              <w:bottom w:val="single" w:sz="4" w:space="0" w:color="auto"/>
              <w:right w:val="single" w:sz="4" w:space="0" w:color="auto"/>
            </w:tcBorders>
          </w:tcPr>
          <w:p w:rsidR="008205FE" w:rsidRDefault="008205FE" w:rsidP="00573720">
            <w:pPr>
              <w:spacing w:after="0" w:line="240" w:lineRule="auto"/>
              <w:jc w:val="center"/>
              <w:rPr>
                <w:rFonts w:ascii="Times New Roman" w:hAnsi="Times New Roman"/>
                <w:color w:val="000000"/>
                <w:sz w:val="24"/>
                <w:szCs w:val="24"/>
                <w:lang w:eastAsia="en-US"/>
              </w:rPr>
            </w:pP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4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7 790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5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8 120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6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8 460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sz w:val="24"/>
                <w:szCs w:val="24"/>
              </w:rPr>
              <w:t xml:space="preserve">При условии перевозки контингента, участников профессиональных художественных коллективов; вождение автобусов или специальных </w:t>
            </w:r>
            <w:r>
              <w:rPr>
                <w:rFonts w:ascii="Times New Roman" w:hAnsi="Times New Roman"/>
                <w:sz w:val="24"/>
                <w:szCs w:val="24"/>
              </w:rPr>
              <w:lastRenderedPageBreak/>
              <w:t>легковых автомобилей ("автоклубов" и др.) устанавливается 5 степень важности и ответственности работ</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lastRenderedPageBreak/>
              <w:t>9 310</w:t>
            </w:r>
          </w:p>
        </w:tc>
      </w:tr>
      <w:tr w:rsidR="008205FE" w:rsidTr="00573720">
        <w:tc>
          <w:tcPr>
            <w:tcW w:w="861"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ind w:left="-142" w:firstLine="142"/>
              <w:jc w:val="center"/>
              <w:rPr>
                <w:rFonts w:ascii="Times New Roman" w:hAnsi="Times New Roman"/>
                <w:sz w:val="24"/>
                <w:szCs w:val="24"/>
                <w:lang w:eastAsia="en-US"/>
              </w:rPr>
            </w:pPr>
            <w:r>
              <w:rPr>
                <w:rFonts w:ascii="Times New Roman" w:hAnsi="Times New Roman"/>
                <w:sz w:val="24"/>
                <w:szCs w:val="24"/>
              </w:rPr>
              <w:lastRenderedPageBreak/>
              <w:t>53</w:t>
            </w: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rPr>
              <w:t>Слесарь-электрик по ремонту электрооборудования</w:t>
            </w:r>
          </w:p>
        </w:tc>
        <w:tc>
          <w:tcPr>
            <w:tcW w:w="1417" w:type="dxa"/>
            <w:tcBorders>
              <w:top w:val="single" w:sz="4" w:space="0" w:color="auto"/>
              <w:left w:val="single" w:sz="4" w:space="0" w:color="auto"/>
              <w:bottom w:val="single" w:sz="4" w:space="0" w:color="auto"/>
              <w:right w:val="single" w:sz="4" w:space="0" w:color="auto"/>
            </w:tcBorders>
          </w:tcPr>
          <w:p w:rsidR="008205FE" w:rsidRDefault="008205FE" w:rsidP="00573720">
            <w:pPr>
              <w:spacing w:after="0" w:line="240" w:lineRule="auto"/>
              <w:jc w:val="center"/>
              <w:rPr>
                <w:rFonts w:ascii="Times New Roman" w:hAnsi="Times New Roman"/>
                <w:color w:val="000000"/>
                <w:sz w:val="24"/>
                <w:szCs w:val="24"/>
                <w:lang w:eastAsia="en-US"/>
              </w:rPr>
            </w:pP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2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7 110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3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7 450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4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7 790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5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8 120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6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8 460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7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8 800</w:t>
            </w:r>
          </w:p>
        </w:tc>
      </w:tr>
      <w:tr w:rsidR="008205FE" w:rsidTr="00573720">
        <w:tc>
          <w:tcPr>
            <w:tcW w:w="0" w:type="auto"/>
            <w:vMerge/>
            <w:tcBorders>
              <w:top w:val="single" w:sz="4" w:space="0" w:color="auto"/>
              <w:left w:val="single" w:sz="4" w:space="0" w:color="auto"/>
              <w:bottom w:val="single" w:sz="4" w:space="0" w:color="auto"/>
              <w:right w:val="single" w:sz="4" w:space="0" w:color="auto"/>
            </w:tcBorders>
            <w:vAlign w:val="center"/>
            <w:hideMark/>
          </w:tcPr>
          <w:p w:rsidR="008205FE" w:rsidRDefault="008205FE" w:rsidP="00573720">
            <w:pPr>
              <w:spacing w:after="0" w:line="240" w:lineRule="auto"/>
              <w:rPr>
                <w:rFonts w:ascii="Times New Roman" w:hAnsi="Times New Roman"/>
                <w:sz w:val="24"/>
                <w:szCs w:val="24"/>
                <w:lang w:eastAsia="en-US"/>
              </w:rPr>
            </w:pPr>
          </w:p>
        </w:tc>
        <w:tc>
          <w:tcPr>
            <w:tcW w:w="7611"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8 разряда </w:t>
            </w:r>
          </w:p>
        </w:tc>
        <w:tc>
          <w:tcPr>
            <w:tcW w:w="1417" w:type="dxa"/>
            <w:tcBorders>
              <w:top w:val="single" w:sz="4" w:space="0" w:color="auto"/>
              <w:left w:val="single" w:sz="4" w:space="0" w:color="auto"/>
              <w:bottom w:val="single" w:sz="4" w:space="0" w:color="auto"/>
              <w:right w:val="single" w:sz="4" w:space="0" w:color="auto"/>
            </w:tcBorders>
            <w:hideMark/>
          </w:tcPr>
          <w:p w:rsidR="008205FE" w:rsidRDefault="008205FE" w:rsidP="0057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9 140</w:t>
            </w:r>
          </w:p>
        </w:tc>
      </w:tr>
    </w:tbl>
    <w:p w:rsidR="008205FE" w:rsidRDefault="008205FE" w:rsidP="008205FE">
      <w:pPr>
        <w:spacing w:after="0" w:line="240" w:lineRule="auto"/>
        <w:jc w:val="center"/>
        <w:rPr>
          <w:rFonts w:ascii="Times New Roman" w:hAnsi="Times New Roman"/>
          <w:b/>
          <w:sz w:val="24"/>
          <w:szCs w:val="24"/>
          <w:lang w:eastAsia="en-US"/>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tabs>
          <w:tab w:val="left" w:pos="7938"/>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Приложение № 3 </w:t>
      </w:r>
      <w:r>
        <w:rPr>
          <w:rFonts w:ascii="Times New Roman" w:eastAsia="Calibri" w:hAnsi="Times New Roman" w:cs="Times New Roman"/>
          <w:sz w:val="28"/>
          <w:szCs w:val="28"/>
        </w:rPr>
        <w:br/>
        <w:t xml:space="preserve">к Отраслевому тарифному соглашению </w:t>
      </w:r>
    </w:p>
    <w:p w:rsidR="008205FE" w:rsidRDefault="008205FE" w:rsidP="008205F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между администрацией Чистоозерного</w:t>
      </w:r>
    </w:p>
    <w:p w:rsidR="008205FE" w:rsidRDefault="008205FE" w:rsidP="008205F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района и районной профсоюзной организацией </w:t>
      </w:r>
    </w:p>
    <w:p w:rsidR="008205FE" w:rsidRDefault="008205FE" w:rsidP="008205F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работников культуры Чистоозерного района</w:t>
      </w:r>
    </w:p>
    <w:p w:rsidR="008205FE" w:rsidRDefault="008205FE" w:rsidP="008205F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на 2021-2023 годы </w:t>
      </w:r>
    </w:p>
    <w:p w:rsidR="008205FE" w:rsidRDefault="008205FE" w:rsidP="008205FE">
      <w:pPr>
        <w:jc w:val="right"/>
        <w:rPr>
          <w:rFonts w:ascii="Times New Roman" w:eastAsiaTheme="minorHAnsi" w:hAnsi="Times New Roman" w:cs="Times New Roman"/>
          <w:sz w:val="28"/>
          <w:szCs w:val="28"/>
        </w:rPr>
      </w:pPr>
    </w:p>
    <w:p w:rsidR="008205FE" w:rsidRPr="00212F03" w:rsidRDefault="008205FE" w:rsidP="008205FE">
      <w:pPr>
        <w:jc w:val="center"/>
        <w:rPr>
          <w:rFonts w:ascii="Times New Roman" w:hAnsi="Times New Roman" w:cs="Times New Roman"/>
          <w:b/>
          <w:sz w:val="28"/>
          <w:szCs w:val="28"/>
        </w:rPr>
      </w:pPr>
      <w:r w:rsidRPr="00212F03">
        <w:rPr>
          <w:rFonts w:ascii="Times New Roman" w:hAnsi="Times New Roman" w:cs="Times New Roman"/>
          <w:b/>
          <w:sz w:val="28"/>
          <w:szCs w:val="28"/>
        </w:rPr>
        <w:t>Качественные  показатели деятельности, учитываемые при определении выплат стимулирующего характера</w:t>
      </w:r>
    </w:p>
    <w:p w:rsidR="008205FE" w:rsidRPr="00212F03" w:rsidRDefault="008205FE" w:rsidP="008205FE">
      <w:pPr>
        <w:pStyle w:val="5"/>
        <w:jc w:val="right"/>
        <w:rPr>
          <w:b/>
          <w:szCs w:val="28"/>
        </w:rPr>
      </w:pPr>
      <w:r w:rsidRPr="00212F03">
        <w:rPr>
          <w:b/>
          <w:szCs w:val="28"/>
        </w:rPr>
        <w:t>Таблица 1</w:t>
      </w:r>
    </w:p>
    <w:p w:rsidR="008205FE" w:rsidRPr="00212F03" w:rsidRDefault="008205FE" w:rsidP="008205FE">
      <w:pPr>
        <w:pStyle w:val="5"/>
        <w:jc w:val="right"/>
        <w:rPr>
          <w:szCs w:val="28"/>
        </w:rPr>
      </w:pPr>
    </w:p>
    <w:p w:rsidR="008205FE" w:rsidRPr="00212F03" w:rsidRDefault="008205FE" w:rsidP="008205FE">
      <w:pPr>
        <w:pStyle w:val="5"/>
        <w:ind w:left="1134" w:right="993"/>
        <w:rPr>
          <w:b/>
          <w:iCs/>
          <w:szCs w:val="28"/>
        </w:rPr>
      </w:pPr>
      <w:r w:rsidRPr="00212F03">
        <w:rPr>
          <w:b/>
          <w:iCs/>
          <w:szCs w:val="28"/>
        </w:rPr>
        <w:t>Качественные показатели деятельности Учреждений, учитываемые при определении выплат стимулирующего характера руководителям Учреждений</w:t>
      </w:r>
    </w:p>
    <w:p w:rsidR="008205FE" w:rsidRPr="00212F03" w:rsidRDefault="008205FE" w:rsidP="008205FE">
      <w:pPr>
        <w:shd w:val="clear" w:color="auto" w:fill="FFFFFF"/>
        <w:spacing w:before="14" w:line="312" w:lineRule="exact"/>
        <w:ind w:left="10"/>
        <w:jc w:val="both"/>
        <w:rPr>
          <w:rFonts w:ascii="Times New Roman" w:hAnsi="Times New Roman" w:cs="Times New Roman"/>
          <w:b/>
          <w:iCs/>
          <w:sz w:val="28"/>
          <w:szCs w:val="28"/>
        </w:rPr>
      </w:pPr>
    </w:p>
    <w:tbl>
      <w:tblPr>
        <w:tblW w:w="15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7080"/>
        <w:gridCol w:w="6"/>
        <w:gridCol w:w="142"/>
        <w:gridCol w:w="2271"/>
        <w:gridCol w:w="2409"/>
        <w:gridCol w:w="2409"/>
      </w:tblGrid>
      <w:tr w:rsidR="008205FE" w:rsidRPr="00212F03" w:rsidTr="00573720">
        <w:trPr>
          <w:gridAfter w:val="2"/>
          <w:wAfter w:w="4818" w:type="dxa"/>
        </w:trPr>
        <w:tc>
          <w:tcPr>
            <w:tcW w:w="710" w:type="dxa"/>
            <w:shd w:val="clear" w:color="auto" w:fill="auto"/>
          </w:tcPr>
          <w:p w:rsidR="008205FE" w:rsidRPr="00212F03" w:rsidRDefault="008205FE" w:rsidP="00573720">
            <w:pPr>
              <w:spacing w:before="14" w:line="312" w:lineRule="exact"/>
              <w:jc w:val="center"/>
              <w:rPr>
                <w:rFonts w:ascii="Times New Roman" w:hAnsi="Times New Roman" w:cs="Times New Roman"/>
                <w:b/>
                <w:iCs/>
                <w:sz w:val="28"/>
                <w:szCs w:val="28"/>
              </w:rPr>
            </w:pPr>
            <w:r w:rsidRPr="00212F03">
              <w:rPr>
                <w:rFonts w:ascii="Times New Roman" w:hAnsi="Times New Roman" w:cs="Times New Roman"/>
                <w:b/>
                <w:iCs/>
                <w:sz w:val="28"/>
                <w:szCs w:val="28"/>
              </w:rPr>
              <w:t xml:space="preserve">№ </w:t>
            </w:r>
            <w:proofErr w:type="spellStart"/>
            <w:proofErr w:type="gramStart"/>
            <w:r w:rsidRPr="00212F03">
              <w:rPr>
                <w:rFonts w:ascii="Times New Roman" w:hAnsi="Times New Roman" w:cs="Times New Roman"/>
                <w:b/>
                <w:iCs/>
                <w:sz w:val="28"/>
                <w:szCs w:val="28"/>
              </w:rPr>
              <w:t>п</w:t>
            </w:r>
            <w:proofErr w:type="spellEnd"/>
            <w:proofErr w:type="gramEnd"/>
            <w:r w:rsidRPr="00212F03">
              <w:rPr>
                <w:rFonts w:ascii="Times New Roman" w:hAnsi="Times New Roman" w:cs="Times New Roman"/>
                <w:b/>
                <w:iCs/>
                <w:sz w:val="28"/>
                <w:szCs w:val="28"/>
              </w:rPr>
              <w:t>/</w:t>
            </w:r>
            <w:proofErr w:type="spellStart"/>
            <w:r w:rsidRPr="00212F03">
              <w:rPr>
                <w:rFonts w:ascii="Times New Roman" w:hAnsi="Times New Roman" w:cs="Times New Roman"/>
                <w:b/>
                <w:iCs/>
                <w:sz w:val="28"/>
                <w:szCs w:val="28"/>
              </w:rPr>
              <w:t>п</w:t>
            </w:r>
            <w:proofErr w:type="spellEnd"/>
          </w:p>
        </w:tc>
        <w:tc>
          <w:tcPr>
            <w:tcW w:w="7086" w:type="dxa"/>
            <w:gridSpan w:val="2"/>
            <w:shd w:val="clear" w:color="auto" w:fill="auto"/>
          </w:tcPr>
          <w:p w:rsidR="008205FE" w:rsidRPr="00212F03" w:rsidRDefault="008205FE" w:rsidP="00573720">
            <w:pPr>
              <w:spacing w:before="14" w:line="312" w:lineRule="exact"/>
              <w:jc w:val="center"/>
              <w:rPr>
                <w:rFonts w:ascii="Times New Roman" w:hAnsi="Times New Roman" w:cs="Times New Roman"/>
                <w:b/>
                <w:iCs/>
                <w:sz w:val="28"/>
                <w:szCs w:val="28"/>
              </w:rPr>
            </w:pPr>
            <w:r w:rsidRPr="00212F03">
              <w:rPr>
                <w:rFonts w:ascii="Times New Roman" w:hAnsi="Times New Roman" w:cs="Times New Roman"/>
                <w:b/>
                <w:iCs/>
                <w:sz w:val="28"/>
                <w:szCs w:val="28"/>
              </w:rPr>
              <w:t>Качественные показатели деятельности Учреждения</w:t>
            </w:r>
          </w:p>
        </w:tc>
        <w:tc>
          <w:tcPr>
            <w:tcW w:w="2413" w:type="dxa"/>
            <w:gridSpan w:val="2"/>
            <w:shd w:val="clear" w:color="auto" w:fill="auto"/>
          </w:tcPr>
          <w:p w:rsidR="008205FE" w:rsidRPr="00212F03" w:rsidRDefault="008205FE" w:rsidP="00573720">
            <w:pPr>
              <w:spacing w:before="14" w:line="312" w:lineRule="exact"/>
              <w:jc w:val="center"/>
              <w:rPr>
                <w:rFonts w:ascii="Times New Roman" w:hAnsi="Times New Roman" w:cs="Times New Roman"/>
                <w:b/>
                <w:iCs/>
                <w:sz w:val="28"/>
                <w:szCs w:val="28"/>
              </w:rPr>
            </w:pPr>
            <w:r w:rsidRPr="00212F03">
              <w:rPr>
                <w:rFonts w:ascii="Times New Roman" w:hAnsi="Times New Roman" w:cs="Times New Roman"/>
                <w:b/>
                <w:iCs/>
                <w:sz w:val="28"/>
                <w:szCs w:val="28"/>
              </w:rPr>
              <w:t>Предельный размер стимулирующих выплат (% от должностного оклада)</w:t>
            </w:r>
          </w:p>
        </w:tc>
      </w:tr>
      <w:tr w:rsidR="008205FE" w:rsidRPr="00212F03" w:rsidTr="00573720">
        <w:trPr>
          <w:gridAfter w:val="2"/>
          <w:wAfter w:w="4818" w:type="dxa"/>
        </w:trPr>
        <w:tc>
          <w:tcPr>
            <w:tcW w:w="710" w:type="dxa"/>
            <w:shd w:val="clear" w:color="auto" w:fill="auto"/>
          </w:tcPr>
          <w:p w:rsidR="008205FE" w:rsidRPr="00212F03" w:rsidRDefault="008205FE" w:rsidP="00573720">
            <w:pPr>
              <w:spacing w:before="14" w:line="312" w:lineRule="exact"/>
              <w:jc w:val="center"/>
              <w:rPr>
                <w:rFonts w:ascii="Times New Roman" w:hAnsi="Times New Roman" w:cs="Times New Roman"/>
                <w:b/>
                <w:iCs/>
                <w:sz w:val="28"/>
                <w:szCs w:val="28"/>
                <w:lang w:val="en-US"/>
              </w:rPr>
            </w:pPr>
            <w:r w:rsidRPr="00212F03">
              <w:rPr>
                <w:rFonts w:ascii="Times New Roman" w:hAnsi="Times New Roman" w:cs="Times New Roman"/>
                <w:b/>
                <w:iCs/>
                <w:sz w:val="28"/>
                <w:szCs w:val="28"/>
                <w:lang w:val="en-US"/>
              </w:rPr>
              <w:t>I.</w:t>
            </w:r>
          </w:p>
        </w:tc>
        <w:tc>
          <w:tcPr>
            <w:tcW w:w="9499" w:type="dxa"/>
            <w:gridSpan w:val="4"/>
            <w:shd w:val="clear" w:color="auto" w:fill="auto"/>
          </w:tcPr>
          <w:p w:rsidR="008205FE" w:rsidRPr="00212F03" w:rsidRDefault="008205FE" w:rsidP="00573720">
            <w:pPr>
              <w:spacing w:before="14" w:line="312" w:lineRule="exact"/>
              <w:jc w:val="center"/>
              <w:rPr>
                <w:rFonts w:ascii="Times New Roman" w:hAnsi="Times New Roman" w:cs="Times New Roman"/>
                <w:b/>
                <w:iCs/>
                <w:sz w:val="28"/>
                <w:szCs w:val="28"/>
              </w:rPr>
            </w:pPr>
            <w:r>
              <w:rPr>
                <w:rFonts w:ascii="Times New Roman" w:hAnsi="Times New Roman" w:cs="Times New Roman"/>
                <w:b/>
                <w:iCs/>
                <w:sz w:val="28"/>
                <w:szCs w:val="28"/>
              </w:rPr>
              <w:t>Муниципальные</w:t>
            </w:r>
            <w:r w:rsidRPr="00212F03">
              <w:rPr>
                <w:rFonts w:ascii="Times New Roman" w:hAnsi="Times New Roman" w:cs="Times New Roman"/>
                <w:b/>
                <w:iCs/>
                <w:sz w:val="28"/>
                <w:szCs w:val="28"/>
              </w:rPr>
              <w:t xml:space="preserve"> учреждения культуры</w:t>
            </w:r>
            <w:r>
              <w:rPr>
                <w:rFonts w:ascii="Times New Roman" w:hAnsi="Times New Roman" w:cs="Times New Roman"/>
                <w:b/>
                <w:iCs/>
                <w:sz w:val="28"/>
                <w:szCs w:val="28"/>
              </w:rPr>
              <w:t xml:space="preserve"> Чистоозерного района </w:t>
            </w:r>
          </w:p>
        </w:tc>
      </w:tr>
      <w:tr w:rsidR="008205FE" w:rsidRPr="00212F03" w:rsidTr="00573720">
        <w:trPr>
          <w:gridAfter w:val="2"/>
          <w:wAfter w:w="4818" w:type="dxa"/>
          <w:trHeight w:val="2683"/>
        </w:trPr>
        <w:tc>
          <w:tcPr>
            <w:tcW w:w="710" w:type="dxa"/>
            <w:vMerge w:val="restart"/>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sidRPr="00212F03">
              <w:rPr>
                <w:rFonts w:ascii="Times New Roman" w:hAnsi="Times New Roman" w:cs="Times New Roman"/>
                <w:iCs/>
                <w:sz w:val="28"/>
                <w:szCs w:val="28"/>
              </w:rPr>
              <w:t>1</w:t>
            </w:r>
          </w:p>
          <w:p w:rsidR="008205FE" w:rsidRDefault="008205FE" w:rsidP="00573720">
            <w:pPr>
              <w:spacing w:before="14" w:line="312" w:lineRule="exact"/>
              <w:jc w:val="center"/>
              <w:rPr>
                <w:rFonts w:ascii="Times New Roman" w:hAnsi="Times New Roman" w:cs="Times New Roman"/>
                <w:iCs/>
                <w:sz w:val="28"/>
                <w:szCs w:val="28"/>
              </w:rPr>
            </w:pPr>
          </w:p>
          <w:p w:rsidR="008205FE" w:rsidRDefault="008205FE" w:rsidP="00573720">
            <w:pPr>
              <w:spacing w:before="14" w:line="312" w:lineRule="exact"/>
              <w:jc w:val="center"/>
              <w:rPr>
                <w:rFonts w:ascii="Times New Roman" w:hAnsi="Times New Roman" w:cs="Times New Roman"/>
                <w:iCs/>
                <w:sz w:val="28"/>
                <w:szCs w:val="28"/>
              </w:rPr>
            </w:pPr>
          </w:p>
          <w:p w:rsidR="008205FE" w:rsidRDefault="008205FE" w:rsidP="00573720">
            <w:pPr>
              <w:spacing w:before="14" w:line="312" w:lineRule="exact"/>
              <w:jc w:val="center"/>
              <w:rPr>
                <w:rFonts w:ascii="Times New Roman" w:hAnsi="Times New Roman" w:cs="Times New Roman"/>
                <w:iCs/>
                <w:sz w:val="28"/>
                <w:szCs w:val="28"/>
              </w:rPr>
            </w:pPr>
          </w:p>
          <w:p w:rsidR="008205FE" w:rsidRDefault="008205FE" w:rsidP="00573720">
            <w:pPr>
              <w:spacing w:before="14" w:line="312" w:lineRule="exact"/>
              <w:jc w:val="center"/>
              <w:rPr>
                <w:rFonts w:ascii="Times New Roman" w:hAnsi="Times New Roman" w:cs="Times New Roman"/>
                <w:iCs/>
                <w:sz w:val="28"/>
                <w:szCs w:val="28"/>
              </w:rPr>
            </w:pPr>
          </w:p>
          <w:p w:rsidR="008205FE" w:rsidRDefault="008205FE" w:rsidP="00573720">
            <w:pPr>
              <w:spacing w:before="14" w:line="312" w:lineRule="exact"/>
              <w:jc w:val="center"/>
              <w:rPr>
                <w:rFonts w:ascii="Times New Roman" w:hAnsi="Times New Roman" w:cs="Times New Roman"/>
                <w:iCs/>
                <w:sz w:val="28"/>
                <w:szCs w:val="28"/>
              </w:rPr>
            </w:pPr>
          </w:p>
          <w:p w:rsidR="008205FE" w:rsidRDefault="008205FE" w:rsidP="00573720">
            <w:pPr>
              <w:spacing w:before="14" w:line="312" w:lineRule="exact"/>
              <w:jc w:val="center"/>
              <w:rPr>
                <w:rFonts w:ascii="Times New Roman" w:hAnsi="Times New Roman" w:cs="Times New Roman"/>
                <w:iCs/>
                <w:sz w:val="28"/>
                <w:szCs w:val="28"/>
              </w:rPr>
            </w:pPr>
          </w:p>
          <w:p w:rsidR="008205FE" w:rsidRDefault="008205FE" w:rsidP="00573720">
            <w:pPr>
              <w:spacing w:before="14" w:line="312" w:lineRule="exact"/>
              <w:jc w:val="center"/>
              <w:rPr>
                <w:rFonts w:ascii="Times New Roman" w:hAnsi="Times New Roman" w:cs="Times New Roman"/>
                <w:iCs/>
                <w:sz w:val="28"/>
                <w:szCs w:val="28"/>
              </w:rPr>
            </w:pPr>
          </w:p>
          <w:p w:rsidR="008205FE" w:rsidRDefault="008205FE" w:rsidP="00573720">
            <w:pPr>
              <w:spacing w:before="14" w:line="312" w:lineRule="exact"/>
              <w:jc w:val="center"/>
              <w:rPr>
                <w:rFonts w:ascii="Times New Roman" w:hAnsi="Times New Roman" w:cs="Times New Roman"/>
                <w:iCs/>
                <w:sz w:val="28"/>
                <w:szCs w:val="28"/>
              </w:rPr>
            </w:pPr>
          </w:p>
          <w:p w:rsidR="008205FE" w:rsidRDefault="008205FE" w:rsidP="00573720">
            <w:pPr>
              <w:spacing w:before="14" w:line="312" w:lineRule="exact"/>
              <w:jc w:val="center"/>
              <w:rPr>
                <w:rFonts w:ascii="Times New Roman" w:hAnsi="Times New Roman" w:cs="Times New Roman"/>
                <w:iCs/>
                <w:sz w:val="28"/>
                <w:szCs w:val="28"/>
              </w:rPr>
            </w:pPr>
          </w:p>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lastRenderedPageBreak/>
              <w:t>Выполне</w:t>
            </w:r>
            <w:r>
              <w:rPr>
                <w:rFonts w:ascii="Times New Roman" w:hAnsi="Times New Roman" w:cs="Times New Roman"/>
                <w:sz w:val="28"/>
                <w:szCs w:val="28"/>
              </w:rPr>
              <w:t>ние Учреждением муниципального</w:t>
            </w:r>
            <w:r w:rsidRPr="00212F03">
              <w:rPr>
                <w:rFonts w:ascii="Times New Roman" w:hAnsi="Times New Roman" w:cs="Times New Roman"/>
                <w:sz w:val="28"/>
                <w:szCs w:val="28"/>
              </w:rPr>
              <w:t xml:space="preserve"> задания </w:t>
            </w:r>
            <w:r>
              <w:rPr>
                <w:rFonts w:ascii="Times New Roman" w:hAnsi="Times New Roman" w:cs="Times New Roman"/>
                <w:sz w:val="28"/>
                <w:szCs w:val="28"/>
              </w:rPr>
              <w:t xml:space="preserve">(автономные, бюджетные учреждения), оказание муниципальных услуг Учреждением на основании бюджетной сметы </w:t>
            </w:r>
            <w:r w:rsidRPr="00212F03">
              <w:rPr>
                <w:rFonts w:ascii="Times New Roman" w:hAnsi="Times New Roman" w:cs="Times New Roman"/>
                <w:sz w:val="28"/>
                <w:szCs w:val="28"/>
              </w:rPr>
              <w:t>(при отсутствии  объективных факторов: чрезвычайные ситуации, проведение ремонтных работ и др.)</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центральная библиотека субъекта Российской Федерации (далее – центральная библиотека)</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185%</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музеи</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135%</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tcPr>
          <w:p w:rsidR="008205FE" w:rsidRPr="00212F03" w:rsidRDefault="008205FE" w:rsidP="00573720">
            <w:pPr>
              <w:rPr>
                <w:rFonts w:ascii="Times New Roman" w:hAnsi="Times New Roman" w:cs="Times New Roman"/>
                <w:sz w:val="28"/>
                <w:szCs w:val="28"/>
              </w:rPr>
            </w:pPr>
            <w:r>
              <w:rPr>
                <w:rFonts w:ascii="Times New Roman" w:hAnsi="Times New Roman" w:cs="Times New Roman"/>
                <w:sz w:val="28"/>
                <w:szCs w:val="28"/>
              </w:rPr>
              <w:t>- методический социально-культурный центр</w:t>
            </w:r>
            <w:r w:rsidRPr="00212F03">
              <w:rPr>
                <w:rFonts w:ascii="Times New Roman" w:hAnsi="Times New Roman" w:cs="Times New Roman"/>
                <w:sz w:val="28"/>
                <w:szCs w:val="28"/>
              </w:rPr>
              <w:t xml:space="preserve"> (обеспечение методического руководства организаций </w:t>
            </w:r>
            <w:proofErr w:type="spellStart"/>
            <w:r w:rsidRPr="00212F03">
              <w:rPr>
                <w:rFonts w:ascii="Times New Roman" w:hAnsi="Times New Roman" w:cs="Times New Roman"/>
                <w:sz w:val="28"/>
                <w:szCs w:val="28"/>
              </w:rPr>
              <w:t>культурно-досугового</w:t>
            </w:r>
            <w:proofErr w:type="spellEnd"/>
            <w:r w:rsidRPr="00212F03">
              <w:rPr>
                <w:rFonts w:ascii="Times New Roman" w:hAnsi="Times New Roman" w:cs="Times New Roman"/>
                <w:sz w:val="28"/>
                <w:szCs w:val="28"/>
              </w:rPr>
              <w:t xml:space="preserve"> типа)</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170%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дома культуры</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100%</w:t>
            </w:r>
          </w:p>
        </w:tc>
      </w:tr>
      <w:tr w:rsidR="008205FE" w:rsidRPr="00212F03" w:rsidTr="00573720">
        <w:trPr>
          <w:gridAfter w:val="2"/>
          <w:wAfter w:w="4818" w:type="dxa"/>
          <w:trHeight w:val="2819"/>
        </w:trPr>
        <w:tc>
          <w:tcPr>
            <w:tcW w:w="710" w:type="dxa"/>
            <w:vMerge w:val="restart"/>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Pr>
                <w:rFonts w:ascii="Times New Roman" w:hAnsi="Times New Roman" w:cs="Times New Roman"/>
                <w:iCs/>
                <w:sz w:val="28"/>
                <w:szCs w:val="28"/>
              </w:rPr>
              <w:lastRenderedPageBreak/>
              <w:t>2.</w:t>
            </w:r>
          </w:p>
        </w:tc>
        <w:tc>
          <w:tcPr>
            <w:tcW w:w="7086" w:type="dxa"/>
            <w:gridSpan w:val="2"/>
            <w:tcBorders>
              <w:top w:val="single" w:sz="4" w:space="0" w:color="auto"/>
              <w:left w:val="single" w:sz="4" w:space="0" w:color="auto"/>
              <w:right w:val="nil"/>
            </w:tcBorders>
            <w:shd w:val="clear" w:color="auto" w:fill="auto"/>
          </w:tcPr>
          <w:p w:rsidR="008205FE" w:rsidRPr="00212F03" w:rsidRDefault="008205FE" w:rsidP="00573720">
            <w:pPr>
              <w:autoSpaceDE w:val="0"/>
              <w:autoSpaceDN w:val="0"/>
              <w:adjustRightInd w:val="0"/>
              <w:ind w:firstLine="34"/>
              <w:jc w:val="both"/>
              <w:rPr>
                <w:rFonts w:ascii="Times New Roman" w:hAnsi="Times New Roman" w:cs="Times New Roman"/>
                <w:sz w:val="28"/>
                <w:szCs w:val="28"/>
              </w:rPr>
            </w:pPr>
            <w:r w:rsidRPr="00212F03">
              <w:rPr>
                <w:rFonts w:ascii="Times New Roman" w:hAnsi="Times New Roman" w:cs="Times New Roman"/>
                <w:sz w:val="28"/>
                <w:szCs w:val="28"/>
              </w:rPr>
              <w:t>Обеспечение достижения установленного соотношения</w:t>
            </w:r>
            <w:r>
              <w:rPr>
                <w:rFonts w:ascii="Times New Roman" w:hAnsi="Times New Roman" w:cs="Times New Roman"/>
                <w:sz w:val="28"/>
                <w:szCs w:val="28"/>
              </w:rPr>
              <w:t xml:space="preserve"> </w:t>
            </w:r>
            <w:r w:rsidRPr="00212F03">
              <w:rPr>
                <w:rFonts w:ascii="Times New Roman" w:hAnsi="Times New Roman" w:cs="Times New Roman"/>
                <w:sz w:val="28"/>
                <w:szCs w:val="28"/>
              </w:rPr>
              <w:t>средней заработной платы работников,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и среднемесячного дохода от трудовой деятельности по Новосибирской области</w:t>
            </w:r>
          </w:p>
        </w:tc>
        <w:tc>
          <w:tcPr>
            <w:tcW w:w="2413" w:type="dxa"/>
            <w:gridSpan w:val="2"/>
            <w:tcBorders>
              <w:top w:val="single" w:sz="4" w:space="0" w:color="auto"/>
              <w:left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nil"/>
              <w:left w:val="single" w:sz="4" w:space="0" w:color="auto"/>
              <w:bottom w:val="single" w:sz="4" w:space="0" w:color="auto"/>
              <w:right w:val="single" w:sz="4" w:space="0" w:color="auto"/>
            </w:tcBorders>
            <w:shd w:val="clear" w:color="auto" w:fill="auto"/>
            <w:vAlign w:val="center"/>
          </w:tcPr>
          <w:p w:rsidR="008205FE" w:rsidRPr="00212F03" w:rsidRDefault="008205FE" w:rsidP="00573720">
            <w:pPr>
              <w:autoSpaceDE w:val="0"/>
              <w:autoSpaceDN w:val="0"/>
              <w:adjustRightInd w:val="0"/>
              <w:ind w:firstLine="34"/>
              <w:jc w:val="both"/>
              <w:rPr>
                <w:rFonts w:ascii="Times New Roman" w:hAnsi="Times New Roman" w:cs="Times New Roman"/>
                <w:sz w:val="28"/>
                <w:szCs w:val="28"/>
              </w:rPr>
            </w:pPr>
            <w:r w:rsidRPr="00212F03">
              <w:rPr>
                <w:rFonts w:ascii="Times New Roman" w:hAnsi="Times New Roman" w:cs="Times New Roman"/>
                <w:sz w:val="28"/>
                <w:szCs w:val="28"/>
              </w:rPr>
              <w:t xml:space="preserve"> - да</w:t>
            </w:r>
          </w:p>
        </w:tc>
        <w:tc>
          <w:tcPr>
            <w:tcW w:w="2413" w:type="dxa"/>
            <w:gridSpan w:val="2"/>
            <w:tcBorders>
              <w:top w:val="nil"/>
              <w:left w:val="nil"/>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iCs/>
                <w:sz w:val="28"/>
                <w:szCs w:val="28"/>
              </w:rPr>
            </w:pPr>
            <w:r w:rsidRPr="00212F03">
              <w:rPr>
                <w:rFonts w:ascii="Times New Roman" w:hAnsi="Times New Roman" w:cs="Times New Roman"/>
                <w:iCs/>
                <w:sz w:val="28"/>
                <w:szCs w:val="28"/>
              </w:rPr>
              <w:t>35%</w:t>
            </w:r>
          </w:p>
        </w:tc>
      </w:tr>
      <w:tr w:rsidR="008205FE" w:rsidRPr="00212F03" w:rsidTr="00573720">
        <w:trPr>
          <w:gridAfter w:val="2"/>
          <w:wAfter w:w="4818" w:type="dxa"/>
          <w:trHeight w:val="433"/>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nil"/>
              <w:left w:val="single" w:sz="4" w:space="0" w:color="auto"/>
              <w:right w:val="single" w:sz="4" w:space="0" w:color="auto"/>
            </w:tcBorders>
            <w:shd w:val="clear" w:color="auto" w:fill="auto"/>
            <w:vAlign w:val="center"/>
          </w:tcPr>
          <w:p w:rsidR="008205FE" w:rsidRPr="00212F03" w:rsidRDefault="008205FE" w:rsidP="00573720">
            <w:pPr>
              <w:autoSpaceDE w:val="0"/>
              <w:autoSpaceDN w:val="0"/>
              <w:adjustRightInd w:val="0"/>
              <w:ind w:firstLine="34"/>
              <w:jc w:val="both"/>
              <w:rPr>
                <w:rFonts w:ascii="Times New Roman" w:hAnsi="Times New Roman" w:cs="Times New Roman"/>
                <w:sz w:val="28"/>
                <w:szCs w:val="28"/>
              </w:rPr>
            </w:pPr>
            <w:r w:rsidRPr="00212F03">
              <w:rPr>
                <w:rFonts w:ascii="Times New Roman" w:hAnsi="Times New Roman" w:cs="Times New Roman"/>
                <w:sz w:val="28"/>
                <w:szCs w:val="28"/>
              </w:rPr>
              <w:t xml:space="preserve"> - нет</w:t>
            </w:r>
          </w:p>
        </w:tc>
        <w:tc>
          <w:tcPr>
            <w:tcW w:w="2413" w:type="dxa"/>
            <w:gridSpan w:val="2"/>
            <w:tcBorders>
              <w:top w:val="nil"/>
              <w:left w:val="nil"/>
              <w:right w:val="single" w:sz="4" w:space="0" w:color="auto"/>
            </w:tcBorders>
            <w:shd w:val="clear" w:color="auto" w:fill="auto"/>
          </w:tcPr>
          <w:p w:rsidR="008205FE" w:rsidRPr="00212F03" w:rsidRDefault="008205FE" w:rsidP="00573720">
            <w:pPr>
              <w:jc w:val="center"/>
              <w:rPr>
                <w:rFonts w:ascii="Times New Roman" w:hAnsi="Times New Roman" w:cs="Times New Roman"/>
                <w:iCs/>
                <w:sz w:val="28"/>
                <w:szCs w:val="28"/>
              </w:rPr>
            </w:pPr>
            <w:r w:rsidRPr="00212F03">
              <w:rPr>
                <w:rFonts w:ascii="Times New Roman" w:hAnsi="Times New Roman" w:cs="Times New Roman"/>
                <w:iCs/>
                <w:sz w:val="28"/>
                <w:szCs w:val="28"/>
              </w:rPr>
              <w:t>0%</w:t>
            </w:r>
          </w:p>
        </w:tc>
      </w:tr>
      <w:tr w:rsidR="008205FE" w:rsidRPr="00212F03" w:rsidTr="00573720">
        <w:trPr>
          <w:gridAfter w:val="2"/>
          <w:wAfter w:w="4818" w:type="dxa"/>
        </w:trPr>
        <w:tc>
          <w:tcPr>
            <w:tcW w:w="710" w:type="dxa"/>
            <w:vMerge w:val="restart"/>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Pr>
                <w:rFonts w:ascii="Times New Roman" w:hAnsi="Times New Roman" w:cs="Times New Roman"/>
                <w:iCs/>
                <w:sz w:val="28"/>
                <w:szCs w:val="28"/>
              </w:rPr>
              <w:t>3</w:t>
            </w:r>
          </w:p>
        </w:tc>
        <w:tc>
          <w:tcPr>
            <w:tcW w:w="7086" w:type="dxa"/>
            <w:gridSpan w:val="2"/>
            <w:shd w:val="clear" w:color="auto" w:fill="auto"/>
            <w:vAlign w:val="center"/>
          </w:tcPr>
          <w:p w:rsidR="008205FE" w:rsidRPr="00212F03" w:rsidRDefault="008205FE" w:rsidP="00573720">
            <w:pPr>
              <w:jc w:val="both"/>
              <w:rPr>
                <w:rFonts w:ascii="Times New Roman" w:hAnsi="Times New Roman" w:cs="Times New Roman"/>
                <w:sz w:val="28"/>
                <w:szCs w:val="28"/>
              </w:rPr>
            </w:pPr>
            <w:r w:rsidRPr="00212F03">
              <w:rPr>
                <w:rFonts w:ascii="Times New Roman" w:hAnsi="Times New Roman" w:cs="Times New Roman"/>
                <w:sz w:val="28"/>
                <w:szCs w:val="28"/>
              </w:rPr>
              <w:t xml:space="preserve">Обеспечение открытости и доступности информации об Учреждении и предоставлении услуг на официальном интернет-сайте </w:t>
            </w:r>
            <w:hyperlink r:id="rId10" w:history="1">
              <w:r w:rsidRPr="00212F03">
                <w:rPr>
                  <w:rStyle w:val="a7"/>
                  <w:rFonts w:ascii="Times New Roman" w:hAnsi="Times New Roman" w:cs="Times New Roman"/>
                  <w:sz w:val="28"/>
                  <w:szCs w:val="28"/>
                  <w:lang w:val="en-US"/>
                </w:rPr>
                <w:t>www</w:t>
              </w:r>
              <w:r w:rsidRPr="00212F03">
                <w:rPr>
                  <w:rStyle w:val="a7"/>
                  <w:rFonts w:ascii="Times New Roman" w:hAnsi="Times New Roman" w:cs="Times New Roman"/>
                  <w:sz w:val="28"/>
                  <w:szCs w:val="28"/>
                </w:rPr>
                <w:t>.</w:t>
              </w:r>
              <w:r w:rsidRPr="00212F03">
                <w:rPr>
                  <w:rStyle w:val="a7"/>
                  <w:rFonts w:ascii="Times New Roman" w:hAnsi="Times New Roman" w:cs="Times New Roman"/>
                  <w:sz w:val="28"/>
                  <w:szCs w:val="28"/>
                  <w:lang w:val="en-US"/>
                </w:rPr>
                <w:t>bus</w:t>
              </w:r>
              <w:r w:rsidRPr="00212F03">
                <w:rPr>
                  <w:rStyle w:val="a7"/>
                  <w:rFonts w:ascii="Times New Roman" w:hAnsi="Times New Roman" w:cs="Times New Roman"/>
                  <w:sz w:val="28"/>
                  <w:szCs w:val="28"/>
                </w:rPr>
                <w:t>.</w:t>
              </w:r>
              <w:r w:rsidRPr="00212F03">
                <w:rPr>
                  <w:rStyle w:val="a7"/>
                  <w:rFonts w:ascii="Times New Roman" w:hAnsi="Times New Roman" w:cs="Times New Roman"/>
                  <w:sz w:val="28"/>
                  <w:szCs w:val="28"/>
                  <w:lang w:val="en-US"/>
                </w:rPr>
                <w:t>gov</w:t>
              </w:r>
              <w:r w:rsidRPr="00212F03">
                <w:rPr>
                  <w:rStyle w:val="a7"/>
                  <w:rFonts w:ascii="Times New Roman" w:hAnsi="Times New Roman" w:cs="Times New Roman"/>
                  <w:sz w:val="28"/>
                  <w:szCs w:val="28"/>
                </w:rPr>
                <w:t>.</w:t>
              </w:r>
              <w:r w:rsidRPr="00212F03">
                <w:rPr>
                  <w:rStyle w:val="a7"/>
                  <w:rFonts w:ascii="Times New Roman" w:hAnsi="Times New Roman" w:cs="Times New Roman"/>
                  <w:sz w:val="28"/>
                  <w:szCs w:val="28"/>
                  <w:lang w:val="en-US"/>
                </w:rPr>
                <w:t>ru</w:t>
              </w:r>
            </w:hyperlink>
            <w:r w:rsidRPr="00212F03">
              <w:rPr>
                <w:rFonts w:ascii="Times New Roman" w:hAnsi="Times New Roman" w:cs="Times New Roman"/>
                <w:sz w:val="28"/>
                <w:szCs w:val="28"/>
              </w:rPr>
              <w:t xml:space="preserve"> в соответствии с  действующим законодательством РФ, нормативно правовыми актами министерства культуры Российской Федерации и Новосибирской области, на сайте Учреждения</w:t>
            </w:r>
          </w:p>
        </w:tc>
        <w:tc>
          <w:tcPr>
            <w:tcW w:w="2413" w:type="dxa"/>
            <w:gridSpan w:val="2"/>
            <w:shd w:val="clear" w:color="auto" w:fill="auto"/>
          </w:tcPr>
          <w:p w:rsidR="008205FE" w:rsidRPr="00212F03" w:rsidRDefault="008205FE" w:rsidP="00573720">
            <w:pPr>
              <w:jc w:val="center"/>
              <w:rPr>
                <w:rFonts w:ascii="Times New Roman" w:hAnsi="Times New Roman" w:cs="Times New Roman"/>
                <w:iCs/>
                <w:sz w:val="28"/>
                <w:szCs w:val="28"/>
              </w:rPr>
            </w:pPr>
          </w:p>
        </w:tc>
      </w:tr>
      <w:tr w:rsidR="008205FE" w:rsidRPr="00212F03" w:rsidTr="00573720">
        <w:trPr>
          <w:gridAfter w:val="2"/>
          <w:wAfter w:w="4818" w:type="dxa"/>
          <w:trHeight w:val="563"/>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vAlign w:val="center"/>
          </w:tcPr>
          <w:p w:rsidR="008205FE" w:rsidRPr="00212F03" w:rsidRDefault="008205FE" w:rsidP="00573720">
            <w:pPr>
              <w:jc w:val="both"/>
              <w:rPr>
                <w:rFonts w:ascii="Times New Roman" w:hAnsi="Times New Roman" w:cs="Times New Roman"/>
                <w:sz w:val="28"/>
                <w:szCs w:val="28"/>
              </w:rPr>
            </w:pPr>
            <w:r w:rsidRPr="00212F03">
              <w:rPr>
                <w:rFonts w:ascii="Times New Roman" w:hAnsi="Times New Roman" w:cs="Times New Roman"/>
                <w:sz w:val="28"/>
                <w:szCs w:val="28"/>
              </w:rPr>
              <w:t>- да</w:t>
            </w:r>
          </w:p>
        </w:tc>
        <w:tc>
          <w:tcPr>
            <w:tcW w:w="2413" w:type="dxa"/>
            <w:gridSpan w:val="2"/>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sidRPr="00212F03">
              <w:rPr>
                <w:rFonts w:ascii="Times New Roman" w:hAnsi="Times New Roman" w:cs="Times New Roman"/>
                <w:iCs/>
                <w:sz w:val="28"/>
                <w:szCs w:val="28"/>
              </w:rPr>
              <w:t>10%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vAlign w:val="center"/>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нет</w:t>
            </w:r>
          </w:p>
        </w:tc>
        <w:tc>
          <w:tcPr>
            <w:tcW w:w="2413" w:type="dxa"/>
            <w:gridSpan w:val="2"/>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sidRPr="00212F03">
              <w:rPr>
                <w:rFonts w:ascii="Times New Roman" w:hAnsi="Times New Roman" w:cs="Times New Roman"/>
                <w:iCs/>
                <w:sz w:val="28"/>
                <w:szCs w:val="28"/>
              </w:rPr>
              <w:t>0%</w:t>
            </w:r>
          </w:p>
        </w:tc>
      </w:tr>
      <w:tr w:rsidR="008205FE" w:rsidRPr="00212F03" w:rsidTr="00573720">
        <w:trPr>
          <w:gridAfter w:val="2"/>
          <w:wAfter w:w="4818" w:type="dxa"/>
        </w:trPr>
        <w:tc>
          <w:tcPr>
            <w:tcW w:w="710" w:type="dxa"/>
            <w:vMerge w:val="restart"/>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Pr>
                <w:rFonts w:ascii="Times New Roman" w:hAnsi="Times New Roman" w:cs="Times New Roman"/>
                <w:iCs/>
                <w:sz w:val="28"/>
                <w:szCs w:val="28"/>
              </w:rPr>
              <w:t>4</w:t>
            </w:r>
            <w:r w:rsidRPr="00212F03">
              <w:rPr>
                <w:rFonts w:ascii="Times New Roman" w:hAnsi="Times New Roman" w:cs="Times New Roman"/>
                <w:iCs/>
                <w:sz w:val="28"/>
                <w:szCs w:val="28"/>
              </w:rPr>
              <w:t xml:space="preserve"> </w:t>
            </w:r>
          </w:p>
        </w:tc>
        <w:tc>
          <w:tcPr>
            <w:tcW w:w="7086" w:type="dxa"/>
            <w:gridSpan w:val="2"/>
            <w:shd w:val="clear" w:color="auto" w:fill="auto"/>
            <w:vAlign w:val="center"/>
          </w:tcPr>
          <w:p w:rsidR="008205FE" w:rsidRPr="00212F03" w:rsidRDefault="008205FE" w:rsidP="00573720">
            <w:pPr>
              <w:rPr>
                <w:rFonts w:ascii="Times New Roman" w:hAnsi="Times New Roman" w:cs="Times New Roman"/>
                <w:sz w:val="28"/>
                <w:szCs w:val="28"/>
              </w:rPr>
            </w:pPr>
            <w:r w:rsidRPr="003564F2">
              <w:rPr>
                <w:rFonts w:ascii="Times New Roman" w:hAnsi="Times New Roman" w:cs="Times New Roman"/>
                <w:sz w:val="28"/>
                <w:szCs w:val="28"/>
              </w:rPr>
              <w:t>Обеспечение выполнения целевых показателей посещений культурных мероприятий</w:t>
            </w:r>
            <w:r>
              <w:rPr>
                <w:rFonts w:ascii="Times New Roman" w:hAnsi="Times New Roman" w:cs="Times New Roman"/>
                <w:color w:val="FF0000"/>
                <w:sz w:val="28"/>
                <w:szCs w:val="28"/>
              </w:rPr>
              <w:t xml:space="preserve"> </w:t>
            </w:r>
            <w:r w:rsidRPr="004030D4">
              <w:rPr>
                <w:rFonts w:ascii="Times New Roman" w:hAnsi="Times New Roman" w:cs="Times New Roman"/>
                <w:color w:val="FF0000"/>
                <w:sz w:val="28"/>
                <w:szCs w:val="28"/>
              </w:rPr>
              <w:t xml:space="preserve"> </w:t>
            </w:r>
            <w:r w:rsidRPr="00212F03">
              <w:rPr>
                <w:rFonts w:ascii="Times New Roman" w:hAnsi="Times New Roman" w:cs="Times New Roman"/>
                <w:sz w:val="28"/>
                <w:szCs w:val="28"/>
              </w:rPr>
              <w:t>во исполнение Указа Президента Российской Федерации от 21.07.2020 № 474 «О национальных целях развития Российской Федерации на период до 2030 года»</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vAlign w:val="center"/>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 - да</w:t>
            </w:r>
          </w:p>
        </w:tc>
        <w:tc>
          <w:tcPr>
            <w:tcW w:w="2413" w:type="dxa"/>
            <w:gridSpan w:val="2"/>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sidRPr="00212F03">
              <w:rPr>
                <w:rFonts w:ascii="Times New Roman" w:hAnsi="Times New Roman" w:cs="Times New Roman"/>
                <w:iCs/>
                <w:sz w:val="28"/>
                <w:szCs w:val="28"/>
              </w:rPr>
              <w:t>30%</w:t>
            </w:r>
          </w:p>
        </w:tc>
      </w:tr>
      <w:tr w:rsidR="008205FE" w:rsidRPr="00212F03" w:rsidTr="00573720">
        <w:trPr>
          <w:gridAfter w:val="2"/>
          <w:wAfter w:w="4818" w:type="dxa"/>
          <w:trHeight w:val="542"/>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vAlign w:val="center"/>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 - нет</w:t>
            </w:r>
          </w:p>
        </w:tc>
        <w:tc>
          <w:tcPr>
            <w:tcW w:w="2413" w:type="dxa"/>
            <w:gridSpan w:val="2"/>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sidRPr="00212F03">
              <w:rPr>
                <w:rFonts w:ascii="Times New Roman" w:hAnsi="Times New Roman" w:cs="Times New Roman"/>
                <w:iCs/>
                <w:sz w:val="28"/>
                <w:szCs w:val="28"/>
              </w:rPr>
              <w:t>0%</w:t>
            </w:r>
          </w:p>
        </w:tc>
      </w:tr>
      <w:tr w:rsidR="008205FE" w:rsidRPr="00212F03" w:rsidTr="00573720">
        <w:trPr>
          <w:gridAfter w:val="2"/>
          <w:wAfter w:w="4818" w:type="dxa"/>
        </w:trPr>
        <w:tc>
          <w:tcPr>
            <w:tcW w:w="710" w:type="dxa"/>
            <w:vMerge w:val="restart"/>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Pr>
                <w:rFonts w:ascii="Times New Roman" w:hAnsi="Times New Roman" w:cs="Times New Roman"/>
                <w:iCs/>
                <w:sz w:val="28"/>
                <w:szCs w:val="28"/>
              </w:rPr>
              <w:t>5</w:t>
            </w:r>
          </w:p>
        </w:tc>
        <w:tc>
          <w:tcPr>
            <w:tcW w:w="7086" w:type="dxa"/>
            <w:gridSpan w:val="2"/>
            <w:shd w:val="clear" w:color="auto" w:fill="auto"/>
            <w:vAlign w:val="center"/>
          </w:tcPr>
          <w:p w:rsidR="008205FE" w:rsidRPr="00212F03" w:rsidRDefault="008205FE" w:rsidP="00573720">
            <w:pPr>
              <w:rPr>
                <w:rFonts w:ascii="Times New Roman" w:hAnsi="Times New Roman" w:cs="Times New Roman"/>
                <w:sz w:val="28"/>
                <w:szCs w:val="28"/>
              </w:rPr>
            </w:pPr>
            <w:proofErr w:type="gramStart"/>
            <w:r w:rsidRPr="00212F03">
              <w:rPr>
                <w:rFonts w:ascii="Times New Roman" w:hAnsi="Times New Roman" w:cs="Times New Roman"/>
                <w:sz w:val="28"/>
                <w:szCs w:val="28"/>
              </w:rPr>
              <w:t>Участие Учреждения в социально-значимых (общественных, творческих, образовательных, научных) проектах, программах, фестивалях, грантах, акциях и других мероприятиях</w:t>
            </w:r>
            <w:proofErr w:type="gramEnd"/>
          </w:p>
        </w:tc>
        <w:tc>
          <w:tcPr>
            <w:tcW w:w="2413" w:type="dxa"/>
            <w:gridSpan w:val="2"/>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vAlign w:val="center"/>
          </w:tcPr>
          <w:p w:rsidR="008205FE" w:rsidRPr="00212F03" w:rsidRDefault="008205FE" w:rsidP="00573720">
            <w:pPr>
              <w:rPr>
                <w:rFonts w:ascii="Times New Roman" w:hAnsi="Times New Roman" w:cs="Times New Roman"/>
                <w:color w:val="000000"/>
                <w:sz w:val="28"/>
                <w:szCs w:val="28"/>
              </w:rPr>
            </w:pPr>
            <w:r w:rsidRPr="00212F03">
              <w:rPr>
                <w:rFonts w:ascii="Times New Roman" w:hAnsi="Times New Roman" w:cs="Times New Roman"/>
                <w:color w:val="000000"/>
                <w:sz w:val="28"/>
                <w:szCs w:val="28"/>
              </w:rPr>
              <w:t xml:space="preserve"> - всероссийского и международного уровней</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iCs/>
                <w:sz w:val="28"/>
                <w:szCs w:val="28"/>
              </w:rPr>
              <w:t>15%</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vAlign w:val="center"/>
          </w:tcPr>
          <w:p w:rsidR="008205FE" w:rsidRPr="00212F03" w:rsidRDefault="008205FE" w:rsidP="00573720">
            <w:pPr>
              <w:rPr>
                <w:rFonts w:ascii="Times New Roman" w:hAnsi="Times New Roman" w:cs="Times New Roman"/>
                <w:color w:val="000000"/>
                <w:sz w:val="28"/>
                <w:szCs w:val="28"/>
              </w:rPr>
            </w:pPr>
            <w:r w:rsidRPr="00212F03">
              <w:rPr>
                <w:rFonts w:ascii="Times New Roman" w:hAnsi="Times New Roman" w:cs="Times New Roman"/>
                <w:color w:val="000000"/>
                <w:sz w:val="28"/>
                <w:szCs w:val="28"/>
              </w:rPr>
              <w:t>- межрегионального уровня</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iCs/>
                <w:sz w:val="28"/>
                <w:szCs w:val="28"/>
              </w:rPr>
              <w:t>10%</w:t>
            </w:r>
          </w:p>
        </w:tc>
      </w:tr>
      <w:tr w:rsidR="008205FE" w:rsidRPr="00212F03" w:rsidTr="00573720">
        <w:trPr>
          <w:gridAfter w:val="2"/>
          <w:wAfter w:w="4818" w:type="dxa"/>
        </w:trPr>
        <w:tc>
          <w:tcPr>
            <w:tcW w:w="710" w:type="dxa"/>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vAlign w:val="center"/>
          </w:tcPr>
          <w:p w:rsidR="008205FE" w:rsidRPr="00212F03" w:rsidRDefault="008205FE" w:rsidP="00573720">
            <w:pPr>
              <w:rPr>
                <w:rFonts w:ascii="Times New Roman" w:hAnsi="Times New Roman" w:cs="Times New Roman"/>
                <w:color w:val="000000"/>
                <w:sz w:val="28"/>
                <w:szCs w:val="28"/>
              </w:rPr>
            </w:pPr>
            <w:r w:rsidRPr="00212F03">
              <w:rPr>
                <w:rFonts w:ascii="Times New Roman" w:hAnsi="Times New Roman" w:cs="Times New Roman"/>
                <w:color w:val="000000"/>
                <w:sz w:val="28"/>
                <w:szCs w:val="28"/>
              </w:rPr>
              <w:t>- областного уровня</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iCs/>
                <w:sz w:val="28"/>
                <w:szCs w:val="28"/>
              </w:rPr>
              <w:t>5%</w:t>
            </w:r>
          </w:p>
        </w:tc>
      </w:tr>
      <w:tr w:rsidR="008205FE" w:rsidRPr="00212F03" w:rsidTr="00573720">
        <w:trPr>
          <w:gridAfter w:val="2"/>
          <w:wAfter w:w="4818" w:type="dxa"/>
        </w:trPr>
        <w:tc>
          <w:tcPr>
            <w:tcW w:w="710" w:type="dxa"/>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vAlign w:val="center"/>
          </w:tcPr>
          <w:p w:rsidR="008205FE" w:rsidRPr="00212F03" w:rsidRDefault="008205FE" w:rsidP="00573720">
            <w:pPr>
              <w:rPr>
                <w:rFonts w:ascii="Times New Roman" w:hAnsi="Times New Roman" w:cs="Times New Roman"/>
                <w:color w:val="000000"/>
                <w:sz w:val="28"/>
                <w:szCs w:val="28"/>
              </w:rPr>
            </w:pPr>
            <w:r w:rsidRPr="00212F03">
              <w:rPr>
                <w:rFonts w:ascii="Times New Roman" w:hAnsi="Times New Roman" w:cs="Times New Roman"/>
                <w:color w:val="000000"/>
                <w:sz w:val="28"/>
                <w:szCs w:val="28"/>
              </w:rPr>
              <w:t>- нет</w:t>
            </w:r>
          </w:p>
        </w:tc>
        <w:tc>
          <w:tcPr>
            <w:tcW w:w="2413" w:type="dxa"/>
            <w:gridSpan w:val="2"/>
            <w:shd w:val="clear" w:color="auto" w:fill="auto"/>
          </w:tcPr>
          <w:p w:rsidR="008205FE" w:rsidRPr="00212F03" w:rsidRDefault="008205FE" w:rsidP="00573720">
            <w:pPr>
              <w:jc w:val="center"/>
              <w:rPr>
                <w:rFonts w:ascii="Times New Roman" w:hAnsi="Times New Roman" w:cs="Times New Roman"/>
                <w:iCs/>
                <w:sz w:val="28"/>
                <w:szCs w:val="28"/>
              </w:rPr>
            </w:pPr>
            <w:r w:rsidRPr="00212F03">
              <w:rPr>
                <w:rFonts w:ascii="Times New Roman" w:hAnsi="Times New Roman" w:cs="Times New Roman"/>
                <w:iCs/>
                <w:sz w:val="28"/>
                <w:szCs w:val="28"/>
              </w:rPr>
              <w:t>0</w:t>
            </w:r>
          </w:p>
        </w:tc>
      </w:tr>
      <w:tr w:rsidR="008205FE" w:rsidRPr="00212F03" w:rsidTr="00573720">
        <w:trPr>
          <w:gridAfter w:val="2"/>
          <w:wAfter w:w="4818" w:type="dxa"/>
        </w:trPr>
        <w:tc>
          <w:tcPr>
            <w:tcW w:w="710" w:type="dxa"/>
            <w:vMerge w:val="restart"/>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Pr>
                <w:rFonts w:ascii="Times New Roman" w:hAnsi="Times New Roman" w:cs="Times New Roman"/>
                <w:iCs/>
                <w:sz w:val="28"/>
                <w:szCs w:val="28"/>
              </w:rPr>
              <w:t>6</w:t>
            </w:r>
          </w:p>
        </w:tc>
        <w:tc>
          <w:tcPr>
            <w:tcW w:w="7086" w:type="dxa"/>
            <w:gridSpan w:val="2"/>
            <w:shd w:val="clear" w:color="auto" w:fill="auto"/>
            <w:vAlign w:val="center"/>
          </w:tcPr>
          <w:p w:rsidR="008205FE" w:rsidRPr="00212F03" w:rsidRDefault="008205FE" w:rsidP="00573720">
            <w:pPr>
              <w:rPr>
                <w:rFonts w:ascii="Times New Roman" w:hAnsi="Times New Roman" w:cs="Times New Roman"/>
                <w:color w:val="000000"/>
                <w:sz w:val="28"/>
                <w:szCs w:val="28"/>
              </w:rPr>
            </w:pPr>
            <w:r w:rsidRPr="00212F03">
              <w:rPr>
                <w:rFonts w:ascii="Times New Roman" w:hAnsi="Times New Roman" w:cs="Times New Roman"/>
                <w:sz w:val="28"/>
                <w:szCs w:val="28"/>
              </w:rPr>
              <w:t>Отсутствие документально установленных фактов нарушений финансовой и (или) хозяйственной деятельности учреждения, просроченной дебиторской и (или) кредиторской задолженности</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vAlign w:val="center"/>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 - да</w:t>
            </w:r>
          </w:p>
        </w:tc>
        <w:tc>
          <w:tcPr>
            <w:tcW w:w="2413" w:type="dxa"/>
            <w:gridSpan w:val="2"/>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sidRPr="00212F03">
              <w:rPr>
                <w:rFonts w:ascii="Times New Roman" w:hAnsi="Times New Roman" w:cs="Times New Roman"/>
                <w:iCs/>
                <w:sz w:val="28"/>
                <w:szCs w:val="28"/>
              </w:rPr>
              <w:t>10%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vAlign w:val="center"/>
          </w:tcPr>
          <w:p w:rsidR="008205FE" w:rsidRPr="00212F03" w:rsidRDefault="008205FE" w:rsidP="00573720">
            <w:pPr>
              <w:rPr>
                <w:rFonts w:ascii="Times New Roman" w:hAnsi="Times New Roman" w:cs="Times New Roman"/>
                <w:color w:val="000000"/>
                <w:sz w:val="28"/>
                <w:szCs w:val="28"/>
              </w:rPr>
            </w:pPr>
            <w:r w:rsidRPr="00212F03">
              <w:rPr>
                <w:rFonts w:ascii="Times New Roman" w:hAnsi="Times New Roman" w:cs="Times New Roman"/>
                <w:sz w:val="28"/>
                <w:szCs w:val="28"/>
              </w:rPr>
              <w:t>- нет</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iCs/>
                <w:sz w:val="28"/>
                <w:szCs w:val="28"/>
              </w:rPr>
              <w:t>0%</w:t>
            </w:r>
          </w:p>
        </w:tc>
      </w:tr>
      <w:tr w:rsidR="008205FE" w:rsidRPr="00212F03" w:rsidTr="00573720">
        <w:trPr>
          <w:gridAfter w:val="2"/>
          <w:wAfter w:w="4818" w:type="dxa"/>
        </w:trPr>
        <w:tc>
          <w:tcPr>
            <w:tcW w:w="710" w:type="dxa"/>
            <w:vMerge w:val="restart"/>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Pr>
                <w:rFonts w:ascii="Times New Roman" w:hAnsi="Times New Roman" w:cs="Times New Roman"/>
                <w:iCs/>
                <w:sz w:val="28"/>
                <w:szCs w:val="28"/>
              </w:rPr>
              <w:t>7</w:t>
            </w:r>
          </w:p>
        </w:tc>
        <w:tc>
          <w:tcPr>
            <w:tcW w:w="7086" w:type="dxa"/>
            <w:gridSpan w:val="2"/>
            <w:shd w:val="clear" w:color="auto" w:fill="auto"/>
            <w:vAlign w:val="center"/>
          </w:tcPr>
          <w:p w:rsidR="008205FE" w:rsidRPr="00212F03" w:rsidRDefault="008205FE" w:rsidP="00573720">
            <w:pPr>
              <w:rPr>
                <w:rFonts w:ascii="Times New Roman" w:hAnsi="Times New Roman" w:cs="Times New Roman"/>
                <w:color w:val="000000"/>
                <w:sz w:val="28"/>
                <w:szCs w:val="28"/>
              </w:rPr>
            </w:pPr>
            <w:r w:rsidRPr="00212F03">
              <w:rPr>
                <w:rFonts w:ascii="Times New Roman" w:hAnsi="Times New Roman" w:cs="Times New Roman"/>
                <w:color w:val="000000"/>
                <w:sz w:val="28"/>
                <w:szCs w:val="28"/>
              </w:rPr>
              <w:t xml:space="preserve"> </w:t>
            </w:r>
            <w:r w:rsidRPr="00212F03">
              <w:rPr>
                <w:rFonts w:ascii="Times New Roman" w:hAnsi="Times New Roman" w:cs="Times New Roman"/>
                <w:bCs/>
                <w:sz w:val="28"/>
                <w:szCs w:val="28"/>
              </w:rPr>
              <w:t>Наличие у Учреждения филиалов (обособленных структурных подразделений*)</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 - да</w:t>
            </w:r>
          </w:p>
        </w:tc>
        <w:tc>
          <w:tcPr>
            <w:tcW w:w="2413" w:type="dxa"/>
            <w:gridSpan w:val="2"/>
            <w:tcBorders>
              <w:top w:val="single" w:sz="4" w:space="0" w:color="auto"/>
              <w:left w:val="nil"/>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20%</w:t>
            </w:r>
          </w:p>
        </w:tc>
      </w:tr>
      <w:tr w:rsidR="008205FE" w:rsidRPr="00212F03" w:rsidTr="00573720">
        <w:trPr>
          <w:gridAfter w:val="2"/>
          <w:wAfter w:w="4818" w:type="dxa"/>
          <w:trHeight w:val="239"/>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nil"/>
              <w:left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 - нет</w:t>
            </w:r>
          </w:p>
        </w:tc>
        <w:tc>
          <w:tcPr>
            <w:tcW w:w="2413" w:type="dxa"/>
            <w:gridSpan w:val="2"/>
            <w:tcBorders>
              <w:top w:val="nil"/>
              <w:left w:val="nil"/>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0%</w:t>
            </w:r>
          </w:p>
        </w:tc>
      </w:tr>
      <w:tr w:rsidR="008205FE" w:rsidRPr="00212F03" w:rsidTr="00573720">
        <w:trPr>
          <w:gridAfter w:val="2"/>
          <w:wAfter w:w="4818" w:type="dxa"/>
        </w:trPr>
        <w:tc>
          <w:tcPr>
            <w:tcW w:w="710" w:type="dxa"/>
            <w:vMerge w:val="restart"/>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Pr>
                <w:rFonts w:ascii="Times New Roman" w:hAnsi="Times New Roman" w:cs="Times New Roman"/>
                <w:iCs/>
                <w:sz w:val="28"/>
                <w:szCs w:val="28"/>
              </w:rPr>
              <w:t>8</w:t>
            </w:r>
          </w:p>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Развитие предпринимательской и иной приносящей доход деятельности (доходы от оказания платных у</w:t>
            </w:r>
            <w:r>
              <w:rPr>
                <w:rFonts w:ascii="Times New Roman" w:hAnsi="Times New Roman" w:cs="Times New Roman"/>
                <w:sz w:val="28"/>
                <w:szCs w:val="28"/>
              </w:rPr>
              <w:t>слуг (работ) за отчетный год)</w:t>
            </w:r>
            <w:proofErr w:type="gramStart"/>
            <w:r>
              <w:rPr>
                <w:rFonts w:ascii="Times New Roman" w:hAnsi="Times New Roman" w:cs="Times New Roman"/>
                <w:sz w:val="28"/>
                <w:szCs w:val="28"/>
              </w:rPr>
              <w:t xml:space="preserve"> </w:t>
            </w:r>
            <w:r w:rsidRPr="00212F03">
              <w:rPr>
                <w:rFonts w:ascii="Times New Roman" w:hAnsi="Times New Roman" w:cs="Times New Roman"/>
                <w:sz w:val="28"/>
                <w:szCs w:val="28"/>
              </w:rPr>
              <w:t>,</w:t>
            </w:r>
            <w:proofErr w:type="gramEnd"/>
            <w:r w:rsidRPr="00212F03">
              <w:rPr>
                <w:rFonts w:ascii="Times New Roman" w:hAnsi="Times New Roman" w:cs="Times New Roman"/>
                <w:sz w:val="28"/>
                <w:szCs w:val="28"/>
              </w:rPr>
              <w:t xml:space="preserve"> </w:t>
            </w:r>
            <w:r w:rsidRPr="00212F03">
              <w:rPr>
                <w:rFonts w:ascii="Times New Roman" w:hAnsi="Times New Roman" w:cs="Times New Roman"/>
                <w:i/>
                <w:sz w:val="28"/>
                <w:szCs w:val="28"/>
              </w:rPr>
              <w:t>тыс. руб.:</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b/>
                <w:bCs/>
                <w:sz w:val="28"/>
                <w:szCs w:val="28"/>
              </w:rPr>
              <w:t>музеи:</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p>
        </w:tc>
      </w:tr>
      <w:tr w:rsidR="008205FE" w:rsidRPr="00212F03" w:rsidTr="00573720">
        <w:trPr>
          <w:gridAfter w:val="2"/>
          <w:wAfter w:w="4818" w:type="dxa"/>
          <w:trHeight w:val="587"/>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bottom w:val="single" w:sz="4" w:space="0" w:color="auto"/>
            </w:tcBorders>
            <w:shd w:val="clear" w:color="auto" w:fill="auto"/>
          </w:tcPr>
          <w:p w:rsidR="008205FE" w:rsidRPr="00212F03" w:rsidRDefault="008205FE" w:rsidP="00573720">
            <w:pPr>
              <w:rPr>
                <w:rFonts w:ascii="Times New Roman" w:hAnsi="Times New Roman" w:cs="Times New Roman"/>
                <w:bCs/>
                <w:sz w:val="28"/>
                <w:szCs w:val="28"/>
              </w:rPr>
            </w:pPr>
            <w:r w:rsidRPr="00212F03">
              <w:rPr>
                <w:rFonts w:ascii="Times New Roman" w:hAnsi="Times New Roman" w:cs="Times New Roman"/>
                <w:sz w:val="28"/>
                <w:szCs w:val="28"/>
              </w:rPr>
              <w:t>24 000,0 и более</w:t>
            </w:r>
          </w:p>
        </w:tc>
        <w:tc>
          <w:tcPr>
            <w:tcW w:w="2413" w:type="dxa"/>
            <w:gridSpan w:val="2"/>
            <w:tcBorders>
              <w:bottom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  300%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от 23 000,0 до 24 000,0</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290%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от 22 000,0 до 23 000,0</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280%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21 000,0 до 22 000,0 </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270%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20 000,0 до 21 000,0 </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260%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19 000,0 до 20 000,0   </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250%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18 000,0 до 19 000,0  </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240%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17 000,0 до 18 000,0 </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230%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16 000,0 до 17 000,0    </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220%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single" w:sz="4" w:space="0" w:color="auto"/>
              <w:left w:val="single" w:sz="4" w:space="0" w:color="auto"/>
              <w:bottom w:val="single" w:sz="4" w:space="0" w:color="auto"/>
              <w:right w:val="nil"/>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15 000,0 до 16 000,0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150%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14 000,0 до 15 000,0 </w:t>
            </w:r>
          </w:p>
        </w:tc>
        <w:tc>
          <w:tcPr>
            <w:tcW w:w="2413"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120%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13 000,0 до 14 000,0 </w:t>
            </w:r>
          </w:p>
        </w:tc>
        <w:tc>
          <w:tcPr>
            <w:tcW w:w="2413"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110%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12 000,0 до 13 000,0 </w:t>
            </w:r>
          </w:p>
        </w:tc>
        <w:tc>
          <w:tcPr>
            <w:tcW w:w="2413"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100%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11 000,0 до 12 000,0    </w:t>
            </w:r>
          </w:p>
        </w:tc>
        <w:tc>
          <w:tcPr>
            <w:tcW w:w="2413"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90%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10 000,0 до 11 000,0    </w:t>
            </w:r>
          </w:p>
        </w:tc>
        <w:tc>
          <w:tcPr>
            <w:tcW w:w="2413"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80%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9 000,0 до 10 000,0    </w:t>
            </w:r>
          </w:p>
        </w:tc>
        <w:tc>
          <w:tcPr>
            <w:tcW w:w="2413"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70%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8 000,0 до 9 000,0    </w:t>
            </w:r>
          </w:p>
        </w:tc>
        <w:tc>
          <w:tcPr>
            <w:tcW w:w="2413"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60%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7 000,0 до 8 000,0 </w:t>
            </w:r>
          </w:p>
        </w:tc>
        <w:tc>
          <w:tcPr>
            <w:tcW w:w="2413"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50%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5 000,0 до 7 000,0 </w:t>
            </w:r>
          </w:p>
        </w:tc>
        <w:tc>
          <w:tcPr>
            <w:tcW w:w="2413"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20%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менее  5 000,0 </w:t>
            </w:r>
          </w:p>
        </w:tc>
        <w:tc>
          <w:tcPr>
            <w:tcW w:w="2413" w:type="dxa"/>
            <w:gridSpan w:val="2"/>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b/>
                <w:bCs/>
                <w:sz w:val="28"/>
                <w:szCs w:val="28"/>
              </w:rPr>
            </w:pPr>
            <w:r w:rsidRPr="00212F03">
              <w:rPr>
                <w:rFonts w:ascii="Times New Roman" w:hAnsi="Times New Roman" w:cs="Times New Roman"/>
                <w:b/>
                <w:bCs/>
                <w:sz w:val="28"/>
                <w:szCs w:val="28"/>
              </w:rPr>
              <w:t>библиотеки</w:t>
            </w:r>
          </w:p>
        </w:tc>
        <w:tc>
          <w:tcPr>
            <w:tcW w:w="2413"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 </w:t>
            </w:r>
          </w:p>
        </w:tc>
      </w:tr>
      <w:tr w:rsidR="008205FE" w:rsidRPr="00212F03" w:rsidTr="00573720">
        <w:trPr>
          <w:gridAfter w:val="1"/>
          <w:wAfter w:w="2409" w:type="dxa"/>
        </w:trPr>
        <w:tc>
          <w:tcPr>
            <w:tcW w:w="710" w:type="dxa"/>
            <w:vMerge w:val="restart"/>
            <w:tcBorders>
              <w:top w:val="nil"/>
              <w:right w:val="single" w:sz="4" w:space="0" w:color="auto"/>
            </w:tcBorders>
            <w:shd w:val="clear" w:color="auto" w:fill="auto"/>
          </w:tcPr>
          <w:p w:rsidR="008205FE" w:rsidRPr="00212F03" w:rsidRDefault="008205FE" w:rsidP="00573720">
            <w:pPr>
              <w:autoSpaceDE w:val="0"/>
              <w:autoSpaceDN w:val="0"/>
              <w:adjustRightInd w:val="0"/>
              <w:ind w:right="176" w:firstLine="709"/>
              <w:jc w:val="both"/>
              <w:rPr>
                <w:rFonts w:ascii="Times New Roman" w:hAnsi="Times New Roman" w:cs="Times New Roman"/>
                <w:color w:val="000000"/>
                <w:sz w:val="28"/>
                <w:szCs w:val="28"/>
              </w:rPr>
            </w:pPr>
          </w:p>
        </w:tc>
        <w:tc>
          <w:tcPr>
            <w:tcW w:w="7086" w:type="dxa"/>
            <w:gridSpan w:val="2"/>
            <w:tcBorders>
              <w:right w:val="single" w:sz="4" w:space="0" w:color="auto"/>
            </w:tcBorders>
            <w:shd w:val="clear" w:color="auto" w:fill="auto"/>
          </w:tcPr>
          <w:p w:rsidR="008205FE" w:rsidRPr="00212F03" w:rsidRDefault="008205FE" w:rsidP="00573720">
            <w:pPr>
              <w:autoSpaceDE w:val="0"/>
              <w:autoSpaceDN w:val="0"/>
              <w:adjustRightInd w:val="0"/>
              <w:ind w:right="176"/>
              <w:jc w:val="both"/>
              <w:rPr>
                <w:rFonts w:ascii="Times New Roman" w:hAnsi="Times New Roman" w:cs="Times New Roman"/>
                <w:color w:val="000000"/>
                <w:sz w:val="28"/>
                <w:szCs w:val="28"/>
              </w:rPr>
            </w:pPr>
            <w:r w:rsidRPr="00212F03">
              <w:rPr>
                <w:rFonts w:ascii="Times New Roman" w:hAnsi="Times New Roman" w:cs="Times New Roman"/>
                <w:sz w:val="28"/>
                <w:szCs w:val="28"/>
              </w:rPr>
              <w:t>7 000,0 и более</w:t>
            </w:r>
          </w:p>
        </w:tc>
        <w:tc>
          <w:tcPr>
            <w:tcW w:w="2413"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w:t>
            </w:r>
          </w:p>
        </w:tc>
        <w:tc>
          <w:tcPr>
            <w:tcW w:w="2409" w:type="dxa"/>
          </w:tcPr>
          <w:p w:rsidR="008205FE" w:rsidRPr="00212F03" w:rsidRDefault="008205FE" w:rsidP="00573720">
            <w:pPr>
              <w:autoSpaceDE w:val="0"/>
              <w:autoSpaceDN w:val="0"/>
              <w:adjustRightInd w:val="0"/>
              <w:jc w:val="center"/>
              <w:rPr>
                <w:rFonts w:ascii="Times New Roman" w:hAnsi="Times New Roman" w:cs="Times New Roman"/>
                <w:sz w:val="28"/>
                <w:szCs w:val="28"/>
              </w:rPr>
            </w:pPr>
            <w:r w:rsidRPr="00212F03">
              <w:rPr>
                <w:rFonts w:ascii="Times New Roman" w:hAnsi="Times New Roman" w:cs="Times New Roman"/>
                <w:sz w:val="28"/>
                <w:szCs w:val="28"/>
              </w:rPr>
              <w:t>100%</w:t>
            </w:r>
          </w:p>
        </w:tc>
      </w:tr>
      <w:tr w:rsidR="008205FE" w:rsidRPr="00212F03" w:rsidTr="00573720">
        <w:trPr>
          <w:gridAfter w:val="2"/>
          <w:wAfter w:w="4818" w:type="dxa"/>
        </w:trPr>
        <w:tc>
          <w:tcPr>
            <w:tcW w:w="710" w:type="dxa"/>
            <w:vMerge/>
            <w:tcBorders>
              <w:top w:val="nil"/>
              <w:right w:val="single" w:sz="4" w:space="0" w:color="auto"/>
            </w:tcBorders>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left w:val="single" w:sz="4" w:space="0" w:color="auto"/>
            </w:tcBorders>
            <w:shd w:val="clear" w:color="auto" w:fill="auto"/>
          </w:tcPr>
          <w:p w:rsidR="008205FE" w:rsidRPr="00212F03" w:rsidRDefault="008205FE" w:rsidP="00573720">
            <w:pPr>
              <w:autoSpaceDE w:val="0"/>
              <w:autoSpaceDN w:val="0"/>
              <w:adjustRightInd w:val="0"/>
              <w:jc w:val="both"/>
              <w:rPr>
                <w:rFonts w:ascii="Times New Roman" w:hAnsi="Times New Roman" w:cs="Times New Roman"/>
                <w:sz w:val="28"/>
                <w:szCs w:val="28"/>
              </w:rPr>
            </w:pPr>
            <w:r w:rsidRPr="00212F03">
              <w:rPr>
                <w:rFonts w:ascii="Times New Roman" w:hAnsi="Times New Roman" w:cs="Times New Roman"/>
                <w:sz w:val="28"/>
                <w:szCs w:val="28"/>
              </w:rPr>
              <w:t>от 6 500,0 до 7 000,0</w:t>
            </w:r>
          </w:p>
        </w:tc>
        <w:tc>
          <w:tcPr>
            <w:tcW w:w="2413" w:type="dxa"/>
            <w:gridSpan w:val="2"/>
            <w:shd w:val="clear" w:color="auto" w:fill="auto"/>
          </w:tcPr>
          <w:p w:rsidR="008205FE" w:rsidRPr="00212F03" w:rsidRDefault="008205FE" w:rsidP="00573720">
            <w:pPr>
              <w:autoSpaceDE w:val="0"/>
              <w:autoSpaceDN w:val="0"/>
              <w:adjustRightInd w:val="0"/>
              <w:jc w:val="center"/>
              <w:rPr>
                <w:rFonts w:ascii="Times New Roman" w:hAnsi="Times New Roman" w:cs="Times New Roman"/>
                <w:sz w:val="28"/>
                <w:szCs w:val="28"/>
              </w:rPr>
            </w:pPr>
            <w:r w:rsidRPr="00212F03">
              <w:rPr>
                <w:rFonts w:ascii="Times New Roman" w:hAnsi="Times New Roman" w:cs="Times New Roman"/>
                <w:sz w:val="28"/>
                <w:szCs w:val="28"/>
              </w:rPr>
              <w:t>90%</w:t>
            </w:r>
          </w:p>
        </w:tc>
      </w:tr>
      <w:tr w:rsidR="008205FE" w:rsidRPr="00212F03" w:rsidTr="00573720">
        <w:trPr>
          <w:gridAfter w:val="2"/>
          <w:wAfter w:w="4818" w:type="dxa"/>
        </w:trPr>
        <w:tc>
          <w:tcPr>
            <w:tcW w:w="710" w:type="dxa"/>
            <w:vMerge/>
            <w:tcBorders>
              <w:top w:val="nil"/>
              <w:right w:val="single" w:sz="4" w:space="0" w:color="auto"/>
            </w:tcBorders>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left w:val="single" w:sz="4" w:space="0" w:color="auto"/>
            </w:tcBorders>
            <w:shd w:val="clear" w:color="auto" w:fill="auto"/>
          </w:tcPr>
          <w:p w:rsidR="008205FE" w:rsidRPr="00212F03" w:rsidRDefault="008205FE" w:rsidP="00573720">
            <w:pPr>
              <w:autoSpaceDE w:val="0"/>
              <w:autoSpaceDN w:val="0"/>
              <w:adjustRightInd w:val="0"/>
              <w:jc w:val="both"/>
              <w:rPr>
                <w:rFonts w:ascii="Times New Roman" w:hAnsi="Times New Roman" w:cs="Times New Roman"/>
                <w:sz w:val="28"/>
                <w:szCs w:val="28"/>
              </w:rPr>
            </w:pPr>
            <w:r w:rsidRPr="00212F03">
              <w:rPr>
                <w:rFonts w:ascii="Times New Roman" w:hAnsi="Times New Roman" w:cs="Times New Roman"/>
                <w:sz w:val="28"/>
                <w:szCs w:val="28"/>
              </w:rPr>
              <w:t>от 6 000,0 до 6 500,0</w:t>
            </w:r>
          </w:p>
        </w:tc>
        <w:tc>
          <w:tcPr>
            <w:tcW w:w="2413" w:type="dxa"/>
            <w:gridSpan w:val="2"/>
            <w:shd w:val="clear" w:color="auto" w:fill="auto"/>
          </w:tcPr>
          <w:p w:rsidR="008205FE" w:rsidRPr="00212F03" w:rsidRDefault="008205FE" w:rsidP="00573720">
            <w:pPr>
              <w:autoSpaceDE w:val="0"/>
              <w:autoSpaceDN w:val="0"/>
              <w:adjustRightInd w:val="0"/>
              <w:jc w:val="center"/>
              <w:rPr>
                <w:rFonts w:ascii="Times New Roman" w:hAnsi="Times New Roman" w:cs="Times New Roman"/>
                <w:sz w:val="28"/>
                <w:szCs w:val="28"/>
              </w:rPr>
            </w:pPr>
            <w:r w:rsidRPr="00212F03">
              <w:rPr>
                <w:rFonts w:ascii="Times New Roman" w:hAnsi="Times New Roman" w:cs="Times New Roman"/>
                <w:sz w:val="28"/>
                <w:szCs w:val="28"/>
              </w:rPr>
              <w:t>80%</w:t>
            </w:r>
          </w:p>
        </w:tc>
      </w:tr>
      <w:tr w:rsidR="008205FE" w:rsidRPr="00212F03" w:rsidTr="00573720">
        <w:trPr>
          <w:gridAfter w:val="2"/>
          <w:wAfter w:w="4818" w:type="dxa"/>
        </w:trPr>
        <w:tc>
          <w:tcPr>
            <w:tcW w:w="710" w:type="dxa"/>
            <w:vMerge/>
            <w:tcBorders>
              <w:top w:val="nil"/>
              <w:right w:val="single" w:sz="4" w:space="0" w:color="auto"/>
            </w:tcBorders>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left w:val="single" w:sz="4" w:space="0" w:color="auto"/>
            </w:tcBorders>
            <w:shd w:val="clear" w:color="auto" w:fill="auto"/>
          </w:tcPr>
          <w:p w:rsidR="008205FE" w:rsidRPr="00212F03" w:rsidRDefault="008205FE" w:rsidP="00573720">
            <w:pPr>
              <w:autoSpaceDE w:val="0"/>
              <w:autoSpaceDN w:val="0"/>
              <w:adjustRightInd w:val="0"/>
              <w:jc w:val="both"/>
              <w:rPr>
                <w:rFonts w:ascii="Times New Roman" w:hAnsi="Times New Roman" w:cs="Times New Roman"/>
                <w:sz w:val="28"/>
                <w:szCs w:val="28"/>
              </w:rPr>
            </w:pPr>
            <w:r w:rsidRPr="00212F03">
              <w:rPr>
                <w:rFonts w:ascii="Times New Roman" w:hAnsi="Times New Roman" w:cs="Times New Roman"/>
                <w:sz w:val="28"/>
                <w:szCs w:val="28"/>
              </w:rPr>
              <w:t>от 5 500,0 до 6 000,0</w:t>
            </w:r>
          </w:p>
        </w:tc>
        <w:tc>
          <w:tcPr>
            <w:tcW w:w="2413" w:type="dxa"/>
            <w:gridSpan w:val="2"/>
            <w:shd w:val="clear" w:color="auto" w:fill="auto"/>
          </w:tcPr>
          <w:p w:rsidR="008205FE" w:rsidRPr="00212F03" w:rsidRDefault="008205FE" w:rsidP="00573720">
            <w:pPr>
              <w:autoSpaceDE w:val="0"/>
              <w:autoSpaceDN w:val="0"/>
              <w:adjustRightInd w:val="0"/>
              <w:jc w:val="center"/>
              <w:rPr>
                <w:rFonts w:ascii="Times New Roman" w:hAnsi="Times New Roman" w:cs="Times New Roman"/>
                <w:sz w:val="28"/>
                <w:szCs w:val="28"/>
              </w:rPr>
            </w:pPr>
            <w:r w:rsidRPr="00212F03">
              <w:rPr>
                <w:rFonts w:ascii="Times New Roman" w:hAnsi="Times New Roman" w:cs="Times New Roman"/>
                <w:sz w:val="28"/>
                <w:szCs w:val="28"/>
              </w:rPr>
              <w:t>70%</w:t>
            </w:r>
          </w:p>
        </w:tc>
      </w:tr>
      <w:tr w:rsidR="008205FE" w:rsidRPr="00212F03" w:rsidTr="00573720">
        <w:trPr>
          <w:gridAfter w:val="2"/>
          <w:wAfter w:w="4818" w:type="dxa"/>
        </w:trPr>
        <w:tc>
          <w:tcPr>
            <w:tcW w:w="710" w:type="dxa"/>
            <w:vMerge/>
            <w:tcBorders>
              <w:top w:val="nil"/>
              <w:right w:val="single" w:sz="4" w:space="0" w:color="auto"/>
            </w:tcBorders>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left w:val="single" w:sz="4" w:space="0" w:color="auto"/>
            </w:tcBorders>
            <w:shd w:val="clear" w:color="auto" w:fill="auto"/>
          </w:tcPr>
          <w:p w:rsidR="008205FE" w:rsidRPr="00212F03" w:rsidRDefault="008205FE" w:rsidP="00573720">
            <w:pPr>
              <w:autoSpaceDE w:val="0"/>
              <w:autoSpaceDN w:val="0"/>
              <w:adjustRightInd w:val="0"/>
              <w:jc w:val="both"/>
              <w:rPr>
                <w:rFonts w:ascii="Times New Roman" w:hAnsi="Times New Roman" w:cs="Times New Roman"/>
                <w:sz w:val="28"/>
                <w:szCs w:val="28"/>
              </w:rPr>
            </w:pPr>
            <w:r w:rsidRPr="00212F03">
              <w:rPr>
                <w:rFonts w:ascii="Times New Roman" w:hAnsi="Times New Roman" w:cs="Times New Roman"/>
                <w:sz w:val="28"/>
                <w:szCs w:val="28"/>
              </w:rPr>
              <w:t>от 3 500,0 до 5 500,0</w:t>
            </w:r>
            <w:r w:rsidRPr="00212F03">
              <w:rPr>
                <w:rFonts w:ascii="Times New Roman" w:hAnsi="Times New Roman" w:cs="Times New Roman"/>
                <w:b/>
                <w:sz w:val="28"/>
                <w:szCs w:val="28"/>
              </w:rPr>
              <w:t xml:space="preserve"> </w:t>
            </w:r>
          </w:p>
        </w:tc>
        <w:tc>
          <w:tcPr>
            <w:tcW w:w="2413" w:type="dxa"/>
            <w:gridSpan w:val="2"/>
            <w:shd w:val="clear" w:color="auto" w:fill="auto"/>
          </w:tcPr>
          <w:p w:rsidR="008205FE" w:rsidRPr="00212F03" w:rsidRDefault="008205FE" w:rsidP="00573720">
            <w:pPr>
              <w:autoSpaceDE w:val="0"/>
              <w:autoSpaceDN w:val="0"/>
              <w:adjustRightInd w:val="0"/>
              <w:jc w:val="center"/>
              <w:rPr>
                <w:rFonts w:ascii="Times New Roman" w:hAnsi="Times New Roman" w:cs="Times New Roman"/>
                <w:sz w:val="28"/>
                <w:szCs w:val="28"/>
              </w:rPr>
            </w:pPr>
            <w:r w:rsidRPr="00212F03">
              <w:rPr>
                <w:rFonts w:ascii="Times New Roman" w:hAnsi="Times New Roman" w:cs="Times New Roman"/>
                <w:sz w:val="28"/>
                <w:szCs w:val="28"/>
              </w:rPr>
              <w:t>60%</w:t>
            </w:r>
          </w:p>
        </w:tc>
      </w:tr>
      <w:tr w:rsidR="008205FE" w:rsidRPr="00212F03" w:rsidTr="00573720">
        <w:trPr>
          <w:gridAfter w:val="2"/>
          <w:wAfter w:w="4818" w:type="dxa"/>
        </w:trPr>
        <w:tc>
          <w:tcPr>
            <w:tcW w:w="710" w:type="dxa"/>
            <w:vMerge/>
            <w:tcBorders>
              <w:top w:val="nil"/>
              <w:right w:val="single" w:sz="4" w:space="0" w:color="auto"/>
            </w:tcBorders>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left w:val="single" w:sz="4" w:space="0" w:color="auto"/>
            </w:tcBorders>
            <w:shd w:val="clear" w:color="auto" w:fill="auto"/>
          </w:tcPr>
          <w:p w:rsidR="008205FE" w:rsidRPr="00212F03" w:rsidRDefault="008205FE" w:rsidP="00573720">
            <w:pPr>
              <w:autoSpaceDE w:val="0"/>
              <w:autoSpaceDN w:val="0"/>
              <w:adjustRightInd w:val="0"/>
              <w:jc w:val="both"/>
              <w:rPr>
                <w:rFonts w:ascii="Times New Roman" w:hAnsi="Times New Roman" w:cs="Times New Roman"/>
                <w:sz w:val="28"/>
                <w:szCs w:val="28"/>
              </w:rPr>
            </w:pPr>
            <w:r w:rsidRPr="00212F03">
              <w:rPr>
                <w:rFonts w:ascii="Times New Roman" w:hAnsi="Times New Roman" w:cs="Times New Roman"/>
                <w:sz w:val="28"/>
                <w:szCs w:val="28"/>
              </w:rPr>
              <w:t xml:space="preserve">от 3 000,0 до 3 500,0 </w:t>
            </w:r>
          </w:p>
        </w:tc>
        <w:tc>
          <w:tcPr>
            <w:tcW w:w="2413" w:type="dxa"/>
            <w:gridSpan w:val="2"/>
            <w:shd w:val="clear" w:color="auto" w:fill="auto"/>
          </w:tcPr>
          <w:p w:rsidR="008205FE" w:rsidRPr="00212F03" w:rsidRDefault="008205FE" w:rsidP="00573720">
            <w:pPr>
              <w:autoSpaceDE w:val="0"/>
              <w:autoSpaceDN w:val="0"/>
              <w:adjustRightInd w:val="0"/>
              <w:jc w:val="center"/>
              <w:rPr>
                <w:rFonts w:ascii="Times New Roman" w:hAnsi="Times New Roman" w:cs="Times New Roman"/>
                <w:sz w:val="28"/>
                <w:szCs w:val="28"/>
              </w:rPr>
            </w:pPr>
            <w:r w:rsidRPr="00212F03">
              <w:rPr>
                <w:rFonts w:ascii="Times New Roman" w:hAnsi="Times New Roman" w:cs="Times New Roman"/>
                <w:sz w:val="28"/>
                <w:szCs w:val="28"/>
              </w:rPr>
              <w:t>50%</w:t>
            </w:r>
          </w:p>
        </w:tc>
      </w:tr>
      <w:tr w:rsidR="008205FE" w:rsidRPr="00212F03" w:rsidTr="00573720">
        <w:tc>
          <w:tcPr>
            <w:tcW w:w="710" w:type="dxa"/>
            <w:vMerge/>
            <w:tcBorders>
              <w:top w:val="nil"/>
              <w:right w:val="single" w:sz="4" w:space="0" w:color="auto"/>
            </w:tcBorders>
            <w:shd w:val="clear" w:color="auto" w:fill="auto"/>
          </w:tcPr>
          <w:p w:rsidR="008205FE" w:rsidRPr="00212F03" w:rsidRDefault="008205FE" w:rsidP="00573720">
            <w:pPr>
              <w:autoSpaceDE w:val="0"/>
              <w:autoSpaceDN w:val="0"/>
              <w:adjustRightInd w:val="0"/>
              <w:ind w:right="-283" w:firstLine="709"/>
              <w:jc w:val="both"/>
              <w:rPr>
                <w:rFonts w:ascii="Times New Roman" w:hAnsi="Times New Roman" w:cs="Times New Roman"/>
                <w:iCs/>
                <w:sz w:val="28"/>
                <w:szCs w:val="28"/>
              </w:rPr>
            </w:pPr>
          </w:p>
        </w:tc>
        <w:tc>
          <w:tcPr>
            <w:tcW w:w="7080" w:type="dxa"/>
            <w:tcBorders>
              <w:left w:val="single" w:sz="4" w:space="0" w:color="auto"/>
            </w:tcBorders>
            <w:shd w:val="clear" w:color="auto" w:fill="auto"/>
          </w:tcPr>
          <w:p w:rsidR="008205FE" w:rsidRPr="00212F03" w:rsidRDefault="008205FE" w:rsidP="00573720">
            <w:pPr>
              <w:autoSpaceDE w:val="0"/>
              <w:autoSpaceDN w:val="0"/>
              <w:adjustRightInd w:val="0"/>
              <w:jc w:val="both"/>
              <w:rPr>
                <w:rFonts w:ascii="Times New Roman" w:hAnsi="Times New Roman" w:cs="Times New Roman"/>
                <w:sz w:val="28"/>
                <w:szCs w:val="28"/>
              </w:rPr>
            </w:pPr>
            <w:r w:rsidRPr="00212F03">
              <w:rPr>
                <w:rFonts w:ascii="Times New Roman" w:hAnsi="Times New Roman" w:cs="Times New Roman"/>
                <w:sz w:val="28"/>
                <w:szCs w:val="28"/>
              </w:rPr>
              <w:t xml:space="preserve">от 2 000,0 до 2 500,0    </w:t>
            </w:r>
          </w:p>
        </w:tc>
        <w:tc>
          <w:tcPr>
            <w:tcW w:w="2419" w:type="dxa"/>
            <w:gridSpan w:val="3"/>
            <w:shd w:val="clear" w:color="auto" w:fill="auto"/>
          </w:tcPr>
          <w:p w:rsidR="008205FE" w:rsidRPr="00212F03" w:rsidRDefault="008205FE" w:rsidP="0057372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30%</w:t>
            </w:r>
          </w:p>
        </w:tc>
        <w:tc>
          <w:tcPr>
            <w:tcW w:w="2409" w:type="dxa"/>
            <w:vMerge w:val="restart"/>
          </w:tcPr>
          <w:p w:rsidR="008205FE" w:rsidRPr="00212F03" w:rsidRDefault="008205FE" w:rsidP="00573720">
            <w:pPr>
              <w:autoSpaceDE w:val="0"/>
              <w:autoSpaceDN w:val="0"/>
              <w:adjustRightInd w:val="0"/>
              <w:jc w:val="center"/>
              <w:rPr>
                <w:rFonts w:ascii="Times New Roman" w:hAnsi="Times New Roman" w:cs="Times New Roman"/>
                <w:sz w:val="28"/>
                <w:szCs w:val="28"/>
              </w:rPr>
            </w:pPr>
            <w:r w:rsidRPr="00212F03">
              <w:rPr>
                <w:rFonts w:ascii="Times New Roman" w:hAnsi="Times New Roman" w:cs="Times New Roman"/>
                <w:sz w:val="28"/>
                <w:szCs w:val="28"/>
              </w:rPr>
              <w:t>30%</w:t>
            </w:r>
          </w:p>
        </w:tc>
        <w:tc>
          <w:tcPr>
            <w:tcW w:w="2409" w:type="dxa"/>
          </w:tcPr>
          <w:p w:rsidR="008205FE" w:rsidRPr="00212F03" w:rsidRDefault="008205FE" w:rsidP="00573720">
            <w:pPr>
              <w:autoSpaceDE w:val="0"/>
              <w:autoSpaceDN w:val="0"/>
              <w:adjustRightInd w:val="0"/>
              <w:jc w:val="center"/>
              <w:rPr>
                <w:rFonts w:ascii="Times New Roman" w:hAnsi="Times New Roman" w:cs="Times New Roman"/>
                <w:sz w:val="28"/>
                <w:szCs w:val="28"/>
              </w:rPr>
            </w:pPr>
            <w:r w:rsidRPr="00212F03">
              <w:rPr>
                <w:rFonts w:ascii="Times New Roman" w:hAnsi="Times New Roman" w:cs="Times New Roman"/>
                <w:sz w:val="28"/>
                <w:szCs w:val="28"/>
              </w:rPr>
              <w:t>40%</w:t>
            </w:r>
          </w:p>
        </w:tc>
      </w:tr>
      <w:tr w:rsidR="008205FE" w:rsidRPr="00212F03" w:rsidTr="00573720">
        <w:trPr>
          <w:gridAfter w:val="1"/>
          <w:wAfter w:w="2409" w:type="dxa"/>
        </w:trPr>
        <w:tc>
          <w:tcPr>
            <w:tcW w:w="710" w:type="dxa"/>
            <w:vMerge/>
            <w:tcBorders>
              <w:top w:val="nil"/>
              <w:right w:val="single" w:sz="4" w:space="0" w:color="auto"/>
            </w:tcBorders>
            <w:shd w:val="clear" w:color="auto" w:fill="auto"/>
          </w:tcPr>
          <w:p w:rsidR="008205FE" w:rsidRPr="004030D4" w:rsidRDefault="008205FE" w:rsidP="00573720">
            <w:pPr>
              <w:spacing w:before="14" w:line="312" w:lineRule="exact"/>
              <w:jc w:val="center"/>
              <w:rPr>
                <w:rFonts w:ascii="Times New Roman" w:hAnsi="Times New Roman" w:cs="Times New Roman"/>
                <w:b/>
                <w:iCs/>
                <w:sz w:val="28"/>
                <w:szCs w:val="28"/>
              </w:rPr>
            </w:pPr>
          </w:p>
        </w:tc>
        <w:tc>
          <w:tcPr>
            <w:tcW w:w="7080" w:type="dxa"/>
            <w:tcBorders>
              <w:left w:val="single" w:sz="4" w:space="0" w:color="auto"/>
            </w:tcBorders>
            <w:shd w:val="clear" w:color="auto" w:fill="auto"/>
          </w:tcPr>
          <w:p w:rsidR="008205FE" w:rsidRPr="00212F03" w:rsidRDefault="008205FE" w:rsidP="00573720">
            <w:pPr>
              <w:autoSpaceDE w:val="0"/>
              <w:autoSpaceDN w:val="0"/>
              <w:adjustRightInd w:val="0"/>
              <w:jc w:val="both"/>
              <w:rPr>
                <w:rFonts w:ascii="Times New Roman" w:hAnsi="Times New Roman" w:cs="Times New Roman"/>
                <w:sz w:val="28"/>
                <w:szCs w:val="28"/>
              </w:rPr>
            </w:pPr>
            <w:r w:rsidRPr="00212F03">
              <w:rPr>
                <w:rFonts w:ascii="Times New Roman" w:hAnsi="Times New Roman" w:cs="Times New Roman"/>
                <w:sz w:val="28"/>
                <w:szCs w:val="28"/>
              </w:rPr>
              <w:t xml:space="preserve">от 1 000,0 до 2 000,0    </w:t>
            </w:r>
          </w:p>
        </w:tc>
        <w:tc>
          <w:tcPr>
            <w:tcW w:w="2419" w:type="dxa"/>
            <w:gridSpan w:val="3"/>
            <w:shd w:val="clear" w:color="auto" w:fill="auto"/>
          </w:tcPr>
          <w:p w:rsidR="008205FE" w:rsidRPr="00212F03" w:rsidRDefault="008205FE" w:rsidP="00573720">
            <w:pPr>
              <w:autoSpaceDE w:val="0"/>
              <w:autoSpaceDN w:val="0"/>
              <w:adjustRightInd w:val="0"/>
              <w:jc w:val="center"/>
              <w:rPr>
                <w:rFonts w:ascii="Times New Roman" w:hAnsi="Times New Roman" w:cs="Times New Roman"/>
                <w:sz w:val="28"/>
                <w:szCs w:val="28"/>
              </w:rPr>
            </w:pPr>
            <w:r w:rsidRPr="00212F03">
              <w:rPr>
                <w:rFonts w:ascii="Times New Roman" w:hAnsi="Times New Roman" w:cs="Times New Roman"/>
                <w:sz w:val="28"/>
                <w:szCs w:val="28"/>
              </w:rPr>
              <w:t>20%</w:t>
            </w:r>
          </w:p>
        </w:tc>
        <w:tc>
          <w:tcPr>
            <w:tcW w:w="2409" w:type="dxa"/>
            <w:vMerge/>
          </w:tcPr>
          <w:p w:rsidR="008205FE" w:rsidRPr="00212F03" w:rsidRDefault="008205FE" w:rsidP="00573720">
            <w:pPr>
              <w:autoSpaceDE w:val="0"/>
              <w:autoSpaceDN w:val="0"/>
              <w:adjustRightInd w:val="0"/>
              <w:jc w:val="center"/>
              <w:rPr>
                <w:rFonts w:ascii="Times New Roman" w:hAnsi="Times New Roman" w:cs="Times New Roman"/>
                <w:sz w:val="28"/>
                <w:szCs w:val="28"/>
              </w:rPr>
            </w:pP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315"/>
        </w:trPr>
        <w:tc>
          <w:tcPr>
            <w:tcW w:w="710" w:type="dxa"/>
            <w:vMerge/>
            <w:tcBorders>
              <w:left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autoSpaceDE w:val="0"/>
              <w:autoSpaceDN w:val="0"/>
              <w:adjustRightInd w:val="0"/>
              <w:jc w:val="both"/>
              <w:rPr>
                <w:rFonts w:ascii="Times New Roman" w:hAnsi="Times New Roman" w:cs="Times New Roman"/>
                <w:sz w:val="28"/>
                <w:szCs w:val="28"/>
              </w:rPr>
            </w:pPr>
            <w:r w:rsidRPr="00212F03">
              <w:rPr>
                <w:rFonts w:ascii="Times New Roman" w:hAnsi="Times New Roman" w:cs="Times New Roman"/>
                <w:sz w:val="28"/>
                <w:szCs w:val="28"/>
              </w:rPr>
              <w:t>от 500,0 до 1000,0</w:t>
            </w:r>
          </w:p>
        </w:tc>
        <w:tc>
          <w:tcPr>
            <w:tcW w:w="2413" w:type="dxa"/>
            <w:gridSpan w:val="2"/>
            <w:tcBorders>
              <w:top w:val="single" w:sz="4" w:space="0" w:color="auto"/>
              <w:left w:val="nil"/>
              <w:bottom w:val="single" w:sz="4" w:space="0" w:color="auto"/>
              <w:right w:val="single" w:sz="4" w:space="0" w:color="auto"/>
            </w:tcBorders>
            <w:shd w:val="clear" w:color="auto" w:fill="auto"/>
          </w:tcPr>
          <w:p w:rsidR="008205FE" w:rsidRPr="00212F03" w:rsidRDefault="008205FE" w:rsidP="00573720">
            <w:pPr>
              <w:autoSpaceDE w:val="0"/>
              <w:autoSpaceDN w:val="0"/>
              <w:adjustRightInd w:val="0"/>
              <w:jc w:val="center"/>
              <w:rPr>
                <w:rFonts w:ascii="Times New Roman" w:hAnsi="Times New Roman" w:cs="Times New Roman"/>
                <w:sz w:val="28"/>
                <w:szCs w:val="28"/>
              </w:rPr>
            </w:pPr>
            <w:r w:rsidRPr="00212F03">
              <w:rPr>
                <w:rFonts w:ascii="Times New Roman" w:hAnsi="Times New Roman" w:cs="Times New Roman"/>
                <w:sz w:val="28"/>
                <w:szCs w:val="28"/>
              </w:rPr>
              <w:t>10%</w:t>
            </w: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315"/>
        </w:trPr>
        <w:tc>
          <w:tcPr>
            <w:tcW w:w="710" w:type="dxa"/>
            <w:vMerge/>
            <w:tcBorders>
              <w:left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autoSpaceDE w:val="0"/>
              <w:autoSpaceDN w:val="0"/>
              <w:adjustRightInd w:val="0"/>
              <w:jc w:val="both"/>
              <w:rPr>
                <w:rFonts w:ascii="Times New Roman" w:hAnsi="Times New Roman" w:cs="Times New Roman"/>
                <w:sz w:val="28"/>
                <w:szCs w:val="28"/>
              </w:rPr>
            </w:pPr>
            <w:r w:rsidRPr="00212F03">
              <w:rPr>
                <w:rFonts w:ascii="Times New Roman" w:hAnsi="Times New Roman" w:cs="Times New Roman"/>
                <w:sz w:val="28"/>
                <w:szCs w:val="28"/>
              </w:rPr>
              <w:t xml:space="preserve">менее 500,0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autoSpaceDE w:val="0"/>
              <w:autoSpaceDN w:val="0"/>
              <w:adjustRightInd w:val="0"/>
              <w:jc w:val="center"/>
              <w:rPr>
                <w:rFonts w:ascii="Times New Roman" w:hAnsi="Times New Roman" w:cs="Times New Roman"/>
                <w:sz w:val="28"/>
                <w:szCs w:val="28"/>
              </w:rPr>
            </w:pPr>
            <w:r w:rsidRPr="00212F03">
              <w:rPr>
                <w:rFonts w:ascii="Times New Roman" w:hAnsi="Times New Roman" w:cs="Times New Roman"/>
                <w:sz w:val="28"/>
                <w:szCs w:val="28"/>
              </w:rPr>
              <w:t>0%</w:t>
            </w: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622"/>
        </w:trPr>
        <w:tc>
          <w:tcPr>
            <w:tcW w:w="710" w:type="dxa"/>
            <w:vMerge/>
            <w:tcBorders>
              <w:left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autoSpaceDE w:val="0"/>
              <w:autoSpaceDN w:val="0"/>
              <w:adjustRightInd w:val="0"/>
              <w:jc w:val="both"/>
              <w:rPr>
                <w:rFonts w:ascii="Times New Roman" w:hAnsi="Times New Roman" w:cs="Times New Roman"/>
                <w:sz w:val="28"/>
                <w:szCs w:val="28"/>
              </w:rPr>
            </w:pPr>
            <w:r w:rsidRPr="00212F03">
              <w:rPr>
                <w:rFonts w:ascii="Times New Roman" w:hAnsi="Times New Roman" w:cs="Times New Roman"/>
                <w:b/>
                <w:bCs/>
                <w:sz w:val="28"/>
                <w:szCs w:val="28"/>
              </w:rPr>
              <w:t>КДУ и пр.</w:t>
            </w:r>
          </w:p>
        </w:tc>
        <w:tc>
          <w:tcPr>
            <w:tcW w:w="2413"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autoSpaceDE w:val="0"/>
              <w:autoSpaceDN w:val="0"/>
              <w:adjustRightInd w:val="0"/>
              <w:jc w:val="center"/>
              <w:rPr>
                <w:rFonts w:ascii="Times New Roman" w:hAnsi="Times New Roman" w:cs="Times New Roman"/>
                <w:sz w:val="28"/>
                <w:szCs w:val="28"/>
              </w:rPr>
            </w:pP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659"/>
        </w:trPr>
        <w:tc>
          <w:tcPr>
            <w:tcW w:w="710" w:type="dxa"/>
            <w:vMerge/>
            <w:tcBorders>
              <w:left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9 000,0 и более</w:t>
            </w:r>
          </w:p>
        </w:tc>
        <w:tc>
          <w:tcPr>
            <w:tcW w:w="2413"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100%</w:t>
            </w: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471"/>
        </w:trPr>
        <w:tc>
          <w:tcPr>
            <w:tcW w:w="710" w:type="dxa"/>
            <w:vMerge/>
            <w:tcBorders>
              <w:left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от 8 500,0 до 9 000,0</w:t>
            </w:r>
          </w:p>
        </w:tc>
        <w:tc>
          <w:tcPr>
            <w:tcW w:w="2413"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80%</w:t>
            </w: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80"/>
        </w:trPr>
        <w:tc>
          <w:tcPr>
            <w:tcW w:w="710" w:type="dxa"/>
            <w:vMerge/>
            <w:tcBorders>
              <w:left w:val="single" w:sz="4" w:space="0" w:color="auto"/>
              <w:bottom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от 8 000,0 до 8 500,0</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70%</w:t>
            </w: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375"/>
        </w:trPr>
        <w:tc>
          <w:tcPr>
            <w:tcW w:w="710" w:type="dxa"/>
            <w:vMerge w:val="restart"/>
            <w:tcBorders>
              <w:left w:val="single" w:sz="4" w:space="0" w:color="auto"/>
              <w:right w:val="single" w:sz="4" w:space="0" w:color="auto"/>
            </w:tcBorders>
          </w:tcPr>
          <w:p w:rsidR="008205FE" w:rsidRDefault="008205FE" w:rsidP="00573720">
            <w:pPr>
              <w:spacing w:before="14" w:line="312" w:lineRule="exact"/>
              <w:jc w:val="center"/>
              <w:rPr>
                <w:rFonts w:ascii="Times New Roman" w:hAnsi="Times New Roman" w:cs="Times New Roman"/>
                <w:iCs/>
                <w:sz w:val="28"/>
                <w:szCs w:val="28"/>
              </w:rPr>
            </w:pPr>
          </w:p>
          <w:p w:rsidR="008205FE" w:rsidRDefault="008205FE" w:rsidP="00573720">
            <w:pPr>
              <w:spacing w:before="14" w:line="312" w:lineRule="exact"/>
              <w:jc w:val="center"/>
              <w:rPr>
                <w:rFonts w:ascii="Times New Roman" w:hAnsi="Times New Roman" w:cs="Times New Roman"/>
                <w:iCs/>
                <w:sz w:val="28"/>
                <w:szCs w:val="28"/>
              </w:rPr>
            </w:pPr>
          </w:p>
          <w:p w:rsidR="008205FE" w:rsidRDefault="008205FE" w:rsidP="00573720">
            <w:pPr>
              <w:spacing w:before="14" w:line="312" w:lineRule="exact"/>
              <w:jc w:val="center"/>
              <w:rPr>
                <w:rFonts w:ascii="Times New Roman" w:hAnsi="Times New Roman" w:cs="Times New Roman"/>
                <w:iCs/>
                <w:sz w:val="28"/>
                <w:szCs w:val="28"/>
              </w:rPr>
            </w:pPr>
          </w:p>
          <w:p w:rsidR="008205FE" w:rsidRDefault="008205FE" w:rsidP="00573720">
            <w:pPr>
              <w:spacing w:before="14" w:line="312" w:lineRule="exact"/>
              <w:jc w:val="center"/>
              <w:rPr>
                <w:rFonts w:ascii="Times New Roman" w:hAnsi="Times New Roman" w:cs="Times New Roman"/>
                <w:iCs/>
                <w:sz w:val="28"/>
                <w:szCs w:val="28"/>
              </w:rPr>
            </w:pPr>
          </w:p>
          <w:p w:rsidR="008205FE" w:rsidRDefault="008205FE" w:rsidP="00573720">
            <w:pPr>
              <w:spacing w:before="14" w:line="312" w:lineRule="exact"/>
              <w:jc w:val="center"/>
              <w:rPr>
                <w:rFonts w:ascii="Times New Roman" w:hAnsi="Times New Roman" w:cs="Times New Roman"/>
                <w:iCs/>
                <w:sz w:val="28"/>
                <w:szCs w:val="28"/>
              </w:rPr>
            </w:pPr>
          </w:p>
          <w:p w:rsidR="008205FE" w:rsidRDefault="008205FE" w:rsidP="00573720">
            <w:pPr>
              <w:spacing w:before="14" w:line="312" w:lineRule="exact"/>
              <w:jc w:val="center"/>
              <w:rPr>
                <w:rFonts w:ascii="Times New Roman" w:hAnsi="Times New Roman" w:cs="Times New Roman"/>
                <w:iCs/>
                <w:sz w:val="28"/>
                <w:szCs w:val="28"/>
              </w:rPr>
            </w:pPr>
          </w:p>
          <w:p w:rsidR="008205FE" w:rsidRDefault="008205FE" w:rsidP="00573720">
            <w:pPr>
              <w:spacing w:before="14" w:line="312" w:lineRule="exact"/>
              <w:jc w:val="center"/>
              <w:rPr>
                <w:rFonts w:ascii="Times New Roman" w:hAnsi="Times New Roman" w:cs="Times New Roman"/>
                <w:iCs/>
                <w:sz w:val="28"/>
                <w:szCs w:val="28"/>
              </w:rPr>
            </w:pPr>
          </w:p>
          <w:p w:rsidR="008205FE" w:rsidRDefault="008205FE" w:rsidP="00573720">
            <w:pPr>
              <w:spacing w:before="14" w:line="312" w:lineRule="exact"/>
              <w:jc w:val="center"/>
              <w:rPr>
                <w:rFonts w:ascii="Times New Roman" w:hAnsi="Times New Roman" w:cs="Times New Roman"/>
                <w:iCs/>
                <w:sz w:val="28"/>
                <w:szCs w:val="28"/>
              </w:rPr>
            </w:pPr>
          </w:p>
          <w:p w:rsidR="008205FE" w:rsidRDefault="008205FE" w:rsidP="00573720">
            <w:pPr>
              <w:spacing w:before="14" w:line="312" w:lineRule="exact"/>
              <w:jc w:val="center"/>
              <w:rPr>
                <w:rFonts w:ascii="Times New Roman" w:hAnsi="Times New Roman" w:cs="Times New Roman"/>
                <w:iCs/>
                <w:sz w:val="28"/>
                <w:szCs w:val="28"/>
              </w:rPr>
            </w:pPr>
          </w:p>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от 7 000,0 до 8 000,0</w:t>
            </w:r>
          </w:p>
        </w:tc>
        <w:tc>
          <w:tcPr>
            <w:tcW w:w="2413" w:type="dxa"/>
            <w:gridSpan w:val="2"/>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50%</w:t>
            </w: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390"/>
        </w:trPr>
        <w:tc>
          <w:tcPr>
            <w:tcW w:w="710" w:type="dxa"/>
            <w:vMerge/>
            <w:tcBorders>
              <w:left w:val="single" w:sz="4" w:space="0" w:color="auto"/>
              <w:right w:val="single" w:sz="4" w:space="0" w:color="auto"/>
            </w:tcBorders>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от 6 000,0 до 7 000,0</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40%</w:t>
            </w: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480"/>
        </w:trPr>
        <w:tc>
          <w:tcPr>
            <w:tcW w:w="710" w:type="dxa"/>
            <w:vMerge/>
            <w:tcBorders>
              <w:left w:val="single" w:sz="4" w:space="0" w:color="auto"/>
              <w:right w:val="single" w:sz="4" w:space="0" w:color="auto"/>
            </w:tcBorders>
          </w:tcPr>
          <w:p w:rsidR="008205FE" w:rsidRPr="00212F03" w:rsidRDefault="008205FE" w:rsidP="00573720">
            <w:pPr>
              <w:spacing w:before="14" w:line="312" w:lineRule="exact"/>
              <w:jc w:val="center"/>
              <w:rPr>
                <w:rFonts w:ascii="Times New Roman" w:hAnsi="Times New Roman" w:cs="Times New Roman"/>
                <w:iCs/>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от 4 500,0 до 6 000,0</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30%</w:t>
            </w: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541"/>
        </w:trPr>
        <w:tc>
          <w:tcPr>
            <w:tcW w:w="710" w:type="dxa"/>
            <w:vMerge/>
            <w:tcBorders>
              <w:left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2 500,0 до 4 500,0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20%</w:t>
            </w: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570"/>
        </w:trPr>
        <w:tc>
          <w:tcPr>
            <w:tcW w:w="710" w:type="dxa"/>
            <w:vMerge/>
            <w:tcBorders>
              <w:left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2000,0 до 2 500,0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15%</w:t>
            </w: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600"/>
        </w:trPr>
        <w:tc>
          <w:tcPr>
            <w:tcW w:w="710" w:type="dxa"/>
            <w:vMerge/>
            <w:tcBorders>
              <w:left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от 1000,0 до 2 000,0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Pr>
                <w:rFonts w:ascii="Times New Roman" w:hAnsi="Times New Roman" w:cs="Times New Roman"/>
                <w:sz w:val="28"/>
                <w:szCs w:val="28"/>
              </w:rPr>
              <w:t>10%</w:t>
            </w: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526"/>
        </w:trPr>
        <w:tc>
          <w:tcPr>
            <w:tcW w:w="710" w:type="dxa"/>
            <w:vMerge/>
            <w:tcBorders>
              <w:left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Pr>
                <w:rFonts w:ascii="Times New Roman" w:hAnsi="Times New Roman" w:cs="Times New Roman"/>
                <w:sz w:val="28"/>
                <w:szCs w:val="28"/>
              </w:rPr>
              <w:t>менее 1000,0</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Default="008205FE" w:rsidP="00573720">
            <w:pPr>
              <w:jc w:val="center"/>
              <w:rPr>
                <w:rFonts w:ascii="Times New Roman" w:hAnsi="Times New Roman" w:cs="Times New Roman"/>
                <w:sz w:val="28"/>
                <w:szCs w:val="28"/>
              </w:rPr>
            </w:pPr>
            <w:r>
              <w:rPr>
                <w:rFonts w:ascii="Times New Roman" w:hAnsi="Times New Roman" w:cs="Times New Roman"/>
                <w:sz w:val="28"/>
                <w:szCs w:val="28"/>
              </w:rPr>
              <w:t>0%</w:t>
            </w: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390"/>
        </w:trPr>
        <w:tc>
          <w:tcPr>
            <w:tcW w:w="710" w:type="dxa"/>
            <w:vMerge/>
            <w:tcBorders>
              <w:left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b/>
                <w:sz w:val="28"/>
                <w:szCs w:val="28"/>
              </w:rPr>
              <w:t>ИТОГО:</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570"/>
        </w:trPr>
        <w:tc>
          <w:tcPr>
            <w:tcW w:w="710" w:type="dxa"/>
            <w:vMerge/>
            <w:tcBorders>
              <w:left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b/>
                <w:sz w:val="28"/>
                <w:szCs w:val="28"/>
              </w:rPr>
            </w:pPr>
            <w:r w:rsidRPr="00212F03">
              <w:rPr>
                <w:rFonts w:ascii="Times New Roman" w:hAnsi="Times New Roman" w:cs="Times New Roman"/>
                <w:b/>
                <w:sz w:val="28"/>
                <w:szCs w:val="28"/>
              </w:rPr>
              <w:t>музеи:</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495"/>
        </w:trPr>
        <w:tc>
          <w:tcPr>
            <w:tcW w:w="710" w:type="dxa"/>
            <w:vMerge/>
            <w:tcBorders>
              <w:left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краеведческий музей</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до 555%</w:t>
            </w: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570"/>
        </w:trPr>
        <w:tc>
          <w:tcPr>
            <w:tcW w:w="710" w:type="dxa"/>
            <w:vMerge/>
            <w:tcBorders>
              <w:left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b/>
                <w:sz w:val="28"/>
                <w:szCs w:val="28"/>
              </w:rPr>
              <w:t>библиотеки, КДУ и пр.:</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645"/>
        </w:trPr>
        <w:tc>
          <w:tcPr>
            <w:tcW w:w="710" w:type="dxa"/>
            <w:vMerge/>
            <w:tcBorders>
              <w:left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центральная библиотека</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до 405%</w:t>
            </w: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360"/>
        </w:trPr>
        <w:tc>
          <w:tcPr>
            <w:tcW w:w="710" w:type="dxa"/>
            <w:vMerge/>
            <w:tcBorders>
              <w:left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Pr>
                <w:rFonts w:ascii="Times New Roman" w:hAnsi="Times New Roman" w:cs="Times New Roman"/>
                <w:sz w:val="28"/>
                <w:szCs w:val="28"/>
              </w:rPr>
              <w:t>- методический социально-культурный центр</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до 390%</w:t>
            </w:r>
          </w:p>
        </w:tc>
      </w:tr>
      <w:tr w:rsidR="008205FE" w:rsidRPr="00212F03" w:rsidTr="00573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18" w:type="dxa"/>
          <w:trHeight w:val="285"/>
        </w:trPr>
        <w:tc>
          <w:tcPr>
            <w:tcW w:w="710" w:type="dxa"/>
            <w:vMerge/>
            <w:tcBorders>
              <w:left w:val="single" w:sz="4" w:space="0" w:color="auto"/>
              <w:bottom w:val="single" w:sz="4" w:space="0" w:color="auto"/>
              <w:right w:val="single" w:sz="4" w:space="0" w:color="auto"/>
            </w:tcBorders>
          </w:tcPr>
          <w:p w:rsidR="008205FE" w:rsidRPr="00212F03" w:rsidRDefault="008205FE" w:rsidP="00573720">
            <w:pPr>
              <w:rPr>
                <w:rFonts w:ascii="Times New Roman" w:hAnsi="Times New Roman" w:cs="Times New Roman"/>
                <w:sz w:val="28"/>
                <w:szCs w:val="28"/>
              </w:rPr>
            </w:pPr>
          </w:p>
        </w:tc>
        <w:tc>
          <w:tcPr>
            <w:tcW w:w="7086"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 - дома культуры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sz w:val="28"/>
                <w:szCs w:val="28"/>
              </w:rPr>
              <w:t>до 320%</w:t>
            </w:r>
          </w:p>
        </w:tc>
      </w:tr>
      <w:tr w:rsidR="008205FE" w:rsidRPr="00212F03" w:rsidTr="00573720">
        <w:trPr>
          <w:gridAfter w:val="2"/>
          <w:wAfter w:w="4818" w:type="dxa"/>
        </w:trPr>
        <w:tc>
          <w:tcPr>
            <w:tcW w:w="710" w:type="dxa"/>
            <w:shd w:val="clear" w:color="auto" w:fill="auto"/>
          </w:tcPr>
          <w:p w:rsidR="008205FE" w:rsidRPr="0054376C" w:rsidRDefault="008205FE" w:rsidP="00573720">
            <w:pPr>
              <w:tabs>
                <w:tab w:val="left" w:pos="993"/>
              </w:tabs>
              <w:autoSpaceDE w:val="0"/>
              <w:autoSpaceDN w:val="0"/>
              <w:adjustRightInd w:val="0"/>
              <w:ind w:left="176" w:right="-283"/>
              <w:jc w:val="both"/>
              <w:rPr>
                <w:rFonts w:ascii="Times New Roman" w:hAnsi="Times New Roman" w:cs="Times New Roman"/>
                <w:b/>
                <w:iCs/>
                <w:sz w:val="28"/>
                <w:szCs w:val="28"/>
              </w:rPr>
            </w:pPr>
            <w:r>
              <w:rPr>
                <w:rFonts w:ascii="Times New Roman" w:hAnsi="Times New Roman" w:cs="Times New Roman"/>
                <w:b/>
                <w:iCs/>
                <w:sz w:val="28"/>
                <w:szCs w:val="28"/>
                <w:lang w:val="en-US"/>
              </w:rPr>
              <w:t>II</w:t>
            </w:r>
          </w:p>
        </w:tc>
        <w:tc>
          <w:tcPr>
            <w:tcW w:w="9499" w:type="dxa"/>
            <w:gridSpan w:val="4"/>
            <w:shd w:val="clear" w:color="auto" w:fill="auto"/>
            <w:vAlign w:val="center"/>
          </w:tcPr>
          <w:p w:rsidR="008205FE" w:rsidRPr="0054376C" w:rsidRDefault="008205FE" w:rsidP="00573720">
            <w:pPr>
              <w:tabs>
                <w:tab w:val="left" w:pos="993"/>
              </w:tabs>
              <w:autoSpaceDE w:val="0"/>
              <w:autoSpaceDN w:val="0"/>
              <w:adjustRightInd w:val="0"/>
              <w:ind w:left="709" w:right="460"/>
              <w:jc w:val="center"/>
              <w:rPr>
                <w:rFonts w:ascii="Times New Roman" w:hAnsi="Times New Roman" w:cs="Times New Roman"/>
                <w:b/>
                <w:sz w:val="28"/>
                <w:szCs w:val="28"/>
              </w:rPr>
            </w:pPr>
            <w:r>
              <w:rPr>
                <w:rFonts w:ascii="Times New Roman" w:hAnsi="Times New Roman" w:cs="Times New Roman"/>
                <w:b/>
                <w:sz w:val="28"/>
                <w:szCs w:val="28"/>
              </w:rPr>
              <w:t>Муниципальное учреждение</w:t>
            </w:r>
            <w:r w:rsidRPr="00212F03">
              <w:rPr>
                <w:rFonts w:ascii="Times New Roman" w:hAnsi="Times New Roman" w:cs="Times New Roman"/>
                <w:b/>
                <w:sz w:val="28"/>
                <w:szCs w:val="28"/>
              </w:rPr>
              <w:t xml:space="preserve"> дополнительного образования</w:t>
            </w:r>
            <w:r>
              <w:rPr>
                <w:rFonts w:ascii="Times New Roman" w:hAnsi="Times New Roman" w:cs="Times New Roman"/>
                <w:b/>
                <w:sz w:val="28"/>
                <w:szCs w:val="28"/>
              </w:rPr>
              <w:t xml:space="preserve"> Чистоозерного района</w:t>
            </w:r>
          </w:p>
        </w:tc>
      </w:tr>
      <w:tr w:rsidR="008205FE" w:rsidRPr="00212F03" w:rsidTr="00573720">
        <w:trPr>
          <w:gridAfter w:val="2"/>
          <w:wAfter w:w="4818" w:type="dxa"/>
        </w:trPr>
        <w:tc>
          <w:tcPr>
            <w:tcW w:w="710" w:type="dxa"/>
            <w:vMerge w:val="restart"/>
            <w:shd w:val="clear" w:color="auto" w:fill="auto"/>
          </w:tcPr>
          <w:p w:rsidR="008205FE" w:rsidRPr="00212F03" w:rsidRDefault="008205FE" w:rsidP="00573720">
            <w:pPr>
              <w:tabs>
                <w:tab w:val="left" w:pos="993"/>
              </w:tabs>
              <w:autoSpaceDE w:val="0"/>
              <w:autoSpaceDN w:val="0"/>
              <w:adjustRightInd w:val="0"/>
              <w:ind w:left="176" w:right="-283"/>
              <w:jc w:val="both"/>
              <w:rPr>
                <w:rFonts w:ascii="Times New Roman" w:hAnsi="Times New Roman" w:cs="Times New Roman"/>
                <w:iCs/>
                <w:sz w:val="28"/>
                <w:szCs w:val="28"/>
              </w:rPr>
            </w:pPr>
            <w:r w:rsidRPr="00212F03">
              <w:rPr>
                <w:rFonts w:ascii="Times New Roman" w:hAnsi="Times New Roman" w:cs="Times New Roman"/>
                <w:iCs/>
                <w:sz w:val="28"/>
                <w:szCs w:val="28"/>
              </w:rPr>
              <w:t>1</w:t>
            </w: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Выполне</w:t>
            </w:r>
            <w:r>
              <w:rPr>
                <w:rFonts w:ascii="Times New Roman" w:hAnsi="Times New Roman" w:cs="Times New Roman"/>
                <w:sz w:val="28"/>
                <w:szCs w:val="28"/>
              </w:rPr>
              <w:t>ние Учреждением муниципального</w:t>
            </w:r>
            <w:r w:rsidRPr="00212F03">
              <w:rPr>
                <w:rFonts w:ascii="Times New Roman" w:hAnsi="Times New Roman" w:cs="Times New Roman"/>
                <w:sz w:val="28"/>
                <w:szCs w:val="28"/>
              </w:rPr>
              <w:t xml:space="preserve"> задания (бюджетной сметы) (при отсутствии объективных факторов: чрезвычайные ситуации, проведение ремонтных работ и др.)</w:t>
            </w:r>
          </w:p>
        </w:tc>
        <w:tc>
          <w:tcPr>
            <w:tcW w:w="2271" w:type="dxa"/>
            <w:shd w:val="clear" w:color="auto" w:fill="auto"/>
          </w:tcPr>
          <w:p w:rsidR="008205FE" w:rsidRPr="00212F03" w:rsidRDefault="008205FE" w:rsidP="00573720">
            <w:pPr>
              <w:tabs>
                <w:tab w:val="left" w:pos="742"/>
                <w:tab w:val="left" w:pos="993"/>
              </w:tabs>
              <w:autoSpaceDE w:val="0"/>
              <w:autoSpaceDN w:val="0"/>
              <w:adjustRightInd w:val="0"/>
              <w:ind w:left="709" w:right="-283"/>
              <w:jc w:val="both"/>
              <w:rPr>
                <w:rFonts w:ascii="Times New Roman" w:hAnsi="Times New Roman" w:cs="Times New Roman"/>
                <w:iCs/>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176" w:right="-283"/>
              <w:jc w:val="both"/>
              <w:rPr>
                <w:rFonts w:ascii="Times New Roman" w:hAnsi="Times New Roman" w:cs="Times New Roman"/>
                <w:iCs/>
                <w:sz w:val="28"/>
                <w:szCs w:val="28"/>
              </w:rPr>
            </w:pPr>
          </w:p>
        </w:tc>
        <w:tc>
          <w:tcPr>
            <w:tcW w:w="7228" w:type="dxa"/>
            <w:gridSpan w:val="3"/>
            <w:tcBorders>
              <w:top w:val="single" w:sz="4" w:space="0" w:color="auto"/>
              <w:bottom w:val="single" w:sz="4" w:space="0" w:color="auto"/>
              <w:right w:val="single" w:sz="4" w:space="0" w:color="auto"/>
            </w:tcBorders>
            <w:shd w:val="clear" w:color="auto" w:fill="auto"/>
          </w:tcPr>
          <w:p w:rsidR="008205FE" w:rsidRPr="00212F03" w:rsidRDefault="008205FE" w:rsidP="00573720">
            <w:pPr>
              <w:spacing w:before="14" w:line="312" w:lineRule="exact"/>
              <w:ind w:left="176"/>
              <w:rPr>
                <w:rFonts w:ascii="Times New Roman" w:hAnsi="Times New Roman" w:cs="Times New Roman"/>
                <w:iCs/>
                <w:sz w:val="28"/>
                <w:szCs w:val="28"/>
              </w:rPr>
            </w:pPr>
            <w:r w:rsidRPr="00212F03">
              <w:rPr>
                <w:rFonts w:ascii="Times New Roman" w:hAnsi="Times New Roman" w:cs="Times New Roman"/>
                <w:iCs/>
                <w:sz w:val="28"/>
                <w:szCs w:val="28"/>
              </w:rPr>
              <w:t xml:space="preserve">- учреждение дополнительного образования (с контингентом обучающихся от 300 до 800 человек и количеством работников от 40 до 90 человек) </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sidRPr="00212F03">
              <w:rPr>
                <w:rFonts w:ascii="Times New Roman" w:hAnsi="Times New Roman" w:cs="Times New Roman"/>
                <w:iCs/>
                <w:sz w:val="28"/>
                <w:szCs w:val="28"/>
              </w:rPr>
              <w:t>95%</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176" w:right="-283"/>
              <w:jc w:val="both"/>
              <w:rPr>
                <w:rFonts w:ascii="Times New Roman" w:hAnsi="Times New Roman" w:cs="Times New Roman"/>
                <w:iCs/>
                <w:sz w:val="28"/>
                <w:szCs w:val="28"/>
              </w:rPr>
            </w:pPr>
          </w:p>
        </w:tc>
        <w:tc>
          <w:tcPr>
            <w:tcW w:w="7228" w:type="dxa"/>
            <w:gridSpan w:val="3"/>
            <w:tcBorders>
              <w:top w:val="single" w:sz="4" w:space="0" w:color="auto"/>
              <w:bottom w:val="single" w:sz="4" w:space="0" w:color="auto"/>
              <w:right w:val="single" w:sz="4" w:space="0" w:color="auto"/>
            </w:tcBorders>
            <w:shd w:val="clear" w:color="auto" w:fill="auto"/>
          </w:tcPr>
          <w:p w:rsidR="008205FE" w:rsidRPr="00212F03" w:rsidRDefault="008205FE" w:rsidP="00573720">
            <w:pPr>
              <w:spacing w:before="14" w:line="312" w:lineRule="exact"/>
              <w:ind w:left="176"/>
              <w:rPr>
                <w:rFonts w:ascii="Times New Roman" w:hAnsi="Times New Roman" w:cs="Times New Roman"/>
                <w:iCs/>
                <w:sz w:val="28"/>
                <w:szCs w:val="28"/>
              </w:rPr>
            </w:pPr>
            <w:r w:rsidRPr="00212F03">
              <w:rPr>
                <w:rFonts w:ascii="Times New Roman" w:hAnsi="Times New Roman" w:cs="Times New Roman"/>
                <w:iCs/>
                <w:sz w:val="28"/>
                <w:szCs w:val="28"/>
              </w:rPr>
              <w:t>- учреждение дополнительного образования (с контингентом обучающихся от 150 до 300 человек и количеством работников от 20 до 50 человек)</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sidRPr="00212F03">
              <w:rPr>
                <w:rFonts w:ascii="Times New Roman" w:hAnsi="Times New Roman" w:cs="Times New Roman"/>
                <w:iCs/>
                <w:sz w:val="28"/>
                <w:szCs w:val="28"/>
              </w:rPr>
              <w:t>70%</w:t>
            </w:r>
          </w:p>
        </w:tc>
      </w:tr>
      <w:tr w:rsidR="008205FE" w:rsidRPr="00212F03" w:rsidTr="00573720">
        <w:trPr>
          <w:gridAfter w:val="2"/>
          <w:wAfter w:w="4818" w:type="dxa"/>
        </w:trPr>
        <w:tc>
          <w:tcPr>
            <w:tcW w:w="710" w:type="dxa"/>
            <w:vMerge w:val="restart"/>
            <w:shd w:val="clear" w:color="auto" w:fill="auto"/>
          </w:tcPr>
          <w:p w:rsidR="008205FE" w:rsidRPr="00212F03" w:rsidRDefault="008205FE" w:rsidP="00573720">
            <w:pPr>
              <w:tabs>
                <w:tab w:val="left" w:pos="993"/>
              </w:tabs>
              <w:autoSpaceDE w:val="0"/>
              <w:autoSpaceDN w:val="0"/>
              <w:adjustRightInd w:val="0"/>
              <w:ind w:left="176" w:right="-283" w:hanging="142"/>
              <w:jc w:val="both"/>
              <w:rPr>
                <w:rFonts w:ascii="Times New Roman" w:hAnsi="Times New Roman" w:cs="Times New Roman"/>
                <w:iCs/>
                <w:sz w:val="28"/>
                <w:szCs w:val="28"/>
              </w:rPr>
            </w:pPr>
            <w:r w:rsidRPr="00212F03">
              <w:rPr>
                <w:rFonts w:ascii="Times New Roman" w:hAnsi="Times New Roman" w:cs="Times New Roman"/>
                <w:iCs/>
                <w:sz w:val="28"/>
                <w:szCs w:val="28"/>
              </w:rPr>
              <w:t xml:space="preserve">  2</w:t>
            </w:r>
          </w:p>
        </w:tc>
        <w:tc>
          <w:tcPr>
            <w:tcW w:w="7228" w:type="dxa"/>
            <w:gridSpan w:val="3"/>
            <w:shd w:val="clear" w:color="auto" w:fill="auto"/>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iCs/>
                <w:sz w:val="28"/>
                <w:szCs w:val="28"/>
              </w:rPr>
            </w:pPr>
            <w:r w:rsidRPr="00212F03">
              <w:rPr>
                <w:rFonts w:ascii="Times New Roman" w:hAnsi="Times New Roman" w:cs="Times New Roman"/>
                <w:iCs/>
                <w:sz w:val="28"/>
                <w:szCs w:val="28"/>
              </w:rPr>
              <w:t xml:space="preserve">Увеличение количества обучающихся по </w:t>
            </w:r>
            <w:proofErr w:type="spellStart"/>
            <w:r w:rsidRPr="00212F03">
              <w:rPr>
                <w:rFonts w:ascii="Times New Roman" w:hAnsi="Times New Roman" w:cs="Times New Roman"/>
                <w:iCs/>
                <w:sz w:val="28"/>
                <w:szCs w:val="28"/>
              </w:rPr>
              <w:t>предпрофессиональным</w:t>
            </w:r>
            <w:proofErr w:type="spellEnd"/>
            <w:r w:rsidRPr="00212F03">
              <w:rPr>
                <w:rFonts w:ascii="Times New Roman" w:hAnsi="Times New Roman" w:cs="Times New Roman"/>
                <w:iCs/>
                <w:sz w:val="28"/>
                <w:szCs w:val="28"/>
              </w:rPr>
              <w:t xml:space="preserve"> образовательным программам </w:t>
            </w:r>
            <w:r w:rsidRPr="00212F03">
              <w:rPr>
                <w:rFonts w:ascii="Times New Roman" w:hAnsi="Times New Roman" w:cs="Times New Roman"/>
                <w:iCs/>
                <w:sz w:val="28"/>
                <w:szCs w:val="28"/>
              </w:rPr>
              <w:lastRenderedPageBreak/>
              <w:t>в области искусств по отношению к предыдущему году</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xml:space="preserve"> - да</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r w:rsidRPr="00212F03">
              <w:rPr>
                <w:rFonts w:ascii="Times New Roman" w:hAnsi="Times New Roman" w:cs="Times New Roman"/>
                <w:iCs/>
                <w:sz w:val="28"/>
                <w:szCs w:val="28"/>
              </w:rPr>
              <w:t>10%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xml:space="preserve"> - нет</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r w:rsidRPr="00212F03">
              <w:rPr>
                <w:rFonts w:ascii="Times New Roman" w:hAnsi="Times New Roman" w:cs="Times New Roman"/>
                <w:iCs/>
                <w:sz w:val="28"/>
                <w:szCs w:val="28"/>
              </w:rPr>
              <w:t>0%</w:t>
            </w:r>
          </w:p>
        </w:tc>
      </w:tr>
      <w:tr w:rsidR="008205FE" w:rsidRPr="00212F03" w:rsidTr="00573720">
        <w:trPr>
          <w:gridAfter w:val="2"/>
          <w:wAfter w:w="4818" w:type="dxa"/>
        </w:trPr>
        <w:tc>
          <w:tcPr>
            <w:tcW w:w="710" w:type="dxa"/>
            <w:vMerge w:val="restart"/>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r w:rsidRPr="00212F03">
              <w:rPr>
                <w:rFonts w:ascii="Times New Roman" w:hAnsi="Times New Roman" w:cs="Times New Roman"/>
                <w:iCs/>
                <w:sz w:val="28"/>
                <w:szCs w:val="28"/>
              </w:rPr>
              <w:t>3</w:t>
            </w:r>
          </w:p>
        </w:tc>
        <w:tc>
          <w:tcPr>
            <w:tcW w:w="7228" w:type="dxa"/>
            <w:gridSpan w:val="3"/>
            <w:shd w:val="clear" w:color="auto" w:fill="auto"/>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iCs/>
                <w:sz w:val="28"/>
                <w:szCs w:val="28"/>
              </w:rPr>
            </w:pPr>
            <w:r w:rsidRPr="00212F03">
              <w:rPr>
                <w:rFonts w:ascii="Times New Roman" w:hAnsi="Times New Roman" w:cs="Times New Roman"/>
                <w:iCs/>
                <w:sz w:val="28"/>
                <w:szCs w:val="28"/>
              </w:rPr>
              <w:t xml:space="preserve">Обеспечение сохранности контингента </w:t>
            </w:r>
            <w:proofErr w:type="gramStart"/>
            <w:r w:rsidRPr="00212F03">
              <w:rPr>
                <w:rFonts w:ascii="Times New Roman" w:hAnsi="Times New Roman" w:cs="Times New Roman"/>
                <w:iCs/>
                <w:sz w:val="28"/>
                <w:szCs w:val="28"/>
              </w:rPr>
              <w:t>обучающихся</w:t>
            </w:r>
            <w:proofErr w:type="gramEnd"/>
            <w:r w:rsidRPr="00212F03">
              <w:rPr>
                <w:rFonts w:ascii="Times New Roman" w:hAnsi="Times New Roman" w:cs="Times New Roman"/>
                <w:iCs/>
                <w:sz w:val="28"/>
                <w:szCs w:val="28"/>
              </w:rPr>
              <w:t xml:space="preserve"> Учреждения от приема до выпуска</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от 70% и более</w:t>
            </w:r>
          </w:p>
        </w:tc>
        <w:tc>
          <w:tcPr>
            <w:tcW w:w="2271" w:type="dxa"/>
            <w:tcBorders>
              <w:top w:val="nil"/>
              <w:left w:val="nil"/>
              <w:bottom w:val="single" w:sz="4" w:space="0" w:color="auto"/>
              <w:right w:val="single" w:sz="4" w:space="0" w:color="auto"/>
            </w:tcBorders>
            <w:shd w:val="clear" w:color="auto" w:fill="auto"/>
            <w:vAlign w:val="center"/>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sz w:val="28"/>
                <w:szCs w:val="28"/>
              </w:rPr>
            </w:pPr>
            <w:r w:rsidRPr="00212F03">
              <w:rPr>
                <w:rFonts w:ascii="Times New Roman" w:hAnsi="Times New Roman" w:cs="Times New Roman"/>
                <w:sz w:val="28"/>
                <w:szCs w:val="28"/>
              </w:rPr>
              <w:t>20%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от 60% до 70%</w:t>
            </w:r>
          </w:p>
        </w:tc>
        <w:tc>
          <w:tcPr>
            <w:tcW w:w="2271" w:type="dxa"/>
            <w:tcBorders>
              <w:top w:val="nil"/>
              <w:left w:val="nil"/>
              <w:bottom w:val="single" w:sz="4" w:space="0" w:color="auto"/>
              <w:right w:val="single" w:sz="4" w:space="0" w:color="auto"/>
            </w:tcBorders>
            <w:shd w:val="clear" w:color="auto" w:fill="auto"/>
            <w:vAlign w:val="center"/>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sz w:val="28"/>
                <w:szCs w:val="28"/>
              </w:rPr>
            </w:pPr>
            <w:r w:rsidRPr="00212F03">
              <w:rPr>
                <w:rFonts w:ascii="Times New Roman" w:hAnsi="Times New Roman" w:cs="Times New Roman"/>
                <w:sz w:val="28"/>
                <w:szCs w:val="28"/>
              </w:rPr>
              <w:t>15%</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от 50% до 60%</w:t>
            </w:r>
          </w:p>
        </w:tc>
        <w:tc>
          <w:tcPr>
            <w:tcW w:w="2271" w:type="dxa"/>
            <w:tcBorders>
              <w:top w:val="nil"/>
              <w:left w:val="nil"/>
              <w:bottom w:val="single" w:sz="4" w:space="0" w:color="auto"/>
              <w:right w:val="single" w:sz="4" w:space="0" w:color="auto"/>
            </w:tcBorders>
            <w:shd w:val="clear" w:color="auto" w:fill="auto"/>
            <w:vAlign w:val="center"/>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sz w:val="28"/>
                <w:szCs w:val="28"/>
              </w:rPr>
            </w:pPr>
            <w:r w:rsidRPr="00212F03">
              <w:rPr>
                <w:rFonts w:ascii="Times New Roman" w:hAnsi="Times New Roman" w:cs="Times New Roman"/>
                <w:sz w:val="28"/>
                <w:szCs w:val="28"/>
              </w:rPr>
              <w:t>10%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tcBorders>
              <w:top w:val="nil"/>
              <w:left w:val="single" w:sz="4" w:space="0" w:color="auto"/>
              <w:bottom w:val="single" w:sz="4" w:space="0" w:color="auto"/>
              <w:right w:val="single" w:sz="4" w:space="0" w:color="auto"/>
            </w:tcBorders>
            <w:shd w:val="clear" w:color="auto" w:fill="auto"/>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менее 50%</w:t>
            </w:r>
          </w:p>
        </w:tc>
        <w:tc>
          <w:tcPr>
            <w:tcW w:w="2271" w:type="dxa"/>
            <w:tcBorders>
              <w:top w:val="nil"/>
              <w:left w:val="nil"/>
              <w:bottom w:val="single" w:sz="4" w:space="0" w:color="auto"/>
              <w:right w:val="single" w:sz="4" w:space="0" w:color="auto"/>
            </w:tcBorders>
            <w:shd w:val="clear" w:color="auto" w:fill="auto"/>
            <w:vAlign w:val="center"/>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sz w:val="28"/>
                <w:szCs w:val="28"/>
              </w:rPr>
            </w:pPr>
            <w:r w:rsidRPr="00212F03">
              <w:rPr>
                <w:rFonts w:ascii="Times New Roman" w:hAnsi="Times New Roman" w:cs="Times New Roman"/>
                <w:sz w:val="28"/>
                <w:szCs w:val="28"/>
              </w:rPr>
              <w:t>0%</w:t>
            </w:r>
          </w:p>
        </w:tc>
      </w:tr>
      <w:tr w:rsidR="008205FE" w:rsidRPr="00212F03" w:rsidTr="00573720">
        <w:trPr>
          <w:gridAfter w:val="2"/>
          <w:wAfter w:w="4818" w:type="dxa"/>
        </w:trPr>
        <w:tc>
          <w:tcPr>
            <w:tcW w:w="710" w:type="dxa"/>
            <w:vMerge w:val="restart"/>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r w:rsidRPr="00212F03">
              <w:rPr>
                <w:rFonts w:ascii="Times New Roman" w:hAnsi="Times New Roman" w:cs="Times New Roman"/>
                <w:iCs/>
                <w:sz w:val="28"/>
                <w:szCs w:val="28"/>
              </w:rPr>
              <w:t xml:space="preserve">4 </w:t>
            </w:r>
          </w:p>
        </w:tc>
        <w:tc>
          <w:tcPr>
            <w:tcW w:w="7228" w:type="dxa"/>
            <w:gridSpan w:val="3"/>
            <w:shd w:val="clear" w:color="auto" w:fill="auto"/>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iCs/>
                <w:sz w:val="28"/>
                <w:szCs w:val="28"/>
              </w:rPr>
            </w:pPr>
            <w:r w:rsidRPr="00212F03">
              <w:rPr>
                <w:rFonts w:ascii="Times New Roman" w:hAnsi="Times New Roman" w:cs="Times New Roman"/>
                <w:iCs/>
                <w:sz w:val="28"/>
                <w:szCs w:val="28"/>
              </w:rPr>
              <w:t>Наличие обучающихся Учреждения – лауреатов областных, межрегиональных, всероссийских или международных конкурсов и других творческих состязаний профессиональной направленности, учрежденных органами государственной власти Российской Федерации, Новосибирской области, других субъектов Российской Федерации, или проводимых при поддержке органов государственной власти (далее – конкурсов)</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наличие лауреатов конкурсов областного (или межрегионального), всероссийского и международного уровней</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r w:rsidRPr="00212F03">
              <w:rPr>
                <w:rFonts w:ascii="Times New Roman" w:hAnsi="Times New Roman" w:cs="Times New Roman"/>
                <w:iCs/>
                <w:sz w:val="28"/>
                <w:szCs w:val="28"/>
              </w:rPr>
              <w:t>15%</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наличие лауреатов конкурсов областного (или межрегионального) и всероссийского уровней</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r w:rsidRPr="00212F03">
              <w:rPr>
                <w:rFonts w:ascii="Times New Roman" w:hAnsi="Times New Roman" w:cs="Times New Roman"/>
                <w:iCs/>
                <w:sz w:val="28"/>
                <w:szCs w:val="28"/>
              </w:rPr>
              <w:t>10%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наличие лауреатов конкурсов только областного или межрегионального уровней</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r w:rsidRPr="00212F03">
              <w:rPr>
                <w:rFonts w:ascii="Times New Roman" w:hAnsi="Times New Roman" w:cs="Times New Roman"/>
                <w:iCs/>
                <w:sz w:val="28"/>
                <w:szCs w:val="28"/>
              </w:rPr>
              <w:t>5%</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нет</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r w:rsidRPr="00212F03">
              <w:rPr>
                <w:rFonts w:ascii="Times New Roman" w:hAnsi="Times New Roman" w:cs="Times New Roman"/>
                <w:iCs/>
                <w:sz w:val="28"/>
                <w:szCs w:val="28"/>
              </w:rPr>
              <w:t>0%</w:t>
            </w:r>
          </w:p>
        </w:tc>
      </w:tr>
      <w:tr w:rsidR="008205FE" w:rsidRPr="00212F03" w:rsidTr="00573720">
        <w:trPr>
          <w:gridAfter w:val="2"/>
          <w:wAfter w:w="4818" w:type="dxa"/>
        </w:trPr>
        <w:tc>
          <w:tcPr>
            <w:tcW w:w="710" w:type="dxa"/>
            <w:vMerge w:val="restart"/>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r w:rsidRPr="00212F03">
              <w:rPr>
                <w:rFonts w:ascii="Times New Roman" w:hAnsi="Times New Roman" w:cs="Times New Roman"/>
                <w:iCs/>
                <w:sz w:val="28"/>
                <w:szCs w:val="28"/>
              </w:rPr>
              <w:t>5</w:t>
            </w:r>
          </w:p>
        </w:tc>
        <w:tc>
          <w:tcPr>
            <w:tcW w:w="7228" w:type="dxa"/>
            <w:gridSpan w:val="3"/>
            <w:shd w:val="clear" w:color="auto" w:fill="auto"/>
          </w:tcPr>
          <w:p w:rsidR="008205FE" w:rsidRPr="00212F03" w:rsidRDefault="008205FE" w:rsidP="00573720">
            <w:pPr>
              <w:autoSpaceDE w:val="0"/>
              <w:autoSpaceDN w:val="0"/>
              <w:adjustRightInd w:val="0"/>
              <w:jc w:val="both"/>
              <w:rPr>
                <w:rFonts w:ascii="Times New Roman" w:hAnsi="Times New Roman" w:cs="Times New Roman"/>
                <w:sz w:val="28"/>
                <w:szCs w:val="28"/>
              </w:rPr>
            </w:pPr>
            <w:proofErr w:type="gramStart"/>
            <w:r w:rsidRPr="00212F03">
              <w:rPr>
                <w:rFonts w:ascii="Times New Roman" w:hAnsi="Times New Roman" w:cs="Times New Roman"/>
                <w:sz w:val="28"/>
                <w:szCs w:val="28"/>
              </w:rPr>
              <w:t xml:space="preserve">Участие Учреждения в социально-значимых (общественных, творческих, образовательных, научных) проектах, программах, фестивалях, грантах, акциях и других мероприятиях </w:t>
            </w:r>
            <w:proofErr w:type="gramEnd"/>
          </w:p>
        </w:tc>
        <w:tc>
          <w:tcPr>
            <w:tcW w:w="2271" w:type="dxa"/>
            <w:shd w:val="clear" w:color="auto" w:fill="auto"/>
          </w:tcPr>
          <w:p w:rsidR="008205FE" w:rsidRPr="00212F03" w:rsidRDefault="008205FE" w:rsidP="00573720">
            <w:pPr>
              <w:autoSpaceDE w:val="0"/>
              <w:autoSpaceDN w:val="0"/>
              <w:adjustRightInd w:val="0"/>
              <w:ind w:firstLine="709"/>
              <w:jc w:val="both"/>
              <w:rPr>
                <w:rFonts w:ascii="Times New Roman" w:hAnsi="Times New Roman" w:cs="Times New Roman"/>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05FE" w:rsidRPr="00212F03" w:rsidRDefault="008205FE" w:rsidP="00573720">
            <w:pPr>
              <w:rPr>
                <w:rFonts w:ascii="Times New Roman" w:hAnsi="Times New Roman" w:cs="Times New Roman"/>
                <w:color w:val="000000"/>
                <w:sz w:val="28"/>
                <w:szCs w:val="28"/>
              </w:rPr>
            </w:pPr>
            <w:r w:rsidRPr="00212F03">
              <w:rPr>
                <w:rFonts w:ascii="Times New Roman" w:hAnsi="Times New Roman" w:cs="Times New Roman"/>
                <w:color w:val="000000"/>
                <w:sz w:val="28"/>
                <w:szCs w:val="28"/>
              </w:rPr>
              <w:t xml:space="preserve"> - всероссийского и международного уровней</w:t>
            </w:r>
          </w:p>
        </w:tc>
        <w:tc>
          <w:tcPr>
            <w:tcW w:w="2271" w:type="dxa"/>
            <w:tcBorders>
              <w:top w:val="single" w:sz="4" w:space="0" w:color="auto"/>
              <w:left w:val="nil"/>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iCs/>
                <w:sz w:val="28"/>
                <w:szCs w:val="28"/>
              </w:rPr>
              <w:t>15%</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tcBorders>
              <w:top w:val="nil"/>
              <w:left w:val="single" w:sz="4" w:space="0" w:color="auto"/>
              <w:bottom w:val="single" w:sz="4" w:space="0" w:color="auto"/>
              <w:right w:val="single" w:sz="4" w:space="0" w:color="auto"/>
            </w:tcBorders>
            <w:shd w:val="clear" w:color="auto" w:fill="auto"/>
            <w:vAlign w:val="center"/>
          </w:tcPr>
          <w:p w:rsidR="008205FE" w:rsidRPr="00212F03" w:rsidRDefault="008205FE" w:rsidP="00573720">
            <w:pPr>
              <w:rPr>
                <w:rFonts w:ascii="Times New Roman" w:hAnsi="Times New Roman" w:cs="Times New Roman"/>
                <w:color w:val="000000"/>
                <w:sz w:val="28"/>
                <w:szCs w:val="28"/>
              </w:rPr>
            </w:pPr>
            <w:r w:rsidRPr="00212F03">
              <w:rPr>
                <w:rFonts w:ascii="Times New Roman" w:hAnsi="Times New Roman" w:cs="Times New Roman"/>
                <w:color w:val="000000"/>
                <w:sz w:val="28"/>
                <w:szCs w:val="28"/>
              </w:rPr>
              <w:t>- межрегионального уровня</w:t>
            </w:r>
          </w:p>
        </w:tc>
        <w:tc>
          <w:tcPr>
            <w:tcW w:w="2271" w:type="dxa"/>
            <w:tcBorders>
              <w:top w:val="nil"/>
              <w:left w:val="nil"/>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iCs/>
                <w:sz w:val="28"/>
                <w:szCs w:val="28"/>
              </w:rPr>
              <w:t>10%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tcBorders>
              <w:top w:val="nil"/>
              <w:left w:val="single" w:sz="4" w:space="0" w:color="auto"/>
              <w:bottom w:val="single" w:sz="4" w:space="0" w:color="auto"/>
              <w:right w:val="single" w:sz="4" w:space="0" w:color="auto"/>
            </w:tcBorders>
            <w:shd w:val="clear" w:color="auto" w:fill="auto"/>
            <w:vAlign w:val="center"/>
          </w:tcPr>
          <w:p w:rsidR="008205FE" w:rsidRPr="00212F03" w:rsidRDefault="008205FE" w:rsidP="00573720">
            <w:pPr>
              <w:rPr>
                <w:rFonts w:ascii="Times New Roman" w:hAnsi="Times New Roman" w:cs="Times New Roman"/>
                <w:color w:val="000000"/>
                <w:sz w:val="28"/>
                <w:szCs w:val="28"/>
              </w:rPr>
            </w:pPr>
            <w:r w:rsidRPr="00212F03">
              <w:rPr>
                <w:rFonts w:ascii="Times New Roman" w:hAnsi="Times New Roman" w:cs="Times New Roman"/>
                <w:color w:val="000000"/>
                <w:sz w:val="28"/>
                <w:szCs w:val="28"/>
              </w:rPr>
              <w:t>- областного уровня</w:t>
            </w:r>
          </w:p>
        </w:tc>
        <w:tc>
          <w:tcPr>
            <w:tcW w:w="2271" w:type="dxa"/>
            <w:tcBorders>
              <w:top w:val="nil"/>
              <w:left w:val="nil"/>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iCs/>
                <w:sz w:val="28"/>
                <w:szCs w:val="28"/>
              </w:rPr>
              <w:t>5%</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tcBorders>
              <w:top w:val="nil"/>
              <w:left w:val="single" w:sz="4" w:space="0" w:color="auto"/>
              <w:bottom w:val="single" w:sz="4" w:space="0" w:color="auto"/>
              <w:right w:val="single" w:sz="4" w:space="0" w:color="auto"/>
            </w:tcBorders>
            <w:shd w:val="clear" w:color="auto" w:fill="auto"/>
            <w:vAlign w:val="center"/>
          </w:tcPr>
          <w:p w:rsidR="008205FE" w:rsidRPr="00212F03" w:rsidRDefault="008205FE" w:rsidP="00573720">
            <w:pPr>
              <w:rPr>
                <w:rFonts w:ascii="Times New Roman" w:hAnsi="Times New Roman" w:cs="Times New Roman"/>
                <w:color w:val="000000"/>
                <w:sz w:val="28"/>
                <w:szCs w:val="28"/>
              </w:rPr>
            </w:pPr>
            <w:r w:rsidRPr="00212F03">
              <w:rPr>
                <w:rFonts w:ascii="Times New Roman" w:hAnsi="Times New Roman" w:cs="Times New Roman"/>
                <w:color w:val="000000"/>
                <w:sz w:val="28"/>
                <w:szCs w:val="28"/>
              </w:rPr>
              <w:t xml:space="preserve"> - нет</w:t>
            </w:r>
          </w:p>
        </w:tc>
        <w:tc>
          <w:tcPr>
            <w:tcW w:w="2271" w:type="dxa"/>
            <w:tcBorders>
              <w:top w:val="nil"/>
              <w:left w:val="nil"/>
              <w:bottom w:val="single" w:sz="4" w:space="0" w:color="auto"/>
              <w:right w:val="single" w:sz="4" w:space="0" w:color="auto"/>
            </w:tcBorders>
            <w:shd w:val="clear" w:color="auto" w:fill="auto"/>
          </w:tcPr>
          <w:p w:rsidR="008205FE" w:rsidRPr="00212F03" w:rsidRDefault="008205FE" w:rsidP="00573720">
            <w:pPr>
              <w:jc w:val="center"/>
              <w:rPr>
                <w:rFonts w:ascii="Times New Roman" w:hAnsi="Times New Roman" w:cs="Times New Roman"/>
                <w:sz w:val="28"/>
                <w:szCs w:val="28"/>
              </w:rPr>
            </w:pPr>
            <w:r w:rsidRPr="00212F03">
              <w:rPr>
                <w:rFonts w:ascii="Times New Roman" w:hAnsi="Times New Roman" w:cs="Times New Roman"/>
                <w:iCs/>
                <w:sz w:val="28"/>
                <w:szCs w:val="28"/>
              </w:rPr>
              <w:t>0</w:t>
            </w:r>
          </w:p>
        </w:tc>
      </w:tr>
      <w:tr w:rsidR="008205FE" w:rsidRPr="00212F03" w:rsidTr="00573720">
        <w:trPr>
          <w:gridAfter w:val="2"/>
          <w:wAfter w:w="4818" w:type="dxa"/>
        </w:trPr>
        <w:tc>
          <w:tcPr>
            <w:tcW w:w="710" w:type="dxa"/>
            <w:vMerge w:val="restart"/>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r w:rsidRPr="00212F03">
              <w:rPr>
                <w:rFonts w:ascii="Times New Roman" w:hAnsi="Times New Roman" w:cs="Times New Roman"/>
                <w:iCs/>
                <w:sz w:val="28"/>
                <w:szCs w:val="28"/>
              </w:rPr>
              <w:t>6</w:t>
            </w: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xml:space="preserve">Обеспечение открытости и доступности информации об Учреждении и предоставлении услуг на официальном интернет-сайте </w:t>
            </w:r>
            <w:hyperlink r:id="rId11" w:history="1">
              <w:r w:rsidRPr="00212F03">
                <w:rPr>
                  <w:rStyle w:val="a7"/>
                  <w:rFonts w:ascii="Times New Roman" w:hAnsi="Times New Roman" w:cs="Times New Roman"/>
                  <w:sz w:val="28"/>
                  <w:szCs w:val="28"/>
                  <w:lang w:val="en-US"/>
                </w:rPr>
                <w:t>www</w:t>
              </w:r>
              <w:r w:rsidRPr="00212F03">
                <w:rPr>
                  <w:rStyle w:val="a7"/>
                  <w:rFonts w:ascii="Times New Roman" w:hAnsi="Times New Roman" w:cs="Times New Roman"/>
                  <w:sz w:val="28"/>
                  <w:szCs w:val="28"/>
                </w:rPr>
                <w:t>.</w:t>
              </w:r>
              <w:r w:rsidRPr="00212F03">
                <w:rPr>
                  <w:rStyle w:val="a7"/>
                  <w:rFonts w:ascii="Times New Roman" w:hAnsi="Times New Roman" w:cs="Times New Roman"/>
                  <w:sz w:val="28"/>
                  <w:szCs w:val="28"/>
                  <w:lang w:val="en-US"/>
                </w:rPr>
                <w:t>bus</w:t>
              </w:r>
              <w:r w:rsidRPr="00212F03">
                <w:rPr>
                  <w:rStyle w:val="a7"/>
                  <w:rFonts w:ascii="Times New Roman" w:hAnsi="Times New Roman" w:cs="Times New Roman"/>
                  <w:sz w:val="28"/>
                  <w:szCs w:val="28"/>
                </w:rPr>
                <w:t>.</w:t>
              </w:r>
              <w:r w:rsidRPr="00212F03">
                <w:rPr>
                  <w:rStyle w:val="a7"/>
                  <w:rFonts w:ascii="Times New Roman" w:hAnsi="Times New Roman" w:cs="Times New Roman"/>
                  <w:sz w:val="28"/>
                  <w:szCs w:val="28"/>
                  <w:lang w:val="en-US"/>
                </w:rPr>
                <w:t>gov</w:t>
              </w:r>
              <w:r w:rsidRPr="00212F03">
                <w:rPr>
                  <w:rStyle w:val="a7"/>
                  <w:rFonts w:ascii="Times New Roman" w:hAnsi="Times New Roman" w:cs="Times New Roman"/>
                  <w:sz w:val="28"/>
                  <w:szCs w:val="28"/>
                </w:rPr>
                <w:t>.</w:t>
              </w:r>
              <w:r w:rsidRPr="00212F03">
                <w:rPr>
                  <w:rStyle w:val="a7"/>
                  <w:rFonts w:ascii="Times New Roman" w:hAnsi="Times New Roman" w:cs="Times New Roman"/>
                  <w:sz w:val="28"/>
                  <w:szCs w:val="28"/>
                  <w:lang w:val="en-US"/>
                </w:rPr>
                <w:t>ru</w:t>
              </w:r>
            </w:hyperlink>
            <w:r w:rsidRPr="00212F03">
              <w:rPr>
                <w:rFonts w:ascii="Times New Roman" w:hAnsi="Times New Roman" w:cs="Times New Roman"/>
                <w:sz w:val="28"/>
                <w:szCs w:val="28"/>
              </w:rPr>
              <w:t xml:space="preserve"> в соответствии с  действующим законодательством РФ, нормативно правовыми актами министерства культуры Российской Федерации и Новосибирской области, на сайте Учреждения</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xml:space="preserve"> - да</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r w:rsidRPr="00212F03">
              <w:rPr>
                <w:rFonts w:ascii="Times New Roman" w:hAnsi="Times New Roman" w:cs="Times New Roman"/>
                <w:iCs/>
                <w:sz w:val="28"/>
                <w:szCs w:val="28"/>
              </w:rPr>
              <w:t>5%</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xml:space="preserve"> - нет</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r w:rsidRPr="00212F03">
              <w:rPr>
                <w:rFonts w:ascii="Times New Roman" w:hAnsi="Times New Roman" w:cs="Times New Roman"/>
                <w:iCs/>
                <w:sz w:val="28"/>
                <w:szCs w:val="28"/>
              </w:rPr>
              <w:t>0%</w:t>
            </w:r>
          </w:p>
        </w:tc>
      </w:tr>
      <w:tr w:rsidR="008205FE" w:rsidRPr="00212F03" w:rsidTr="00573720">
        <w:trPr>
          <w:gridAfter w:val="2"/>
          <w:wAfter w:w="4818" w:type="dxa"/>
        </w:trPr>
        <w:tc>
          <w:tcPr>
            <w:tcW w:w="710" w:type="dxa"/>
            <w:vMerge w:val="restart"/>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r w:rsidRPr="00212F03">
              <w:rPr>
                <w:rFonts w:ascii="Times New Roman" w:hAnsi="Times New Roman" w:cs="Times New Roman"/>
                <w:iCs/>
                <w:sz w:val="28"/>
                <w:szCs w:val="28"/>
              </w:rPr>
              <w:t>7</w:t>
            </w: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xml:space="preserve">Обеспечение средней заработной платы педагогов учреждения на уровне не ниже среднего для учителей в регионе в соответствии с Указом Президента Российской Федерации от 01.06.2012 № 761 «О национальной стратегии действий в интересах детей на 2012-2017 годы» </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xml:space="preserve"> - да</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r w:rsidRPr="00212F03">
              <w:rPr>
                <w:rFonts w:ascii="Times New Roman" w:hAnsi="Times New Roman" w:cs="Times New Roman"/>
                <w:iCs/>
                <w:sz w:val="28"/>
                <w:szCs w:val="28"/>
              </w:rPr>
              <w:t>10%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xml:space="preserve"> - нет</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r w:rsidRPr="00212F03">
              <w:rPr>
                <w:rFonts w:ascii="Times New Roman" w:hAnsi="Times New Roman" w:cs="Times New Roman"/>
                <w:iCs/>
                <w:sz w:val="28"/>
                <w:szCs w:val="28"/>
              </w:rPr>
              <w:t>0%</w:t>
            </w:r>
          </w:p>
        </w:tc>
      </w:tr>
      <w:tr w:rsidR="008205FE" w:rsidRPr="00212F03" w:rsidTr="00573720">
        <w:trPr>
          <w:gridAfter w:val="2"/>
          <w:wAfter w:w="4818" w:type="dxa"/>
        </w:trPr>
        <w:tc>
          <w:tcPr>
            <w:tcW w:w="710" w:type="dxa"/>
            <w:vMerge w:val="restart"/>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r w:rsidRPr="00212F03">
              <w:rPr>
                <w:rFonts w:ascii="Times New Roman" w:hAnsi="Times New Roman" w:cs="Times New Roman"/>
                <w:iCs/>
                <w:sz w:val="28"/>
                <w:szCs w:val="28"/>
              </w:rPr>
              <w:t>8</w:t>
            </w:r>
          </w:p>
        </w:tc>
        <w:tc>
          <w:tcPr>
            <w:tcW w:w="7228" w:type="dxa"/>
            <w:gridSpan w:val="3"/>
            <w:shd w:val="clear" w:color="auto" w:fill="auto"/>
            <w:vAlign w:val="center"/>
          </w:tcPr>
          <w:p w:rsidR="008205FE" w:rsidRPr="00212F03" w:rsidRDefault="008205FE" w:rsidP="00573720">
            <w:pPr>
              <w:rPr>
                <w:rFonts w:ascii="Times New Roman" w:hAnsi="Times New Roman" w:cs="Times New Roman"/>
                <w:sz w:val="28"/>
                <w:szCs w:val="28"/>
              </w:rPr>
            </w:pPr>
            <w:r w:rsidRPr="003564F2">
              <w:rPr>
                <w:rFonts w:ascii="Times New Roman" w:hAnsi="Times New Roman" w:cs="Times New Roman"/>
                <w:sz w:val="28"/>
                <w:szCs w:val="28"/>
              </w:rPr>
              <w:t>Обеспечение выполнения целевых показателей посещений культурных мероприятий  во исполнение</w:t>
            </w:r>
            <w:r w:rsidRPr="00212F03">
              <w:rPr>
                <w:rFonts w:ascii="Times New Roman" w:hAnsi="Times New Roman" w:cs="Times New Roman"/>
                <w:sz w:val="28"/>
                <w:szCs w:val="28"/>
              </w:rPr>
              <w:t xml:space="preserve"> Указа Президента Российской Федерации от 21.07.2020 № 474 «О национальных целях развития Российской Федерации на период до 2030 года»</w:t>
            </w:r>
          </w:p>
        </w:tc>
        <w:tc>
          <w:tcPr>
            <w:tcW w:w="2271" w:type="dxa"/>
            <w:shd w:val="clear" w:color="auto" w:fill="auto"/>
          </w:tcPr>
          <w:p w:rsidR="008205FE" w:rsidRPr="00212F03" w:rsidRDefault="008205FE" w:rsidP="00573720">
            <w:pPr>
              <w:spacing w:before="14" w:line="312" w:lineRule="exact"/>
              <w:jc w:val="center"/>
              <w:rPr>
                <w:rFonts w:ascii="Times New Roman" w:hAnsi="Times New Roman" w:cs="Times New Roman"/>
                <w:b/>
                <w:iCs/>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shd w:val="clear" w:color="auto" w:fill="auto"/>
            <w:vAlign w:val="center"/>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 - да</w:t>
            </w:r>
          </w:p>
        </w:tc>
        <w:tc>
          <w:tcPr>
            <w:tcW w:w="2271" w:type="dxa"/>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sidRPr="00212F03">
              <w:rPr>
                <w:rFonts w:ascii="Times New Roman" w:hAnsi="Times New Roman" w:cs="Times New Roman"/>
                <w:iCs/>
                <w:sz w:val="28"/>
                <w:szCs w:val="28"/>
              </w:rPr>
              <w:t>20%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shd w:val="clear" w:color="auto" w:fill="auto"/>
            <w:vAlign w:val="center"/>
          </w:tcPr>
          <w:p w:rsidR="008205FE" w:rsidRPr="00212F03" w:rsidRDefault="008205FE" w:rsidP="00573720">
            <w:pPr>
              <w:rPr>
                <w:rFonts w:ascii="Times New Roman" w:hAnsi="Times New Roman" w:cs="Times New Roman"/>
                <w:sz w:val="28"/>
                <w:szCs w:val="28"/>
              </w:rPr>
            </w:pPr>
            <w:r w:rsidRPr="00212F03">
              <w:rPr>
                <w:rFonts w:ascii="Times New Roman" w:hAnsi="Times New Roman" w:cs="Times New Roman"/>
                <w:sz w:val="28"/>
                <w:szCs w:val="28"/>
              </w:rPr>
              <w:t xml:space="preserve"> - нет</w:t>
            </w:r>
          </w:p>
        </w:tc>
        <w:tc>
          <w:tcPr>
            <w:tcW w:w="2271" w:type="dxa"/>
            <w:shd w:val="clear" w:color="auto" w:fill="auto"/>
          </w:tcPr>
          <w:p w:rsidR="008205FE" w:rsidRPr="00212F03" w:rsidRDefault="008205FE" w:rsidP="00573720">
            <w:pPr>
              <w:spacing w:before="14" w:line="312" w:lineRule="exact"/>
              <w:jc w:val="center"/>
              <w:rPr>
                <w:rFonts w:ascii="Times New Roman" w:hAnsi="Times New Roman" w:cs="Times New Roman"/>
                <w:iCs/>
                <w:sz w:val="28"/>
                <w:szCs w:val="28"/>
              </w:rPr>
            </w:pPr>
            <w:r w:rsidRPr="00212F03">
              <w:rPr>
                <w:rFonts w:ascii="Times New Roman" w:hAnsi="Times New Roman" w:cs="Times New Roman"/>
                <w:iCs/>
                <w:sz w:val="28"/>
                <w:szCs w:val="28"/>
              </w:rPr>
              <w:t>0%</w:t>
            </w:r>
          </w:p>
        </w:tc>
      </w:tr>
      <w:tr w:rsidR="008205FE" w:rsidRPr="00212F03" w:rsidTr="00573720">
        <w:trPr>
          <w:gridAfter w:val="2"/>
          <w:wAfter w:w="4818" w:type="dxa"/>
        </w:trPr>
        <w:tc>
          <w:tcPr>
            <w:tcW w:w="710" w:type="dxa"/>
            <w:vMerge w:val="restart"/>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r w:rsidRPr="00212F03">
              <w:rPr>
                <w:rFonts w:ascii="Times New Roman" w:hAnsi="Times New Roman" w:cs="Times New Roman"/>
                <w:iCs/>
                <w:sz w:val="28"/>
                <w:szCs w:val="28"/>
              </w:rPr>
              <w:t>9</w:t>
            </w: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xml:space="preserve">Отсутствие документально установленных фактов нарушений финансовой и (или) хозяйственной деятельности Учреждения, просроченной дебиторской </w:t>
            </w:r>
            <w:r w:rsidRPr="00212F03">
              <w:rPr>
                <w:rFonts w:ascii="Times New Roman" w:hAnsi="Times New Roman" w:cs="Times New Roman"/>
                <w:sz w:val="28"/>
                <w:szCs w:val="28"/>
              </w:rPr>
              <w:lastRenderedPageBreak/>
              <w:t>и (или) кредиторской задолженности</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xml:space="preserve"> - да</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r w:rsidRPr="00212F03">
              <w:rPr>
                <w:rFonts w:ascii="Times New Roman" w:hAnsi="Times New Roman" w:cs="Times New Roman"/>
                <w:iCs/>
                <w:sz w:val="28"/>
                <w:szCs w:val="28"/>
              </w:rPr>
              <w:t>10%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hanging="533"/>
              <w:jc w:val="both"/>
              <w:rPr>
                <w:rFonts w:ascii="Times New Roman" w:hAnsi="Times New Roman" w:cs="Times New Roman"/>
                <w:iCs/>
                <w:sz w:val="28"/>
                <w:szCs w:val="28"/>
              </w:rPr>
            </w:pP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sz w:val="28"/>
                <w:szCs w:val="28"/>
              </w:rPr>
            </w:pPr>
            <w:r w:rsidRPr="00212F03">
              <w:rPr>
                <w:rFonts w:ascii="Times New Roman" w:hAnsi="Times New Roman" w:cs="Times New Roman"/>
                <w:sz w:val="28"/>
                <w:szCs w:val="28"/>
              </w:rPr>
              <w:t xml:space="preserve"> - нет</w:t>
            </w:r>
          </w:p>
        </w:tc>
        <w:tc>
          <w:tcPr>
            <w:tcW w:w="2271" w:type="dxa"/>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r w:rsidRPr="00212F03">
              <w:rPr>
                <w:rFonts w:ascii="Times New Roman" w:hAnsi="Times New Roman" w:cs="Times New Roman"/>
                <w:iCs/>
                <w:sz w:val="28"/>
                <w:szCs w:val="28"/>
              </w:rPr>
              <w:t>0%</w:t>
            </w:r>
          </w:p>
        </w:tc>
      </w:tr>
      <w:tr w:rsidR="008205FE" w:rsidRPr="00212F03" w:rsidTr="00573720">
        <w:trPr>
          <w:gridAfter w:val="2"/>
          <w:wAfter w:w="4818" w:type="dxa"/>
        </w:trPr>
        <w:tc>
          <w:tcPr>
            <w:tcW w:w="710" w:type="dxa"/>
            <w:vMerge w:val="restart"/>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p>
        </w:tc>
        <w:tc>
          <w:tcPr>
            <w:tcW w:w="7228" w:type="dxa"/>
            <w:gridSpan w:val="3"/>
            <w:shd w:val="clear" w:color="auto" w:fill="auto"/>
            <w:vAlign w:val="center"/>
          </w:tcPr>
          <w:p w:rsidR="008205FE" w:rsidRPr="00212F03" w:rsidRDefault="008205FE" w:rsidP="00573720">
            <w:pPr>
              <w:tabs>
                <w:tab w:val="left" w:pos="993"/>
              </w:tabs>
              <w:autoSpaceDE w:val="0"/>
              <w:autoSpaceDN w:val="0"/>
              <w:adjustRightInd w:val="0"/>
              <w:ind w:left="176" w:right="176"/>
              <w:jc w:val="both"/>
              <w:rPr>
                <w:rFonts w:ascii="Times New Roman" w:hAnsi="Times New Roman" w:cs="Times New Roman"/>
                <w:b/>
                <w:sz w:val="28"/>
                <w:szCs w:val="28"/>
              </w:rPr>
            </w:pPr>
            <w:r w:rsidRPr="00212F03">
              <w:rPr>
                <w:rFonts w:ascii="Times New Roman" w:hAnsi="Times New Roman" w:cs="Times New Roman"/>
                <w:b/>
                <w:sz w:val="28"/>
                <w:szCs w:val="28"/>
              </w:rPr>
              <w:t>ИТОГО</w:t>
            </w:r>
          </w:p>
        </w:tc>
        <w:tc>
          <w:tcPr>
            <w:tcW w:w="2271" w:type="dxa"/>
            <w:shd w:val="clear" w:color="auto" w:fill="auto"/>
          </w:tcPr>
          <w:p w:rsidR="008205FE" w:rsidRPr="00212F03" w:rsidRDefault="008205FE" w:rsidP="00573720">
            <w:pPr>
              <w:autoSpaceDE w:val="0"/>
              <w:autoSpaceDN w:val="0"/>
              <w:adjustRightInd w:val="0"/>
              <w:ind w:left="742" w:right="-283" w:hanging="1134"/>
              <w:jc w:val="center"/>
              <w:rPr>
                <w:rFonts w:ascii="Times New Roman" w:hAnsi="Times New Roman" w:cs="Times New Roman"/>
                <w:b/>
                <w:iCs/>
                <w:sz w:val="28"/>
                <w:szCs w:val="28"/>
              </w:rPr>
            </w:pP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p>
        </w:tc>
        <w:tc>
          <w:tcPr>
            <w:tcW w:w="7228" w:type="dxa"/>
            <w:gridSpan w:val="3"/>
            <w:tcBorders>
              <w:top w:val="single" w:sz="4" w:space="0" w:color="auto"/>
              <w:bottom w:val="single" w:sz="4" w:space="0" w:color="auto"/>
              <w:right w:val="single" w:sz="4" w:space="0" w:color="auto"/>
            </w:tcBorders>
            <w:shd w:val="clear" w:color="auto" w:fill="auto"/>
          </w:tcPr>
          <w:p w:rsidR="008205FE" w:rsidRPr="00212F03" w:rsidRDefault="008205FE" w:rsidP="00573720">
            <w:pPr>
              <w:spacing w:before="14" w:line="312" w:lineRule="exact"/>
              <w:rPr>
                <w:rFonts w:ascii="Times New Roman" w:hAnsi="Times New Roman" w:cs="Times New Roman"/>
                <w:iCs/>
                <w:sz w:val="28"/>
                <w:szCs w:val="28"/>
              </w:rPr>
            </w:pPr>
            <w:r w:rsidRPr="00212F03">
              <w:rPr>
                <w:rFonts w:ascii="Times New Roman" w:hAnsi="Times New Roman" w:cs="Times New Roman"/>
                <w:iCs/>
                <w:sz w:val="28"/>
                <w:szCs w:val="28"/>
              </w:rPr>
              <w:t xml:space="preserve">- учреждение дополнительного образования (с контингентом обучающихся от 300 до 800 человек и количеством работников от 40 до 90 человек) </w:t>
            </w:r>
          </w:p>
        </w:tc>
        <w:tc>
          <w:tcPr>
            <w:tcW w:w="2271" w:type="dxa"/>
            <w:shd w:val="clear" w:color="auto" w:fill="auto"/>
          </w:tcPr>
          <w:p w:rsidR="008205FE" w:rsidRPr="00212F03" w:rsidRDefault="008205FE" w:rsidP="00573720">
            <w:pPr>
              <w:autoSpaceDE w:val="0"/>
              <w:autoSpaceDN w:val="0"/>
              <w:adjustRightInd w:val="0"/>
              <w:ind w:left="742" w:right="-283" w:hanging="1134"/>
              <w:jc w:val="center"/>
              <w:rPr>
                <w:rFonts w:ascii="Times New Roman" w:hAnsi="Times New Roman" w:cs="Times New Roman"/>
                <w:b/>
                <w:iCs/>
                <w:sz w:val="28"/>
                <w:szCs w:val="28"/>
              </w:rPr>
            </w:pPr>
            <w:r w:rsidRPr="00212F03">
              <w:rPr>
                <w:rFonts w:ascii="Times New Roman" w:hAnsi="Times New Roman" w:cs="Times New Roman"/>
                <w:b/>
                <w:iCs/>
                <w:sz w:val="28"/>
                <w:szCs w:val="28"/>
              </w:rPr>
              <w:t>до 200%</w:t>
            </w:r>
          </w:p>
        </w:tc>
      </w:tr>
      <w:tr w:rsidR="008205FE" w:rsidRPr="00212F03" w:rsidTr="00573720">
        <w:trPr>
          <w:gridAfter w:val="2"/>
          <w:wAfter w:w="4818" w:type="dxa"/>
        </w:trPr>
        <w:tc>
          <w:tcPr>
            <w:tcW w:w="710" w:type="dxa"/>
            <w:vMerge/>
            <w:shd w:val="clear" w:color="auto" w:fill="auto"/>
          </w:tcPr>
          <w:p w:rsidR="008205FE" w:rsidRPr="00212F03" w:rsidRDefault="008205FE" w:rsidP="00573720">
            <w:pPr>
              <w:tabs>
                <w:tab w:val="left" w:pos="993"/>
              </w:tabs>
              <w:autoSpaceDE w:val="0"/>
              <w:autoSpaceDN w:val="0"/>
              <w:adjustRightInd w:val="0"/>
              <w:ind w:left="709" w:right="-283"/>
              <w:jc w:val="both"/>
              <w:rPr>
                <w:rFonts w:ascii="Times New Roman" w:hAnsi="Times New Roman" w:cs="Times New Roman"/>
                <w:iCs/>
                <w:sz w:val="28"/>
                <w:szCs w:val="28"/>
              </w:rPr>
            </w:pPr>
          </w:p>
        </w:tc>
        <w:tc>
          <w:tcPr>
            <w:tcW w:w="7228" w:type="dxa"/>
            <w:gridSpan w:val="3"/>
            <w:tcBorders>
              <w:top w:val="single" w:sz="4" w:space="0" w:color="auto"/>
              <w:bottom w:val="single" w:sz="4" w:space="0" w:color="auto"/>
              <w:right w:val="single" w:sz="4" w:space="0" w:color="auto"/>
            </w:tcBorders>
            <w:shd w:val="clear" w:color="auto" w:fill="auto"/>
          </w:tcPr>
          <w:p w:rsidR="008205FE" w:rsidRPr="00212F03" w:rsidRDefault="008205FE" w:rsidP="00573720">
            <w:pPr>
              <w:spacing w:before="14" w:line="312" w:lineRule="exact"/>
              <w:rPr>
                <w:rFonts w:ascii="Times New Roman" w:hAnsi="Times New Roman" w:cs="Times New Roman"/>
                <w:iCs/>
                <w:sz w:val="28"/>
                <w:szCs w:val="28"/>
              </w:rPr>
            </w:pPr>
            <w:r w:rsidRPr="00212F03">
              <w:rPr>
                <w:rFonts w:ascii="Times New Roman" w:hAnsi="Times New Roman" w:cs="Times New Roman"/>
                <w:iCs/>
                <w:sz w:val="28"/>
                <w:szCs w:val="28"/>
              </w:rPr>
              <w:t>- учреждение дополнительного образования (с контингентом обучающихся от 150 до 300 человек и количеством работников от 20 до 50 человек)</w:t>
            </w:r>
          </w:p>
        </w:tc>
        <w:tc>
          <w:tcPr>
            <w:tcW w:w="2271" w:type="dxa"/>
            <w:shd w:val="clear" w:color="auto" w:fill="auto"/>
          </w:tcPr>
          <w:p w:rsidR="008205FE" w:rsidRPr="00212F03" w:rsidRDefault="008205FE" w:rsidP="00573720">
            <w:pPr>
              <w:autoSpaceDE w:val="0"/>
              <w:autoSpaceDN w:val="0"/>
              <w:adjustRightInd w:val="0"/>
              <w:ind w:left="742" w:right="-283" w:hanging="1134"/>
              <w:jc w:val="center"/>
              <w:rPr>
                <w:rFonts w:ascii="Times New Roman" w:hAnsi="Times New Roman" w:cs="Times New Roman"/>
                <w:b/>
                <w:iCs/>
                <w:sz w:val="28"/>
                <w:szCs w:val="28"/>
              </w:rPr>
            </w:pPr>
            <w:r w:rsidRPr="00212F03">
              <w:rPr>
                <w:rFonts w:ascii="Times New Roman" w:hAnsi="Times New Roman" w:cs="Times New Roman"/>
                <w:b/>
                <w:iCs/>
                <w:sz w:val="28"/>
                <w:szCs w:val="28"/>
              </w:rPr>
              <w:t>до 175%</w:t>
            </w:r>
          </w:p>
        </w:tc>
      </w:tr>
    </w:tbl>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tabs>
          <w:tab w:val="left" w:pos="7938"/>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Приложение № 3 </w:t>
      </w:r>
      <w:r>
        <w:rPr>
          <w:rFonts w:ascii="Times New Roman" w:eastAsia="Calibri" w:hAnsi="Times New Roman" w:cs="Times New Roman"/>
          <w:sz w:val="28"/>
          <w:szCs w:val="28"/>
        </w:rPr>
        <w:br/>
        <w:t xml:space="preserve">к Отраслевому тарифному соглашению </w:t>
      </w:r>
    </w:p>
    <w:p w:rsidR="008205FE" w:rsidRDefault="008205FE" w:rsidP="008205F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между администрацией Чистоозерного</w:t>
      </w:r>
    </w:p>
    <w:p w:rsidR="008205FE" w:rsidRDefault="008205FE" w:rsidP="008205F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района и районной профсоюзной организацией </w:t>
      </w:r>
    </w:p>
    <w:p w:rsidR="008205FE" w:rsidRDefault="008205FE" w:rsidP="008205F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работников культуры Чистоозерного района</w:t>
      </w:r>
    </w:p>
    <w:p w:rsidR="008205FE" w:rsidRDefault="008205FE" w:rsidP="008205F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на 2021-2023 годы </w:t>
      </w:r>
    </w:p>
    <w:p w:rsidR="008205FE" w:rsidRPr="00713B2B" w:rsidRDefault="008205FE" w:rsidP="008205FE">
      <w:pPr>
        <w:jc w:val="right"/>
        <w:rPr>
          <w:rFonts w:ascii="Times New Roman" w:hAnsi="Times New Roman" w:cs="Times New Roman"/>
          <w:sz w:val="28"/>
          <w:szCs w:val="28"/>
        </w:rPr>
      </w:pPr>
    </w:p>
    <w:p w:rsidR="008205FE" w:rsidRPr="00713B2B" w:rsidRDefault="008205FE" w:rsidP="008205FE">
      <w:pPr>
        <w:pStyle w:val="5"/>
        <w:jc w:val="right"/>
        <w:rPr>
          <w:b/>
          <w:szCs w:val="28"/>
        </w:rPr>
      </w:pPr>
      <w:r w:rsidRPr="00713B2B">
        <w:rPr>
          <w:b/>
          <w:szCs w:val="28"/>
        </w:rPr>
        <w:t>Таблица 2</w:t>
      </w:r>
    </w:p>
    <w:p w:rsidR="008205FE" w:rsidRPr="00713B2B" w:rsidRDefault="008205FE" w:rsidP="008205FE">
      <w:pPr>
        <w:jc w:val="right"/>
        <w:rPr>
          <w:rFonts w:ascii="Times New Roman" w:hAnsi="Times New Roman" w:cs="Times New Roman"/>
          <w:sz w:val="28"/>
          <w:szCs w:val="28"/>
        </w:rPr>
      </w:pPr>
    </w:p>
    <w:p w:rsidR="008205FE" w:rsidRPr="00713B2B" w:rsidRDefault="008205FE" w:rsidP="008205FE">
      <w:pPr>
        <w:pStyle w:val="5"/>
        <w:rPr>
          <w:b/>
          <w:szCs w:val="28"/>
        </w:rPr>
      </w:pPr>
      <w:r w:rsidRPr="00713B2B">
        <w:rPr>
          <w:b/>
          <w:szCs w:val="28"/>
        </w:rPr>
        <w:t xml:space="preserve">Качественные показатели, </w:t>
      </w:r>
    </w:p>
    <w:p w:rsidR="008205FE" w:rsidRPr="00713B2B" w:rsidRDefault="008205FE" w:rsidP="008205FE">
      <w:pPr>
        <w:pStyle w:val="5"/>
        <w:rPr>
          <w:b/>
          <w:szCs w:val="28"/>
        </w:rPr>
      </w:pPr>
      <w:r w:rsidRPr="00713B2B">
        <w:rPr>
          <w:b/>
          <w:szCs w:val="28"/>
        </w:rPr>
        <w:t>рекомендуемые при определении выплат стимулирующего характера работникам Учреждений</w:t>
      </w:r>
      <w:proofErr w:type="gramStart"/>
      <w:r w:rsidRPr="00713B2B">
        <w:rPr>
          <w:b/>
          <w:szCs w:val="28"/>
          <w:vertAlign w:val="superscript"/>
        </w:rPr>
        <w:t>1</w:t>
      </w:r>
      <w:proofErr w:type="gramEnd"/>
      <w:r w:rsidRPr="00713B2B">
        <w:rPr>
          <w:b/>
          <w:szCs w:val="28"/>
        </w:rPr>
        <w:t xml:space="preserve"> (для административно-управленческого персонала, специалистов и других работников)</w:t>
      </w:r>
    </w:p>
    <w:p w:rsidR="008205FE" w:rsidRPr="00713B2B" w:rsidRDefault="008205FE" w:rsidP="008205FE">
      <w:pPr>
        <w:rPr>
          <w:rFonts w:ascii="Times New Roman" w:hAnsi="Times New Roman" w:cs="Times New Roman"/>
          <w:sz w:val="28"/>
          <w:szCs w:val="28"/>
        </w:rPr>
      </w:pPr>
    </w:p>
    <w:tbl>
      <w:tblPr>
        <w:tblW w:w="1042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093"/>
        <w:gridCol w:w="4430"/>
        <w:gridCol w:w="1951"/>
      </w:tblGrid>
      <w:tr w:rsidR="008205FE" w:rsidRPr="00713B2B" w:rsidTr="00573720">
        <w:trPr>
          <w:trHeight w:val="877"/>
        </w:trPr>
        <w:tc>
          <w:tcPr>
            <w:tcW w:w="1951"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center"/>
              <w:rPr>
                <w:rFonts w:ascii="Times New Roman" w:hAnsi="Times New Roman" w:cs="Times New Roman"/>
                <w:sz w:val="28"/>
                <w:szCs w:val="28"/>
              </w:rPr>
            </w:pPr>
            <w:r w:rsidRPr="00713B2B">
              <w:rPr>
                <w:rFonts w:ascii="Times New Roman" w:hAnsi="Times New Roman" w:cs="Times New Roman"/>
                <w:sz w:val="28"/>
                <w:szCs w:val="28"/>
              </w:rPr>
              <w:t>Тип учреждения</w:t>
            </w: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center"/>
              <w:rPr>
                <w:rFonts w:ascii="Times New Roman" w:hAnsi="Times New Roman" w:cs="Times New Roman"/>
                <w:sz w:val="28"/>
                <w:szCs w:val="28"/>
              </w:rPr>
            </w:pPr>
            <w:r w:rsidRPr="00713B2B">
              <w:rPr>
                <w:rFonts w:ascii="Times New Roman" w:hAnsi="Times New Roman" w:cs="Times New Roman"/>
                <w:sz w:val="28"/>
                <w:szCs w:val="28"/>
              </w:rPr>
              <w:t>Должности</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34"/>
                <w:tab w:val="left" w:pos="8222"/>
              </w:tabs>
              <w:ind w:right="-58"/>
              <w:jc w:val="center"/>
              <w:rPr>
                <w:rFonts w:ascii="Times New Roman" w:hAnsi="Times New Roman" w:cs="Times New Roman"/>
                <w:sz w:val="28"/>
                <w:szCs w:val="28"/>
                <w:vertAlign w:val="superscript"/>
              </w:rPr>
            </w:pPr>
            <w:r w:rsidRPr="00713B2B">
              <w:rPr>
                <w:rFonts w:ascii="Times New Roman" w:hAnsi="Times New Roman" w:cs="Times New Roman"/>
                <w:sz w:val="28"/>
                <w:szCs w:val="28"/>
              </w:rPr>
              <w:t>Качественные показатели</w:t>
            </w:r>
            <w:proofErr w:type="gramStart"/>
            <w:r w:rsidRPr="00713B2B">
              <w:rPr>
                <w:rFonts w:ascii="Times New Roman" w:hAnsi="Times New Roman" w:cs="Times New Roman"/>
                <w:sz w:val="28"/>
                <w:szCs w:val="28"/>
                <w:vertAlign w:val="superscript"/>
              </w:rPr>
              <w:t>2</w:t>
            </w:r>
            <w:proofErr w:type="gramEnd"/>
          </w:p>
        </w:tc>
        <w:tc>
          <w:tcPr>
            <w:tcW w:w="1951"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left="34" w:right="5" w:firstLine="10"/>
              <w:jc w:val="center"/>
              <w:rPr>
                <w:rFonts w:ascii="Times New Roman" w:hAnsi="Times New Roman" w:cs="Times New Roman"/>
                <w:sz w:val="28"/>
                <w:szCs w:val="28"/>
              </w:rPr>
            </w:pPr>
            <w:r w:rsidRPr="00713B2B">
              <w:rPr>
                <w:rFonts w:ascii="Times New Roman" w:hAnsi="Times New Roman" w:cs="Times New Roman"/>
                <w:sz w:val="28"/>
                <w:szCs w:val="28"/>
              </w:rPr>
              <w:t>Примечание</w:t>
            </w:r>
          </w:p>
        </w:tc>
      </w:tr>
      <w:tr w:rsidR="008205FE" w:rsidRPr="00713B2B" w:rsidTr="00573720">
        <w:tc>
          <w:tcPr>
            <w:tcW w:w="1951" w:type="dxa"/>
            <w:vMerge w:val="restart"/>
            <w:tcBorders>
              <w:top w:val="single" w:sz="4" w:space="0" w:color="auto"/>
              <w:left w:val="single" w:sz="4" w:space="0" w:color="auto"/>
              <w:bottom w:val="single" w:sz="4" w:space="0" w:color="auto"/>
              <w:right w:val="single" w:sz="4" w:space="0" w:color="auto"/>
            </w:tcBorders>
          </w:tcPr>
          <w:p w:rsidR="008205FE" w:rsidRPr="00713B2B" w:rsidRDefault="008205FE" w:rsidP="00573720">
            <w:pPr>
              <w:pStyle w:val="2"/>
              <w:rPr>
                <w:rFonts w:eastAsiaTheme="minorEastAsia"/>
                <w:szCs w:val="28"/>
              </w:rPr>
            </w:pPr>
            <w:r w:rsidRPr="00713B2B">
              <w:rPr>
                <w:rFonts w:eastAsiaTheme="minorEastAsia"/>
                <w:szCs w:val="28"/>
              </w:rPr>
              <w:lastRenderedPageBreak/>
              <w:t>Библиотеки</w:t>
            </w:r>
          </w:p>
          <w:p w:rsidR="008205FE" w:rsidRPr="00713B2B" w:rsidRDefault="008205FE" w:rsidP="00573720">
            <w:pPr>
              <w:tabs>
                <w:tab w:val="left" w:pos="8222"/>
              </w:tabs>
              <w:ind w:right="-58"/>
              <w:jc w:val="both"/>
              <w:rPr>
                <w:rFonts w:ascii="Times New Roman" w:hAnsi="Times New Roman" w:cs="Times New Roman"/>
                <w:b/>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Библиотекарь</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rPr>
                <w:rFonts w:ascii="Times New Roman" w:eastAsia="Times New Roman" w:hAnsi="Times New Roman" w:cs="Times New Roman"/>
                <w:sz w:val="28"/>
                <w:szCs w:val="28"/>
              </w:rPr>
            </w:pPr>
            <w:r w:rsidRPr="00713B2B">
              <w:rPr>
                <w:rFonts w:ascii="Times New Roman" w:hAnsi="Times New Roman" w:cs="Times New Roman"/>
                <w:sz w:val="28"/>
                <w:szCs w:val="28"/>
              </w:rPr>
              <w:t>1. Количество (доля) зарегистрированных пользователей, приходящихся на одного библиотекаря в учреждении: по плану (норме)/фактически.</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2. Доля удовлетворенных обращений пользователей библиотеки в отчетный период от поступивших обращений в целом (выявленная на основе анкетирования, опросов). 3. Выполнение показателей по количеству посещений и книговыдачи в год (по плану/фактически).</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4. Высокий уровень подготовки, творческая активность в организации и проведении культурно-просветительских и обучающих мероприятий (доля удовлетворенных пользователей, выявленная  на основе анкетирования).</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5. Уровень профессионального мастерства</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6. Количество консультационных и методических услуг (план -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7. Содействие достижению общих результатов деятельности структурного подразделения, в котором работник непосредственно работает</w:t>
            </w:r>
          </w:p>
        </w:tc>
        <w:tc>
          <w:tcPr>
            <w:tcW w:w="1951" w:type="dxa"/>
            <w:vMerge w:val="restart"/>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rPr>
                <w:rFonts w:ascii="Times New Roman" w:hAnsi="Times New Roman" w:cs="Times New Roman"/>
                <w:sz w:val="28"/>
                <w:szCs w:val="28"/>
              </w:rPr>
            </w:pPr>
            <w:r w:rsidRPr="00713B2B">
              <w:rPr>
                <w:rFonts w:ascii="Times New Roman" w:hAnsi="Times New Roman" w:cs="Times New Roman"/>
                <w:sz w:val="28"/>
                <w:szCs w:val="28"/>
              </w:rPr>
              <w:t>Конкретный размер стимулирующих выплат и порядок их установления определяется учреждением самостоятельно в пределах средств, направленных на оплату труда и закрепляется в коллективном договоре, локальном акте</w:t>
            </w: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pStyle w:val="ConsPlusNormal"/>
              <w:ind w:firstLine="33"/>
              <w:jc w:val="both"/>
              <w:rPr>
                <w:rFonts w:ascii="Times New Roman" w:hAnsi="Times New Roman" w:cs="Times New Roman"/>
                <w:sz w:val="28"/>
                <w:szCs w:val="28"/>
              </w:rPr>
            </w:pPr>
            <w:r w:rsidRPr="00713B2B">
              <w:rPr>
                <w:rFonts w:ascii="Times New Roman" w:hAnsi="Times New Roman" w:cs="Times New Roman"/>
                <w:sz w:val="28"/>
                <w:szCs w:val="28"/>
              </w:rPr>
              <w:t>Библиотекар</w:t>
            </w:r>
            <w:proofErr w:type="gramStart"/>
            <w:r w:rsidRPr="00713B2B">
              <w:rPr>
                <w:rFonts w:ascii="Times New Roman" w:hAnsi="Times New Roman" w:cs="Times New Roman"/>
                <w:sz w:val="28"/>
                <w:szCs w:val="28"/>
              </w:rPr>
              <w:t>ь-</w:t>
            </w:r>
            <w:proofErr w:type="gramEnd"/>
            <w:r w:rsidRPr="00713B2B">
              <w:rPr>
                <w:rFonts w:ascii="Times New Roman" w:eastAsia="Calibri" w:hAnsi="Times New Roman" w:cs="Times New Roman"/>
                <w:b/>
                <w:bCs/>
                <w:sz w:val="28"/>
                <w:szCs w:val="28"/>
                <w:lang w:eastAsia="en-US"/>
              </w:rPr>
              <w:t xml:space="preserve"> </w:t>
            </w:r>
            <w:r w:rsidRPr="00713B2B">
              <w:rPr>
                <w:rFonts w:ascii="Times New Roman" w:hAnsi="Times New Roman" w:cs="Times New Roman"/>
                <w:bCs/>
                <w:sz w:val="28"/>
                <w:szCs w:val="28"/>
              </w:rPr>
              <w:t>каталогизатор</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pStyle w:val="ConsPlusNormal"/>
              <w:ind w:left="33" w:firstLine="0"/>
              <w:rPr>
                <w:rFonts w:ascii="Times New Roman" w:hAnsi="Times New Roman" w:cs="Times New Roman"/>
                <w:sz w:val="28"/>
                <w:szCs w:val="28"/>
              </w:rPr>
            </w:pPr>
            <w:r w:rsidRPr="00713B2B">
              <w:rPr>
                <w:rFonts w:ascii="Times New Roman" w:hAnsi="Times New Roman" w:cs="Times New Roman"/>
                <w:sz w:val="28"/>
                <w:szCs w:val="28"/>
              </w:rPr>
              <w:t xml:space="preserve">1. Количество записей электронного каталога и других баз данных (единиц) (по </w:t>
            </w:r>
            <w:r w:rsidRPr="00713B2B">
              <w:rPr>
                <w:rFonts w:ascii="Times New Roman" w:hAnsi="Times New Roman" w:cs="Times New Roman"/>
                <w:sz w:val="28"/>
                <w:szCs w:val="28"/>
              </w:rPr>
              <w:lastRenderedPageBreak/>
              <w:t>плану/фактически).</w:t>
            </w:r>
          </w:p>
          <w:p w:rsidR="008205FE" w:rsidRPr="00713B2B" w:rsidRDefault="008205FE" w:rsidP="00573720">
            <w:pPr>
              <w:pStyle w:val="ConsPlusNormal"/>
              <w:ind w:left="33" w:firstLine="0"/>
              <w:rPr>
                <w:rFonts w:ascii="Times New Roman" w:hAnsi="Times New Roman" w:cs="Times New Roman"/>
                <w:sz w:val="28"/>
                <w:szCs w:val="28"/>
              </w:rPr>
            </w:pPr>
            <w:r w:rsidRPr="00713B2B">
              <w:rPr>
                <w:rFonts w:ascii="Times New Roman" w:hAnsi="Times New Roman" w:cs="Times New Roman"/>
                <w:sz w:val="28"/>
                <w:szCs w:val="28"/>
              </w:rPr>
              <w:t>2. Количество отредактированных записей электронного каталога (единиц) (по плану/фактически).</w:t>
            </w:r>
          </w:p>
          <w:p w:rsidR="008205FE" w:rsidRPr="00713B2B" w:rsidRDefault="008205FE" w:rsidP="00573720">
            <w:pPr>
              <w:pStyle w:val="ConsPlusNormal"/>
              <w:ind w:left="33" w:firstLine="0"/>
              <w:rPr>
                <w:rFonts w:ascii="Times New Roman" w:hAnsi="Times New Roman" w:cs="Times New Roman"/>
                <w:sz w:val="28"/>
                <w:szCs w:val="28"/>
              </w:rPr>
            </w:pPr>
            <w:r w:rsidRPr="00713B2B">
              <w:rPr>
                <w:rFonts w:ascii="Times New Roman" w:hAnsi="Times New Roman" w:cs="Times New Roman"/>
                <w:sz w:val="28"/>
                <w:szCs w:val="28"/>
              </w:rPr>
              <w:t>3. Количество полнотекстовых оцифрованных документов, включённых в состав электронной библиотеки, (единиц)</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Библиограф</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autoSpaceDE w:val="0"/>
              <w:autoSpaceDN w:val="0"/>
              <w:adjustRightInd w:val="0"/>
              <w:ind w:left="34"/>
              <w:rPr>
                <w:rFonts w:ascii="Times New Roman" w:eastAsia="Times New Roman" w:hAnsi="Times New Roman" w:cs="Times New Roman"/>
                <w:sz w:val="28"/>
                <w:szCs w:val="28"/>
              </w:rPr>
            </w:pPr>
            <w:r w:rsidRPr="00713B2B">
              <w:rPr>
                <w:rFonts w:ascii="Times New Roman" w:hAnsi="Times New Roman" w:cs="Times New Roman"/>
                <w:sz w:val="28"/>
                <w:szCs w:val="28"/>
              </w:rPr>
              <w:t>1. Доля удовлетворенных обращений пользователей библиотеки в отчетный период от поступивших обращений в целом (выявленная  на основе анкетирования, опроса).</w:t>
            </w:r>
          </w:p>
          <w:p w:rsidR="008205FE" w:rsidRPr="00713B2B" w:rsidRDefault="008205FE" w:rsidP="00573720">
            <w:pPr>
              <w:autoSpaceDE w:val="0"/>
              <w:autoSpaceDN w:val="0"/>
              <w:adjustRightInd w:val="0"/>
              <w:ind w:left="34"/>
              <w:rPr>
                <w:rFonts w:ascii="Times New Roman" w:hAnsi="Times New Roman" w:cs="Times New Roman"/>
                <w:sz w:val="28"/>
                <w:szCs w:val="28"/>
              </w:rPr>
            </w:pPr>
            <w:r w:rsidRPr="00713B2B">
              <w:rPr>
                <w:rFonts w:ascii="Times New Roman" w:hAnsi="Times New Roman" w:cs="Times New Roman"/>
                <w:sz w:val="28"/>
                <w:szCs w:val="28"/>
              </w:rPr>
              <w:t>2. Количество выполненных справок от пользователей в отчетный период.</w:t>
            </w:r>
          </w:p>
          <w:p w:rsidR="008205FE" w:rsidRPr="00713B2B" w:rsidRDefault="008205FE" w:rsidP="00573720">
            <w:pPr>
              <w:autoSpaceDE w:val="0"/>
              <w:autoSpaceDN w:val="0"/>
              <w:adjustRightInd w:val="0"/>
              <w:ind w:left="34"/>
              <w:rPr>
                <w:rFonts w:ascii="Times New Roman" w:hAnsi="Times New Roman" w:cs="Times New Roman"/>
                <w:sz w:val="28"/>
                <w:szCs w:val="28"/>
              </w:rPr>
            </w:pPr>
            <w:r w:rsidRPr="00713B2B">
              <w:rPr>
                <w:rFonts w:ascii="Times New Roman" w:hAnsi="Times New Roman" w:cs="Times New Roman"/>
                <w:sz w:val="28"/>
                <w:szCs w:val="28"/>
              </w:rPr>
              <w:t>3. Количество подготовленных библиографических пособий (по плану/фактически).</w:t>
            </w:r>
          </w:p>
          <w:p w:rsidR="008205FE" w:rsidRPr="00713B2B" w:rsidRDefault="008205FE" w:rsidP="00573720">
            <w:pPr>
              <w:autoSpaceDE w:val="0"/>
              <w:autoSpaceDN w:val="0"/>
              <w:adjustRightInd w:val="0"/>
              <w:ind w:left="34"/>
              <w:rPr>
                <w:rFonts w:ascii="Times New Roman" w:hAnsi="Times New Roman" w:cs="Times New Roman"/>
                <w:sz w:val="28"/>
                <w:szCs w:val="28"/>
              </w:rPr>
            </w:pPr>
            <w:r w:rsidRPr="00713B2B">
              <w:rPr>
                <w:rFonts w:ascii="Times New Roman" w:hAnsi="Times New Roman" w:cs="Times New Roman"/>
                <w:sz w:val="28"/>
                <w:szCs w:val="28"/>
              </w:rPr>
              <w:t>4. Количество осуществленных библиографом записей электронного каталога  (единиц) (по плану/фактически).</w:t>
            </w:r>
          </w:p>
          <w:p w:rsidR="008205FE" w:rsidRPr="00713B2B" w:rsidRDefault="008205FE" w:rsidP="00573720">
            <w:pPr>
              <w:autoSpaceDE w:val="0"/>
              <w:autoSpaceDN w:val="0"/>
              <w:adjustRightInd w:val="0"/>
              <w:ind w:left="34"/>
              <w:rPr>
                <w:rFonts w:ascii="Times New Roman" w:hAnsi="Times New Roman" w:cs="Times New Roman"/>
                <w:sz w:val="28"/>
                <w:szCs w:val="28"/>
              </w:rPr>
            </w:pPr>
            <w:r w:rsidRPr="00713B2B">
              <w:rPr>
                <w:rFonts w:ascii="Times New Roman" w:hAnsi="Times New Roman" w:cs="Times New Roman"/>
                <w:sz w:val="28"/>
                <w:szCs w:val="28"/>
              </w:rPr>
              <w:t xml:space="preserve">5. Количество созданного библиотечного </w:t>
            </w:r>
            <w:proofErr w:type="spellStart"/>
            <w:r w:rsidRPr="00713B2B">
              <w:rPr>
                <w:rFonts w:ascii="Times New Roman" w:hAnsi="Times New Roman" w:cs="Times New Roman"/>
                <w:sz w:val="28"/>
                <w:szCs w:val="28"/>
              </w:rPr>
              <w:t>контента</w:t>
            </w:r>
            <w:proofErr w:type="spellEnd"/>
            <w:r w:rsidRPr="00713B2B">
              <w:rPr>
                <w:rFonts w:ascii="Times New Roman" w:hAnsi="Times New Roman" w:cs="Times New Roman"/>
                <w:sz w:val="28"/>
                <w:szCs w:val="28"/>
              </w:rPr>
              <w:t>: создание и наполнение баз данных, виртуальные выставки, видеоролики и т.д. (по плану/фактически).</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Библиотекарь  (комплектатор)</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rPr>
                <w:rFonts w:ascii="Times New Roman" w:eastAsia="Times New Roman" w:hAnsi="Times New Roman" w:cs="Times New Roman"/>
                <w:sz w:val="28"/>
                <w:szCs w:val="28"/>
              </w:rPr>
            </w:pPr>
            <w:r w:rsidRPr="00713B2B">
              <w:rPr>
                <w:rFonts w:ascii="Times New Roman" w:hAnsi="Times New Roman" w:cs="Times New Roman"/>
                <w:sz w:val="28"/>
                <w:szCs w:val="28"/>
              </w:rPr>
              <w:t>1. </w:t>
            </w:r>
            <w:r w:rsidRPr="00713B2B">
              <w:rPr>
                <w:rFonts w:ascii="Times New Roman" w:hAnsi="Times New Roman" w:cs="Times New Roman"/>
                <w:sz w:val="28"/>
                <w:szCs w:val="28"/>
              </w:rPr>
              <w:tab/>
              <w:t>Количество новых поступлений из всех видов источников (по плану/фактически).</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2. </w:t>
            </w:r>
            <w:r w:rsidRPr="00713B2B">
              <w:rPr>
                <w:rFonts w:ascii="Times New Roman" w:hAnsi="Times New Roman" w:cs="Times New Roman"/>
                <w:sz w:val="28"/>
                <w:szCs w:val="28"/>
              </w:rPr>
              <w:tab/>
              <w:t xml:space="preserve">Количество единиц хранения, подлежащих постановке на учет в фонд библиотеки и </w:t>
            </w:r>
            <w:r w:rsidRPr="00713B2B">
              <w:rPr>
                <w:rFonts w:ascii="Times New Roman" w:hAnsi="Times New Roman" w:cs="Times New Roman"/>
                <w:sz w:val="28"/>
                <w:szCs w:val="28"/>
              </w:rPr>
              <w:lastRenderedPageBreak/>
              <w:t>выбытию из фонда.</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3. Количество единиц хранения библиотечного фонда, подлежащих проверке (по плану/фактически).</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Специалист по консервации и реставрации библиотечных фондов</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rPr>
                <w:rFonts w:ascii="Times New Roman" w:eastAsia="Times New Roman" w:hAnsi="Times New Roman" w:cs="Times New Roman"/>
                <w:sz w:val="28"/>
                <w:szCs w:val="28"/>
              </w:rPr>
            </w:pPr>
            <w:r w:rsidRPr="00713B2B">
              <w:rPr>
                <w:rFonts w:ascii="Times New Roman" w:hAnsi="Times New Roman" w:cs="Times New Roman"/>
                <w:sz w:val="28"/>
                <w:szCs w:val="28"/>
              </w:rPr>
              <w:t>1. Доля (количество) экземпляров книг и других предметов хранения, прошедших превентивную консервацию (по плану/фактически).</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2.</w:t>
            </w:r>
            <w:r w:rsidRPr="00713B2B">
              <w:rPr>
                <w:rFonts w:ascii="Times New Roman" w:hAnsi="Times New Roman" w:cs="Times New Roman"/>
                <w:sz w:val="28"/>
                <w:szCs w:val="28"/>
              </w:rPr>
              <w:tab/>
              <w:t>Количество экземпляров книг и других предметов хранения, прошедших массовую консервацию (по плану/фактически).</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3.</w:t>
            </w:r>
            <w:r w:rsidRPr="00713B2B">
              <w:rPr>
                <w:rFonts w:ascii="Times New Roman" w:hAnsi="Times New Roman" w:cs="Times New Roman"/>
                <w:sz w:val="28"/>
                <w:szCs w:val="28"/>
              </w:rPr>
              <w:tab/>
              <w:t>Количество отреставрированных документов (по плану/фактически).</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Методисты</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34"/>
              </w:tabs>
              <w:ind w:left="34"/>
              <w:rPr>
                <w:rFonts w:ascii="Times New Roman" w:eastAsia="Times New Roman" w:hAnsi="Times New Roman" w:cs="Times New Roman"/>
                <w:sz w:val="28"/>
                <w:szCs w:val="28"/>
              </w:rPr>
            </w:pPr>
            <w:r w:rsidRPr="00713B2B">
              <w:rPr>
                <w:rFonts w:ascii="Times New Roman" w:hAnsi="Times New Roman" w:cs="Times New Roman"/>
                <w:sz w:val="28"/>
                <w:szCs w:val="28"/>
              </w:rPr>
              <w:t>1. Количество консультационно-методических мероприятий (по плану/фактически).</w:t>
            </w:r>
          </w:p>
          <w:p w:rsidR="008205FE" w:rsidRPr="00713B2B" w:rsidRDefault="008205FE" w:rsidP="00573720">
            <w:pPr>
              <w:tabs>
                <w:tab w:val="left" w:pos="34"/>
              </w:tabs>
              <w:ind w:left="34"/>
              <w:rPr>
                <w:rFonts w:ascii="Times New Roman" w:hAnsi="Times New Roman" w:cs="Times New Roman"/>
                <w:sz w:val="28"/>
                <w:szCs w:val="28"/>
              </w:rPr>
            </w:pPr>
            <w:r w:rsidRPr="00713B2B">
              <w:rPr>
                <w:rFonts w:ascii="Times New Roman" w:hAnsi="Times New Roman" w:cs="Times New Roman"/>
                <w:sz w:val="28"/>
                <w:szCs w:val="28"/>
              </w:rPr>
              <w:t xml:space="preserve">2. Доля  удовлетворенных пользователей консультационно-методическими мероприятиями, выявленная  на основе анкетирования. </w:t>
            </w:r>
          </w:p>
          <w:p w:rsidR="008205FE" w:rsidRPr="00713B2B" w:rsidRDefault="008205FE" w:rsidP="00573720">
            <w:pPr>
              <w:tabs>
                <w:tab w:val="left" w:pos="34"/>
              </w:tabs>
              <w:ind w:left="34"/>
              <w:rPr>
                <w:rFonts w:ascii="Times New Roman" w:hAnsi="Times New Roman" w:cs="Times New Roman"/>
                <w:sz w:val="28"/>
                <w:szCs w:val="28"/>
              </w:rPr>
            </w:pPr>
            <w:r w:rsidRPr="00713B2B">
              <w:rPr>
                <w:rFonts w:ascii="Times New Roman" w:hAnsi="Times New Roman" w:cs="Times New Roman"/>
                <w:sz w:val="28"/>
                <w:szCs w:val="28"/>
              </w:rPr>
              <w:t>3. Количество изданных информационно-методических материалов (в том числе электронных) (по плану/фактически).</w:t>
            </w:r>
          </w:p>
          <w:p w:rsidR="008205FE" w:rsidRPr="00713B2B" w:rsidRDefault="008205FE" w:rsidP="00573720">
            <w:pPr>
              <w:tabs>
                <w:tab w:val="left" w:pos="34"/>
              </w:tabs>
              <w:ind w:left="34"/>
              <w:rPr>
                <w:rFonts w:ascii="Times New Roman" w:hAnsi="Times New Roman" w:cs="Times New Roman"/>
                <w:sz w:val="28"/>
                <w:szCs w:val="28"/>
              </w:rPr>
            </w:pPr>
            <w:r w:rsidRPr="00713B2B">
              <w:rPr>
                <w:rFonts w:ascii="Times New Roman" w:hAnsi="Times New Roman" w:cs="Times New Roman"/>
                <w:sz w:val="28"/>
                <w:szCs w:val="28"/>
              </w:rPr>
              <w:t xml:space="preserve">4. Количество посещений Интернет-сайта библиотеки (количество обращений в </w:t>
            </w:r>
            <w:r w:rsidRPr="00713B2B">
              <w:rPr>
                <w:rFonts w:ascii="Times New Roman" w:hAnsi="Times New Roman" w:cs="Times New Roman"/>
                <w:sz w:val="28"/>
                <w:szCs w:val="28"/>
              </w:rPr>
              <w:lastRenderedPageBreak/>
              <w:t>стационарном и удаленном режиме пользователей к электронным информационным ресурсам библиотеки) (единиц);</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Менеджеры</w:t>
            </w:r>
          </w:p>
        </w:tc>
        <w:tc>
          <w:tcPr>
            <w:tcW w:w="4430"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34"/>
                <w:tab w:val="left" w:pos="227"/>
              </w:tabs>
              <w:ind w:left="34"/>
              <w:rPr>
                <w:rFonts w:ascii="Times New Roman" w:eastAsia="Times New Roman" w:hAnsi="Times New Roman" w:cs="Times New Roman"/>
                <w:sz w:val="28"/>
                <w:szCs w:val="28"/>
              </w:rPr>
            </w:pPr>
            <w:r w:rsidRPr="00713B2B">
              <w:rPr>
                <w:rFonts w:ascii="Times New Roman" w:hAnsi="Times New Roman" w:cs="Times New Roman"/>
                <w:sz w:val="28"/>
                <w:szCs w:val="28"/>
              </w:rPr>
              <w:t>1. Количество реализованных инновационных проектов.</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2. Высокий уровень подготовки, творческая активность в организации  и проведении культурно-просветительских мероприятий (доля удовлетворенных пользователей, выявленная на основе анкетирования).</w:t>
            </w:r>
          </w:p>
          <w:p w:rsidR="008205FE" w:rsidRPr="00713B2B" w:rsidRDefault="008205FE" w:rsidP="00573720">
            <w:pPr>
              <w:tabs>
                <w:tab w:val="left" w:pos="227"/>
                <w:tab w:val="left" w:pos="270"/>
              </w:tabs>
              <w:rPr>
                <w:rFonts w:ascii="Times New Roman" w:hAnsi="Times New Roman" w:cs="Times New Roman"/>
                <w:sz w:val="28"/>
                <w:szCs w:val="28"/>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r w:rsidRPr="00713B2B">
              <w:rPr>
                <w:rFonts w:ascii="Times New Roman" w:hAnsi="Times New Roman" w:cs="Times New Roman"/>
                <w:sz w:val="28"/>
                <w:szCs w:val="28"/>
              </w:rPr>
              <w:t>Административно-управленческий персонал</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227"/>
                <w:tab w:val="left" w:pos="270"/>
              </w:tabs>
              <w:rPr>
                <w:rFonts w:ascii="Times New Roman" w:eastAsia="Times New Roman" w:hAnsi="Times New Roman" w:cs="Times New Roman"/>
                <w:sz w:val="28"/>
                <w:szCs w:val="28"/>
              </w:rPr>
            </w:pPr>
            <w:r w:rsidRPr="00713B2B">
              <w:rPr>
                <w:rFonts w:ascii="Times New Roman" w:hAnsi="Times New Roman" w:cs="Times New Roman"/>
                <w:sz w:val="28"/>
                <w:szCs w:val="28"/>
              </w:rPr>
              <w:t>1. Выполнение плановых показателей в соответст</w:t>
            </w:r>
            <w:r>
              <w:rPr>
                <w:rFonts w:ascii="Times New Roman" w:hAnsi="Times New Roman" w:cs="Times New Roman"/>
                <w:sz w:val="28"/>
                <w:szCs w:val="28"/>
              </w:rPr>
              <w:t>вии с установленным муниципальным</w:t>
            </w:r>
            <w:r w:rsidRPr="00713B2B">
              <w:rPr>
                <w:rFonts w:ascii="Times New Roman" w:hAnsi="Times New Roman" w:cs="Times New Roman"/>
                <w:sz w:val="28"/>
                <w:szCs w:val="28"/>
              </w:rPr>
              <w:t xml:space="preserve"> за</w:t>
            </w:r>
            <w:r>
              <w:rPr>
                <w:rFonts w:ascii="Times New Roman" w:hAnsi="Times New Roman" w:cs="Times New Roman"/>
                <w:sz w:val="28"/>
                <w:szCs w:val="28"/>
              </w:rPr>
              <w:t>данием  на оказание муниципаль</w:t>
            </w:r>
            <w:r w:rsidRPr="00713B2B">
              <w:rPr>
                <w:rFonts w:ascii="Times New Roman" w:hAnsi="Times New Roman" w:cs="Times New Roman"/>
                <w:sz w:val="28"/>
                <w:szCs w:val="28"/>
              </w:rPr>
              <w:t>ных услуг (для заместителей по деятельности).</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2. Выполнение работ в соответствии с календарным графиком, регламентами, требованиями (для заместителей по прочим направлениям деятельности).</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3. Отсутствие фактов нарушения правил технической, противопожарной безопасности.</w:t>
            </w:r>
          </w:p>
          <w:p w:rsidR="008205FE" w:rsidRPr="00713B2B" w:rsidRDefault="008205FE" w:rsidP="00573720">
            <w:pPr>
              <w:tabs>
                <w:tab w:val="left" w:pos="-15"/>
                <w:tab w:val="left" w:pos="270"/>
              </w:tabs>
              <w:rPr>
                <w:rFonts w:ascii="Times New Roman" w:hAnsi="Times New Roman" w:cs="Times New Roman"/>
                <w:sz w:val="28"/>
                <w:szCs w:val="28"/>
              </w:rPr>
            </w:pPr>
            <w:r w:rsidRPr="00713B2B">
              <w:rPr>
                <w:rFonts w:ascii="Times New Roman" w:hAnsi="Times New Roman" w:cs="Times New Roman"/>
                <w:sz w:val="28"/>
                <w:szCs w:val="28"/>
              </w:rPr>
              <w:t>4. Отсутствие нарушения сроков исполнения правовых актов и поручений руководителя Учреждения.</w:t>
            </w:r>
          </w:p>
          <w:p w:rsidR="008205FE" w:rsidRPr="00713B2B" w:rsidRDefault="008205FE" w:rsidP="00573720">
            <w:pPr>
              <w:autoSpaceDE w:val="0"/>
              <w:autoSpaceDN w:val="0"/>
              <w:adjustRightInd w:val="0"/>
              <w:rPr>
                <w:rFonts w:ascii="Times New Roman" w:hAnsi="Times New Roman" w:cs="Times New Roman"/>
                <w:sz w:val="28"/>
                <w:szCs w:val="28"/>
              </w:rPr>
            </w:pPr>
            <w:r w:rsidRPr="00713B2B">
              <w:rPr>
                <w:rFonts w:ascii="Times New Roman" w:hAnsi="Times New Roman" w:cs="Times New Roman"/>
                <w:sz w:val="28"/>
                <w:szCs w:val="28"/>
              </w:rPr>
              <w:lastRenderedPageBreak/>
              <w:t>5. Публикация и о</w:t>
            </w:r>
            <w:r w:rsidRPr="00713B2B">
              <w:rPr>
                <w:rFonts w:ascii="Times New Roman" w:hAnsi="Times New Roman" w:cs="Times New Roman"/>
                <w:iCs/>
                <w:sz w:val="28"/>
                <w:szCs w:val="28"/>
              </w:rPr>
              <w:t xml:space="preserve">свещение деятельности учреждения </w:t>
            </w:r>
            <w:r w:rsidRPr="00713B2B">
              <w:rPr>
                <w:rFonts w:ascii="Times New Roman" w:hAnsi="Times New Roman" w:cs="Times New Roman"/>
                <w:sz w:val="28"/>
                <w:szCs w:val="28"/>
              </w:rPr>
              <w:t>на федеральном портале «</w:t>
            </w:r>
            <w:proofErr w:type="spellStart"/>
            <w:r w:rsidRPr="00713B2B">
              <w:rPr>
                <w:rFonts w:ascii="Times New Roman" w:hAnsi="Times New Roman" w:cs="Times New Roman"/>
                <w:sz w:val="28"/>
                <w:szCs w:val="28"/>
              </w:rPr>
              <w:t>Культура</w:t>
            </w:r>
            <w:proofErr w:type="gramStart"/>
            <w:r w:rsidRPr="00713B2B">
              <w:rPr>
                <w:rFonts w:ascii="Times New Roman" w:hAnsi="Times New Roman" w:cs="Times New Roman"/>
                <w:sz w:val="28"/>
                <w:szCs w:val="28"/>
              </w:rPr>
              <w:t>.Р</w:t>
            </w:r>
            <w:proofErr w:type="gramEnd"/>
            <w:r w:rsidRPr="00713B2B">
              <w:rPr>
                <w:rFonts w:ascii="Times New Roman" w:hAnsi="Times New Roman" w:cs="Times New Roman"/>
                <w:sz w:val="28"/>
                <w:szCs w:val="28"/>
              </w:rPr>
              <w:t>Ф</w:t>
            </w:r>
            <w:proofErr w:type="spellEnd"/>
            <w:r w:rsidRPr="00713B2B">
              <w:rPr>
                <w:rFonts w:ascii="Times New Roman" w:hAnsi="Times New Roman" w:cs="Times New Roman"/>
                <w:sz w:val="28"/>
                <w:szCs w:val="28"/>
              </w:rPr>
              <w:t xml:space="preserve">» </w:t>
            </w:r>
            <w:r w:rsidRPr="00713B2B">
              <w:rPr>
                <w:rFonts w:ascii="Times New Roman" w:hAnsi="Times New Roman" w:cs="Times New Roman"/>
                <w:iCs/>
                <w:sz w:val="28"/>
                <w:szCs w:val="28"/>
              </w:rPr>
              <w:t xml:space="preserve">на регулярной основе </w:t>
            </w:r>
            <w:r w:rsidRPr="00713B2B">
              <w:rPr>
                <w:rFonts w:ascii="Times New Roman" w:hAnsi="Times New Roman" w:cs="Times New Roman"/>
                <w:sz w:val="28"/>
                <w:szCs w:val="28"/>
              </w:rPr>
              <w:t xml:space="preserve">(статьи, новости, анонсы, фотографии, видеозаписи, </w:t>
            </w:r>
            <w:r w:rsidRPr="00713B2B">
              <w:rPr>
                <w:rFonts w:ascii="Times New Roman" w:hAnsi="Times New Roman" w:cs="Times New Roman"/>
                <w:iCs/>
                <w:sz w:val="28"/>
                <w:szCs w:val="28"/>
              </w:rPr>
              <w:t>прямые трансляции из учреждений, театральные премьеры, выставки, концерты, </w:t>
            </w:r>
            <w:r w:rsidRPr="00713B2B">
              <w:rPr>
                <w:rFonts w:ascii="Times New Roman" w:hAnsi="Times New Roman" w:cs="Times New Roman"/>
                <w:sz w:val="28"/>
                <w:szCs w:val="28"/>
              </w:rPr>
              <w:t>краткие репортажи и фотоотчеты о проведенных мероприятиях и т.д.)</w:t>
            </w:r>
          </w:p>
          <w:p w:rsidR="008205FE" w:rsidRPr="00713B2B" w:rsidRDefault="008205FE" w:rsidP="00573720">
            <w:pPr>
              <w:tabs>
                <w:tab w:val="left" w:pos="-15"/>
                <w:tab w:val="left" w:pos="270"/>
              </w:tabs>
              <w:rPr>
                <w:rFonts w:ascii="Times New Roman" w:hAnsi="Times New Roman" w:cs="Times New Roman"/>
                <w:sz w:val="28"/>
                <w:szCs w:val="28"/>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 xml:space="preserve">Системный администратор, программисты </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rPr>
                <w:rFonts w:ascii="Times New Roman" w:eastAsia="Times New Roman" w:hAnsi="Times New Roman" w:cs="Times New Roman"/>
                <w:sz w:val="28"/>
                <w:szCs w:val="28"/>
              </w:rPr>
            </w:pPr>
            <w:r w:rsidRPr="00713B2B">
              <w:rPr>
                <w:rFonts w:ascii="Times New Roman" w:hAnsi="Times New Roman" w:cs="Times New Roman"/>
                <w:sz w:val="28"/>
                <w:szCs w:val="28"/>
              </w:rPr>
              <w:t>1. Обеспечение бесперебойной работы программно-аппаратного комплекса, обеспечивающего оказание услуг пользователям.</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2. Своевременное и качественное сопровождение мероприятий, проводимых библиотекой, с использованием средств вычислительной техники и </w:t>
            </w:r>
            <w:proofErr w:type="spellStart"/>
            <w:r w:rsidRPr="00713B2B">
              <w:rPr>
                <w:rFonts w:ascii="Times New Roman" w:hAnsi="Times New Roman" w:cs="Times New Roman"/>
                <w:sz w:val="28"/>
                <w:szCs w:val="28"/>
              </w:rPr>
              <w:t>мультимедийного</w:t>
            </w:r>
            <w:proofErr w:type="spellEnd"/>
            <w:r w:rsidRPr="00713B2B">
              <w:rPr>
                <w:rFonts w:ascii="Times New Roman" w:hAnsi="Times New Roman" w:cs="Times New Roman"/>
                <w:sz w:val="28"/>
                <w:szCs w:val="28"/>
              </w:rPr>
              <w:t xml:space="preserve"> оборудования.</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3. Отсутствие фактов простоя по причине неисправного состояния вверенного программно-аппаратного комплекса.</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4. Отсутствие замечаний по противопожарной безопасности и санитарному состоянию вверенного оборудования.</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r w:rsidRPr="00713B2B">
              <w:rPr>
                <w:rFonts w:ascii="Times New Roman" w:hAnsi="Times New Roman" w:cs="Times New Roman"/>
                <w:sz w:val="28"/>
                <w:szCs w:val="28"/>
              </w:rPr>
              <w:t xml:space="preserve">Главный бухгалтер и работники бухгалтерии и экономической </w:t>
            </w:r>
            <w:r w:rsidRPr="00713B2B">
              <w:rPr>
                <w:rFonts w:ascii="Times New Roman" w:hAnsi="Times New Roman" w:cs="Times New Roman"/>
                <w:sz w:val="28"/>
                <w:szCs w:val="28"/>
              </w:rPr>
              <w:lastRenderedPageBreak/>
              <w:t>службы</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rPr>
                <w:rFonts w:ascii="Times New Roman" w:eastAsia="Times New Roman" w:hAnsi="Times New Roman" w:cs="Times New Roman"/>
                <w:sz w:val="28"/>
                <w:szCs w:val="28"/>
              </w:rPr>
            </w:pPr>
            <w:r w:rsidRPr="00713B2B">
              <w:rPr>
                <w:rFonts w:ascii="Times New Roman" w:hAnsi="Times New Roman" w:cs="Times New Roman"/>
                <w:sz w:val="28"/>
                <w:szCs w:val="28"/>
              </w:rPr>
              <w:lastRenderedPageBreak/>
              <w:t>1. Своевременность и достоверность подготовки и представления бухгалтерской, финансовой, налоговой и статистической отче</w:t>
            </w:r>
            <w:r>
              <w:rPr>
                <w:rFonts w:ascii="Times New Roman" w:hAnsi="Times New Roman" w:cs="Times New Roman"/>
                <w:sz w:val="28"/>
                <w:szCs w:val="28"/>
              </w:rPr>
              <w:t>тности</w:t>
            </w:r>
            <w:r w:rsidRPr="00713B2B">
              <w:rPr>
                <w:rFonts w:ascii="Times New Roman" w:hAnsi="Times New Roman" w:cs="Times New Roman"/>
                <w:sz w:val="28"/>
                <w:szCs w:val="28"/>
              </w:rPr>
              <w:t>.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lastRenderedPageBreak/>
              <w:t>2. Отсутствие фактов нарушения финансово-хозяйственной деятельности учреждения.</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3. Отсутствие необоснованной просроченной дебиторской и кредиторской задолженности.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4. Своевременное и достоверное выполнение показателей содержания работы по должности.</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6. Достижение установленного соотношения средней заработной платы работников, повышение оплаты труда которых предусмотрено </w:t>
            </w:r>
            <w:hyperlink r:id="rId12" w:history="1">
              <w:r w:rsidRPr="00713B2B">
                <w:rPr>
                  <w:rStyle w:val="a7"/>
                  <w:rFonts w:ascii="Times New Roman" w:hAnsi="Times New Roman"/>
                  <w:szCs w:val="28"/>
                </w:rPr>
                <w:t>Указом</w:t>
              </w:r>
            </w:hyperlink>
            <w:r w:rsidRPr="00713B2B">
              <w:rPr>
                <w:rFonts w:ascii="Times New Roman" w:hAnsi="Times New Roman" w:cs="Times New Roman"/>
                <w:sz w:val="28"/>
                <w:szCs w:val="28"/>
              </w:rPr>
              <w:t xml:space="preserve"> Президента Российской Федерации от 07.05.2012 № 597 «О мероприятиях по реализации государственной социальной политики», и среднемесячного дохода от трудовой деятельности по Новосибирской области.</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7. Обеспечение не</w:t>
            </w:r>
            <w:r>
              <w:rPr>
                <w:rFonts w:ascii="Times New Roman" w:hAnsi="Times New Roman" w:cs="Times New Roman"/>
                <w:sz w:val="28"/>
                <w:szCs w:val="28"/>
              </w:rPr>
              <w:t xml:space="preserve"> </w:t>
            </w:r>
            <w:r w:rsidRPr="00713B2B">
              <w:rPr>
                <w:rFonts w:ascii="Times New Roman" w:hAnsi="Times New Roman" w:cs="Times New Roman"/>
                <w:sz w:val="28"/>
                <w:szCs w:val="28"/>
              </w:rPr>
              <w:t>превышения установленного соотношения среднемесячной начисленной заработной платы руководителя Учреждения и среднемесячной начисленной заработной платы работников этого Учреждения.</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8. Обеспечение не</w:t>
            </w:r>
            <w:r>
              <w:rPr>
                <w:rFonts w:ascii="Times New Roman" w:hAnsi="Times New Roman" w:cs="Times New Roman"/>
                <w:sz w:val="28"/>
                <w:szCs w:val="28"/>
              </w:rPr>
              <w:t xml:space="preserve"> </w:t>
            </w:r>
            <w:r w:rsidRPr="00713B2B">
              <w:rPr>
                <w:rFonts w:ascii="Times New Roman" w:hAnsi="Times New Roman" w:cs="Times New Roman"/>
                <w:sz w:val="28"/>
                <w:szCs w:val="28"/>
              </w:rPr>
              <w:t xml:space="preserve">превышения установленной доли оплаты труда работников административно-управленческого и вспомогательного  персонала в фонде оплаты труда учреждения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9. Увеличение объема средств от приносящей доход деятельности в </w:t>
            </w:r>
            <w:r w:rsidRPr="00713B2B">
              <w:rPr>
                <w:rFonts w:ascii="Times New Roman" w:hAnsi="Times New Roman" w:cs="Times New Roman"/>
                <w:sz w:val="28"/>
                <w:szCs w:val="28"/>
              </w:rPr>
              <w:lastRenderedPageBreak/>
              <w:t>фонде оплаты труда</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10. Рост средней заработной платы работников учреждения в отчетном году по отношению к предыдущему году</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11. Соблюдение финансовой дисциплины и </w:t>
            </w:r>
            <w:proofErr w:type="gramStart"/>
            <w:r w:rsidRPr="00713B2B">
              <w:rPr>
                <w:rFonts w:ascii="Times New Roman" w:hAnsi="Times New Roman" w:cs="Times New Roman"/>
                <w:sz w:val="28"/>
                <w:szCs w:val="28"/>
              </w:rPr>
              <w:t>контроль за</w:t>
            </w:r>
            <w:proofErr w:type="gramEnd"/>
            <w:r w:rsidRPr="00713B2B">
              <w:rPr>
                <w:rFonts w:ascii="Times New Roman" w:hAnsi="Times New Roman" w:cs="Times New Roman"/>
                <w:sz w:val="28"/>
                <w:szCs w:val="28"/>
              </w:rPr>
              <w:t xml:space="preserve"> рациональным использованием финансовых ресурсов при выполнении плана по доходам</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proofErr w:type="gramStart"/>
            <w:r w:rsidRPr="00713B2B">
              <w:rPr>
                <w:rFonts w:ascii="Times New Roman" w:hAnsi="Times New Roman" w:cs="Times New Roman"/>
                <w:sz w:val="28"/>
                <w:szCs w:val="28"/>
              </w:rPr>
              <w:t>Технические исполнители</w:t>
            </w:r>
            <w:proofErr w:type="gramEnd"/>
            <w:r w:rsidRPr="00713B2B">
              <w:rPr>
                <w:rFonts w:ascii="Times New Roman" w:hAnsi="Times New Roman" w:cs="Times New Roman"/>
                <w:sz w:val="28"/>
                <w:szCs w:val="28"/>
              </w:rPr>
              <w:t xml:space="preserve"> (в том числе: техники всех специальностей)</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rPr>
                <w:rFonts w:ascii="Times New Roman" w:eastAsia="Times New Roman" w:hAnsi="Times New Roman" w:cs="Times New Roman"/>
                <w:sz w:val="28"/>
                <w:szCs w:val="28"/>
              </w:rPr>
            </w:pPr>
            <w:r w:rsidRPr="00713B2B">
              <w:rPr>
                <w:rFonts w:ascii="Times New Roman" w:hAnsi="Times New Roman" w:cs="Times New Roman"/>
                <w:sz w:val="28"/>
                <w:szCs w:val="28"/>
              </w:rPr>
              <w:t xml:space="preserve">1. Обеспечение бесперебойной работы  оборудования, техники, различной аппаратуры, автотранспорта.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2. Обеспечение сохранности вверенного имущества и содержание в исправном состоянии.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3. Отсутствие факта </w:t>
            </w:r>
            <w:proofErr w:type="gramStart"/>
            <w:r w:rsidRPr="00713B2B">
              <w:rPr>
                <w:rFonts w:ascii="Times New Roman" w:hAnsi="Times New Roman" w:cs="Times New Roman"/>
                <w:sz w:val="28"/>
                <w:szCs w:val="28"/>
              </w:rPr>
              <w:t>простоя</w:t>
            </w:r>
            <w:proofErr w:type="gramEnd"/>
            <w:r w:rsidRPr="00713B2B">
              <w:rPr>
                <w:rFonts w:ascii="Times New Roman" w:hAnsi="Times New Roman" w:cs="Times New Roman"/>
                <w:sz w:val="28"/>
                <w:szCs w:val="28"/>
              </w:rPr>
              <w:t xml:space="preserve"> по причине неисправного состояния вверенного оборудования. 4. Отсутствие замечаний по противопожарной безопасности и санитарному состоянию вверенного оборудования.</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r w:rsidRPr="00713B2B">
              <w:rPr>
                <w:rFonts w:ascii="Times New Roman" w:hAnsi="Times New Roman" w:cs="Times New Roman"/>
                <w:sz w:val="28"/>
                <w:szCs w:val="28"/>
              </w:rPr>
              <w:t>Рабочие</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227"/>
                <w:tab w:val="left" w:pos="270"/>
              </w:tabs>
              <w:rPr>
                <w:rFonts w:ascii="Times New Roman" w:eastAsia="Times New Roman" w:hAnsi="Times New Roman" w:cs="Times New Roman"/>
                <w:sz w:val="28"/>
                <w:szCs w:val="28"/>
              </w:rPr>
            </w:pPr>
            <w:r w:rsidRPr="00713B2B">
              <w:rPr>
                <w:rFonts w:ascii="Times New Roman" w:hAnsi="Times New Roman" w:cs="Times New Roman"/>
                <w:sz w:val="28"/>
                <w:szCs w:val="28"/>
              </w:rPr>
              <w:t xml:space="preserve">1. Выполнение работ в соответствии с техническими регламентами, требованиями, инструкциями по эксплуатации оборудования.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2.  Обеспечение сохранности вверенного имущества и содержание в исправном состоянии.</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lastRenderedPageBreak/>
              <w:t>3. Отсутствие замечаний по противопожарной безопасности, санитарного состояния.</w:t>
            </w:r>
          </w:p>
          <w:p w:rsidR="008205FE" w:rsidRPr="00713B2B" w:rsidRDefault="008205FE" w:rsidP="00573720">
            <w:pPr>
              <w:tabs>
                <w:tab w:val="left" w:pos="227"/>
                <w:tab w:val="left" w:pos="270"/>
              </w:tabs>
              <w:rPr>
                <w:rFonts w:ascii="Times New Roman" w:hAnsi="Times New Roman" w:cs="Times New Roman"/>
                <w:sz w:val="28"/>
                <w:szCs w:val="28"/>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val="restart"/>
            <w:tcBorders>
              <w:top w:val="single" w:sz="4" w:space="0" w:color="auto"/>
              <w:left w:val="single" w:sz="4" w:space="0" w:color="auto"/>
              <w:bottom w:val="single" w:sz="4" w:space="0" w:color="auto"/>
              <w:right w:val="single" w:sz="4" w:space="0" w:color="auto"/>
            </w:tcBorders>
          </w:tcPr>
          <w:p w:rsidR="008205FE" w:rsidRPr="00713B2B" w:rsidRDefault="008205FE" w:rsidP="00573720">
            <w:pPr>
              <w:pStyle w:val="2"/>
              <w:rPr>
                <w:rFonts w:eastAsiaTheme="minorEastAsia"/>
                <w:szCs w:val="28"/>
              </w:rPr>
            </w:pPr>
            <w:r w:rsidRPr="00713B2B">
              <w:rPr>
                <w:rFonts w:eastAsiaTheme="minorEastAsia"/>
                <w:szCs w:val="28"/>
              </w:rPr>
              <w:lastRenderedPageBreak/>
              <w:t>Музеи</w:t>
            </w:r>
          </w:p>
          <w:p w:rsidR="008205FE" w:rsidRPr="00713B2B" w:rsidRDefault="008205FE" w:rsidP="00573720">
            <w:pPr>
              <w:pStyle w:val="2"/>
              <w:rPr>
                <w:rFonts w:eastAsiaTheme="minorEastAsia"/>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Научный сотрудник</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 xml:space="preserve">1. Доля музейных предметов, получивших описание </w:t>
            </w:r>
            <w:proofErr w:type="gramStart"/>
            <w:r w:rsidRPr="00713B2B">
              <w:rPr>
                <w:rFonts w:ascii="Times New Roman" w:hAnsi="Times New Roman" w:cs="Times New Roman"/>
                <w:sz w:val="28"/>
                <w:szCs w:val="28"/>
              </w:rPr>
              <w:t>из</w:t>
            </w:r>
            <w:proofErr w:type="gramEnd"/>
            <w:r w:rsidRPr="00713B2B">
              <w:rPr>
                <w:rFonts w:ascii="Times New Roman" w:hAnsi="Times New Roman" w:cs="Times New Roman"/>
                <w:sz w:val="28"/>
                <w:szCs w:val="28"/>
              </w:rPr>
              <w:t xml:space="preserve"> поступивших в музейное собрание.</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2. Количество подготовленных изображений и описаний музейных предметов и музейных коллекций, вносимых в электронную базу данных музея с учетом сложности музейных предметов и коллекций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3. Количество научных публикаций.</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4. Количество подготовленных сотрудником выставочных музейных предметов с учетом их сложности (по плану/фактически).</w:t>
            </w:r>
          </w:p>
        </w:tc>
        <w:tc>
          <w:tcPr>
            <w:tcW w:w="1951" w:type="dxa"/>
            <w:vMerge w:val="restart"/>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rPr>
                <w:rFonts w:ascii="Times New Roman" w:hAnsi="Times New Roman" w:cs="Times New Roman"/>
                <w:sz w:val="28"/>
                <w:szCs w:val="28"/>
              </w:rPr>
            </w:pPr>
            <w:r w:rsidRPr="00713B2B">
              <w:rPr>
                <w:rFonts w:ascii="Times New Roman" w:hAnsi="Times New Roman" w:cs="Times New Roman"/>
                <w:sz w:val="28"/>
                <w:szCs w:val="28"/>
              </w:rPr>
              <w:t>Конкретный размер стимулирующих выплат и порядок их установления определяется учреждением самостоятельно в пределах средств, направленных на оплату труда и закрепляется в коллективном договоре, локальном акте</w:t>
            </w: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Хранитель музейных предметов</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1. Доля музейных предметов, поступивших в сферу обслуживания работника с учетом сложности музейных предметов.</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2. Количество музейных предметов, закрепленных за работником с учетом сложности музейных предметов.</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3. Количество музейных предметов и коллекций, подлежащих коллекционной сверке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lastRenderedPageBreak/>
              <w:t>4. Количество подготовленных изображений и описаний музейных предметов и музейных коллекций, вносимых в электронную базу данных музея с учетом сложности музейных предметов и коллекций (по плану/фактически).</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Специалист по учету музейных предметов</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1. Доля учтенных музейных предметов и музейных коллекций от количества поступивших в музейное собрание.</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2. Количество учетных единиц и номенклатура музейных документов, оформляемых работником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3. Количество музейных предметов и коллекций, подлежащих коллекционной сверке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4. Доля зарегистрированных музейных предметов для их учета и хранения.</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Специалист по экспозиционной и выставочной деятельности</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1. Количество музейных предметов, подготовленных к публичному показу в экспозиции или на выставках музея. 2.Количество подготовленных к предоставлению музейных предметов на выставки других музеев.</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3. Количество закрепленных экспонируемых музейных предметов (экземпляров), передаваемых сотрудником на </w:t>
            </w:r>
            <w:r w:rsidRPr="00713B2B">
              <w:rPr>
                <w:rFonts w:ascii="Times New Roman" w:hAnsi="Times New Roman" w:cs="Times New Roman"/>
                <w:sz w:val="28"/>
                <w:szCs w:val="28"/>
              </w:rPr>
              <w:lastRenderedPageBreak/>
              <w:t>экспонирование с учетом их сложности музейных предметов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4. Количество подготовленных сотрудником выставок с учетом их сложности музейных предметов (по плану/фактически).</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Методист по музейно-образовательной деятельности</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Количество разработанных методик музейно-образовательной деятельности на основе экспонируемых предметов (экземпляров), в т.ч. для детей.</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Методист по научно-просветительской деятельности музея</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1. Количество разработанных с последующим внедрением методических материалов в соответствии с установленным планом.</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2. Оказание методической помощи лекторам и экскурсоводам в освоении нового материала (количество подготовленных специалистов по плану/фактически).</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pStyle w:val="ConsPlusNormal"/>
              <w:ind w:firstLine="0"/>
              <w:rPr>
                <w:rFonts w:ascii="Times New Roman" w:hAnsi="Times New Roman" w:cs="Times New Roman"/>
                <w:sz w:val="28"/>
                <w:szCs w:val="28"/>
              </w:rPr>
            </w:pPr>
            <w:r w:rsidRPr="00713B2B">
              <w:rPr>
                <w:rFonts w:ascii="Times New Roman" w:hAnsi="Times New Roman" w:cs="Times New Roman"/>
                <w:sz w:val="28"/>
                <w:szCs w:val="28"/>
              </w:rPr>
              <w:t>Эксперт по технико-технологической экспертизе музейных предметов</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pStyle w:val="ConsPlusNormal"/>
              <w:ind w:hanging="49"/>
              <w:rPr>
                <w:rFonts w:ascii="Times New Roman" w:hAnsi="Times New Roman" w:cs="Times New Roman"/>
                <w:sz w:val="28"/>
                <w:szCs w:val="28"/>
              </w:rPr>
            </w:pPr>
            <w:r w:rsidRPr="00713B2B">
              <w:rPr>
                <w:rFonts w:ascii="Times New Roman" w:hAnsi="Times New Roman" w:cs="Times New Roman"/>
                <w:sz w:val="28"/>
                <w:szCs w:val="28"/>
              </w:rPr>
              <w:t>Выявлено количество музейных предметов, требующих реставрации с учетом сложности музейных предметов (по плану/фактически).</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pStyle w:val="ConsPlusNormal"/>
              <w:ind w:firstLine="0"/>
              <w:rPr>
                <w:rFonts w:ascii="Times New Roman" w:hAnsi="Times New Roman" w:cs="Times New Roman"/>
                <w:sz w:val="28"/>
                <w:szCs w:val="28"/>
              </w:rPr>
            </w:pPr>
            <w:r w:rsidRPr="00713B2B">
              <w:rPr>
                <w:rFonts w:ascii="Times New Roman" w:hAnsi="Times New Roman" w:cs="Times New Roman"/>
                <w:sz w:val="28"/>
                <w:szCs w:val="28"/>
              </w:rPr>
              <w:t>Художник-реставратор</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pStyle w:val="ConsPlusNormal"/>
              <w:ind w:hanging="49"/>
              <w:rPr>
                <w:rFonts w:ascii="Times New Roman" w:hAnsi="Times New Roman" w:cs="Times New Roman"/>
                <w:sz w:val="28"/>
                <w:szCs w:val="28"/>
              </w:rPr>
            </w:pPr>
            <w:r w:rsidRPr="00713B2B">
              <w:rPr>
                <w:rFonts w:ascii="Times New Roman" w:hAnsi="Times New Roman" w:cs="Times New Roman"/>
                <w:sz w:val="28"/>
                <w:szCs w:val="28"/>
              </w:rPr>
              <w:t>Количество отреставрированных музейных предметов с учетом сложности музейных предметов (по плану/фактически).</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Редактор электронных баз данных</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Количество и номенклатура изображений и описаний музейных предметов и музейных коллекций, внесенных в </w:t>
            </w:r>
            <w:r w:rsidRPr="00713B2B">
              <w:rPr>
                <w:rFonts w:ascii="Times New Roman" w:hAnsi="Times New Roman" w:cs="Times New Roman"/>
                <w:sz w:val="28"/>
                <w:szCs w:val="28"/>
              </w:rPr>
              <w:lastRenderedPageBreak/>
              <w:t>электронную базу данных музея (по плану/фактически).</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Экскурсовод</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1. Количество публичных показов в экспозиции или на выставках музея.</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2. Количество проведенных экскурсий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3. Количество освоенных новых тем (по плану/фактически).</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r w:rsidRPr="00713B2B">
              <w:rPr>
                <w:rFonts w:ascii="Times New Roman" w:hAnsi="Times New Roman" w:cs="Times New Roman"/>
                <w:sz w:val="28"/>
                <w:szCs w:val="28"/>
              </w:rPr>
              <w:t>Прочие специалисты</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1. Выполнение  показателей по посещаемости, экскурсионной и лекционной деятельности в год.</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2. Высокий уровень подготовки и проведения лекций, экскурсий, музейных мероприятий.</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3. Участие в создании новых постоянных, временных и передвижных экспозиций и выставок.</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4. Творческая активность в научно-методической и (или) научно-исследовательской работе.</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5. Сохранение, реставрация и комплектование музейных фондов.</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6. Количество предметов, поступивших в музейное собрание в результате выполнения работ по выявлению и собиранию музейных предметов и музейных коллекций (единиц)</w:t>
            </w:r>
          </w:p>
          <w:p w:rsidR="008205FE" w:rsidRPr="00713B2B" w:rsidRDefault="008205FE" w:rsidP="00573720">
            <w:pPr>
              <w:tabs>
                <w:tab w:val="left" w:pos="227"/>
                <w:tab w:val="left" w:pos="270"/>
              </w:tabs>
              <w:jc w:val="both"/>
              <w:rPr>
                <w:rFonts w:ascii="Times New Roman" w:hAnsi="Times New Roman" w:cs="Times New Roman"/>
                <w:sz w:val="28"/>
                <w:szCs w:val="28"/>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r w:rsidRPr="00713B2B">
              <w:rPr>
                <w:rFonts w:ascii="Times New Roman" w:hAnsi="Times New Roman" w:cs="Times New Roman"/>
                <w:sz w:val="28"/>
                <w:szCs w:val="28"/>
              </w:rPr>
              <w:t>Административ</w:t>
            </w:r>
            <w:r w:rsidRPr="00713B2B">
              <w:rPr>
                <w:rFonts w:ascii="Times New Roman" w:hAnsi="Times New Roman" w:cs="Times New Roman"/>
                <w:sz w:val="28"/>
                <w:szCs w:val="28"/>
              </w:rPr>
              <w:lastRenderedPageBreak/>
              <w:t>но-управленческий персонал</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lastRenderedPageBreak/>
              <w:t xml:space="preserve">1. Выполнение и перевыполнение </w:t>
            </w:r>
            <w:r w:rsidRPr="00713B2B">
              <w:rPr>
                <w:rFonts w:ascii="Times New Roman" w:hAnsi="Times New Roman" w:cs="Times New Roman"/>
                <w:sz w:val="28"/>
                <w:szCs w:val="28"/>
              </w:rPr>
              <w:lastRenderedPageBreak/>
              <w:t>плановых показателей</w:t>
            </w:r>
            <w:r>
              <w:rPr>
                <w:rFonts w:ascii="Times New Roman" w:hAnsi="Times New Roman" w:cs="Times New Roman"/>
                <w:sz w:val="28"/>
                <w:szCs w:val="28"/>
              </w:rPr>
              <w:t xml:space="preserve"> в соответствии с установленным муниципаль</w:t>
            </w:r>
            <w:r w:rsidRPr="00713B2B">
              <w:rPr>
                <w:rFonts w:ascii="Times New Roman" w:hAnsi="Times New Roman" w:cs="Times New Roman"/>
                <w:sz w:val="28"/>
                <w:szCs w:val="28"/>
              </w:rPr>
              <w:t>ным за</w:t>
            </w:r>
            <w:r>
              <w:rPr>
                <w:rFonts w:ascii="Times New Roman" w:hAnsi="Times New Roman" w:cs="Times New Roman"/>
                <w:sz w:val="28"/>
                <w:szCs w:val="28"/>
              </w:rPr>
              <w:t>данием  на оказание муниципаль</w:t>
            </w:r>
            <w:r w:rsidRPr="00713B2B">
              <w:rPr>
                <w:rFonts w:ascii="Times New Roman" w:hAnsi="Times New Roman" w:cs="Times New Roman"/>
                <w:sz w:val="28"/>
                <w:szCs w:val="28"/>
              </w:rPr>
              <w:t>ных услуг (для заместителей по деятельности).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2. Выполнение работ в соответствии с календарным графиком, регламентами, требованиями (для заместителей по прочим направлениям деятельности).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3. Отсутствие фактов нарушения правил технической, противопожарной безопасности.</w:t>
            </w:r>
          </w:p>
          <w:p w:rsidR="008205FE" w:rsidRPr="00713B2B" w:rsidRDefault="008205FE" w:rsidP="00573720">
            <w:pPr>
              <w:tabs>
                <w:tab w:val="left" w:pos="-15"/>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4. Отсутствие нарушения сроков исполнения правовых актов и поручений руководителя учреждения. </w:t>
            </w:r>
          </w:p>
          <w:p w:rsidR="008205FE" w:rsidRPr="00713B2B" w:rsidRDefault="008205FE" w:rsidP="00573720">
            <w:pPr>
              <w:tabs>
                <w:tab w:val="left" w:pos="-15"/>
                <w:tab w:val="left" w:pos="270"/>
              </w:tabs>
              <w:jc w:val="both"/>
              <w:rPr>
                <w:rFonts w:ascii="Times New Roman" w:hAnsi="Times New Roman" w:cs="Times New Roman"/>
                <w:sz w:val="28"/>
                <w:szCs w:val="28"/>
              </w:rPr>
            </w:pPr>
            <w:r w:rsidRPr="00713B2B">
              <w:rPr>
                <w:rFonts w:ascii="Times New Roman" w:hAnsi="Times New Roman" w:cs="Times New Roman"/>
                <w:sz w:val="28"/>
                <w:szCs w:val="28"/>
              </w:rPr>
              <w:t>5. Доля опубликованных музейных предметов  во всех формах (публичный показ в экспозиции или на выставках музея, научные публикации, предоставление музейных предметов на выставки других музеев, воспроизведение в печатных изданиях, на электронных и других видах носителей, в том числе в виртуальном режиме) в общем количестве музейных предметов основного фонда (процентов)</w:t>
            </w:r>
          </w:p>
          <w:p w:rsidR="008205FE" w:rsidRPr="00713B2B" w:rsidRDefault="008205FE" w:rsidP="00573720">
            <w:pPr>
              <w:autoSpaceDE w:val="0"/>
              <w:autoSpaceDN w:val="0"/>
              <w:adjustRightInd w:val="0"/>
              <w:rPr>
                <w:rFonts w:ascii="Times New Roman" w:hAnsi="Times New Roman" w:cs="Times New Roman"/>
                <w:sz w:val="28"/>
                <w:szCs w:val="28"/>
              </w:rPr>
            </w:pPr>
            <w:r w:rsidRPr="00713B2B">
              <w:rPr>
                <w:rFonts w:ascii="Times New Roman" w:hAnsi="Times New Roman" w:cs="Times New Roman"/>
                <w:sz w:val="28"/>
                <w:szCs w:val="28"/>
              </w:rPr>
              <w:t>6. Публикация и о</w:t>
            </w:r>
            <w:r w:rsidRPr="00713B2B">
              <w:rPr>
                <w:rFonts w:ascii="Times New Roman" w:hAnsi="Times New Roman" w:cs="Times New Roman"/>
                <w:iCs/>
                <w:sz w:val="28"/>
                <w:szCs w:val="28"/>
              </w:rPr>
              <w:t xml:space="preserve">свещение деятельности учреждения </w:t>
            </w:r>
            <w:r w:rsidRPr="00713B2B">
              <w:rPr>
                <w:rFonts w:ascii="Times New Roman" w:hAnsi="Times New Roman" w:cs="Times New Roman"/>
                <w:sz w:val="28"/>
                <w:szCs w:val="28"/>
              </w:rPr>
              <w:t xml:space="preserve">на федеральном портале </w:t>
            </w:r>
            <w:r w:rsidRPr="00713B2B">
              <w:rPr>
                <w:rFonts w:ascii="Times New Roman" w:hAnsi="Times New Roman" w:cs="Times New Roman"/>
                <w:sz w:val="28"/>
                <w:szCs w:val="28"/>
              </w:rPr>
              <w:lastRenderedPageBreak/>
              <w:t>«</w:t>
            </w:r>
            <w:proofErr w:type="spellStart"/>
            <w:r w:rsidRPr="00713B2B">
              <w:rPr>
                <w:rFonts w:ascii="Times New Roman" w:hAnsi="Times New Roman" w:cs="Times New Roman"/>
                <w:sz w:val="28"/>
                <w:szCs w:val="28"/>
              </w:rPr>
              <w:t>Культура</w:t>
            </w:r>
            <w:proofErr w:type="gramStart"/>
            <w:r w:rsidRPr="00713B2B">
              <w:rPr>
                <w:rFonts w:ascii="Times New Roman" w:hAnsi="Times New Roman" w:cs="Times New Roman"/>
                <w:sz w:val="28"/>
                <w:szCs w:val="28"/>
              </w:rPr>
              <w:t>.Р</w:t>
            </w:r>
            <w:proofErr w:type="gramEnd"/>
            <w:r w:rsidRPr="00713B2B">
              <w:rPr>
                <w:rFonts w:ascii="Times New Roman" w:hAnsi="Times New Roman" w:cs="Times New Roman"/>
                <w:sz w:val="28"/>
                <w:szCs w:val="28"/>
              </w:rPr>
              <w:t>Ф</w:t>
            </w:r>
            <w:proofErr w:type="spellEnd"/>
            <w:r w:rsidRPr="00713B2B">
              <w:rPr>
                <w:rFonts w:ascii="Times New Roman" w:hAnsi="Times New Roman" w:cs="Times New Roman"/>
                <w:sz w:val="28"/>
                <w:szCs w:val="28"/>
              </w:rPr>
              <w:t xml:space="preserve">» </w:t>
            </w:r>
            <w:r w:rsidRPr="00713B2B">
              <w:rPr>
                <w:rFonts w:ascii="Times New Roman" w:hAnsi="Times New Roman" w:cs="Times New Roman"/>
                <w:iCs/>
                <w:sz w:val="28"/>
                <w:szCs w:val="28"/>
              </w:rPr>
              <w:t xml:space="preserve">на регулярной основе </w:t>
            </w:r>
            <w:r w:rsidRPr="00713B2B">
              <w:rPr>
                <w:rFonts w:ascii="Times New Roman" w:hAnsi="Times New Roman" w:cs="Times New Roman"/>
                <w:sz w:val="28"/>
                <w:szCs w:val="28"/>
              </w:rPr>
              <w:t xml:space="preserve">(статьи, новости, анонсы, фотографии, видеозаписи, </w:t>
            </w:r>
            <w:r w:rsidRPr="00713B2B">
              <w:rPr>
                <w:rFonts w:ascii="Times New Roman" w:hAnsi="Times New Roman" w:cs="Times New Roman"/>
                <w:iCs/>
                <w:sz w:val="28"/>
                <w:szCs w:val="28"/>
              </w:rPr>
              <w:t>прямые трансляции из учреждений, театральные премьеры, выставки, концерты, </w:t>
            </w:r>
            <w:r w:rsidRPr="00713B2B">
              <w:rPr>
                <w:rFonts w:ascii="Times New Roman" w:hAnsi="Times New Roman" w:cs="Times New Roman"/>
                <w:sz w:val="28"/>
                <w:szCs w:val="28"/>
              </w:rPr>
              <w:t>краткие репортажи и фотоотчеты о проведенных мероприятиях и т.д.)</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r w:rsidRPr="00713B2B">
              <w:rPr>
                <w:rFonts w:ascii="Times New Roman" w:hAnsi="Times New Roman" w:cs="Times New Roman"/>
                <w:sz w:val="28"/>
                <w:szCs w:val="28"/>
              </w:rPr>
              <w:t>Главный бухгалтер и работники бухгалтерии и экономической службы</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1. Своевременность и достоверность подготовки и представления бухгалтерской, финансовой, налоговой и статистической отче</w:t>
            </w:r>
            <w:r>
              <w:rPr>
                <w:rFonts w:ascii="Times New Roman" w:hAnsi="Times New Roman" w:cs="Times New Roman"/>
                <w:sz w:val="28"/>
                <w:szCs w:val="28"/>
              </w:rPr>
              <w:t>тности</w:t>
            </w:r>
            <w:r w:rsidRPr="00713B2B">
              <w:rPr>
                <w:rFonts w:ascii="Times New Roman" w:hAnsi="Times New Roman" w:cs="Times New Roman"/>
                <w:sz w:val="28"/>
                <w:szCs w:val="28"/>
              </w:rPr>
              <w:t>. </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2. Отсутствие фактов нарушения финансово-хозяйственной деятельности учреждения.</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3. Отсутствие необоснованной просроченной дебиторской и кредиторской задолженности. </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4. Своевременное и достоверное выполнение показателей содержания работы по должности.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5. Обеспечение не</w:t>
            </w:r>
            <w:r>
              <w:rPr>
                <w:rFonts w:ascii="Times New Roman" w:hAnsi="Times New Roman" w:cs="Times New Roman"/>
                <w:sz w:val="28"/>
                <w:szCs w:val="28"/>
              </w:rPr>
              <w:t xml:space="preserve"> </w:t>
            </w:r>
            <w:r w:rsidRPr="00713B2B">
              <w:rPr>
                <w:rFonts w:ascii="Times New Roman" w:hAnsi="Times New Roman" w:cs="Times New Roman"/>
                <w:sz w:val="28"/>
                <w:szCs w:val="28"/>
              </w:rPr>
              <w:t>превышения установленного соотношения среднемесячной начисленной заработной платы руководителя Учреждения и среднемесячной начисленной заработной платы работников этого Учреждения.</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6. Обеспечение не</w:t>
            </w:r>
            <w:r>
              <w:rPr>
                <w:rFonts w:ascii="Times New Roman" w:hAnsi="Times New Roman" w:cs="Times New Roman"/>
                <w:sz w:val="28"/>
                <w:szCs w:val="28"/>
              </w:rPr>
              <w:t xml:space="preserve"> </w:t>
            </w:r>
            <w:r w:rsidRPr="00713B2B">
              <w:rPr>
                <w:rFonts w:ascii="Times New Roman" w:hAnsi="Times New Roman" w:cs="Times New Roman"/>
                <w:sz w:val="28"/>
                <w:szCs w:val="28"/>
              </w:rPr>
              <w:t xml:space="preserve">превышения установленной доли оплаты труда работников административно-управленческого и вспомогательного персонала в фонде оплаты труда учреждения </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lastRenderedPageBreak/>
              <w:t>7. Увеличение объема средств от приносящей доход деятельности в фонде оплаты труда</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8. Рост средней заработной платы работников учреждения в отчетном году по отношению к предыдущему году</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9. Соблюдение финансовой дисциплины и </w:t>
            </w:r>
            <w:proofErr w:type="gramStart"/>
            <w:r w:rsidRPr="00713B2B">
              <w:rPr>
                <w:rFonts w:ascii="Times New Roman" w:hAnsi="Times New Roman" w:cs="Times New Roman"/>
                <w:sz w:val="28"/>
                <w:szCs w:val="28"/>
              </w:rPr>
              <w:t>контроль за</w:t>
            </w:r>
            <w:proofErr w:type="gramEnd"/>
            <w:r w:rsidRPr="00713B2B">
              <w:rPr>
                <w:rFonts w:ascii="Times New Roman" w:hAnsi="Times New Roman" w:cs="Times New Roman"/>
                <w:sz w:val="28"/>
                <w:szCs w:val="28"/>
              </w:rPr>
              <w:t xml:space="preserve"> рациональным использованием финансовых ресурсов при выполнении плана по доходам.</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10. Достижение установленного соотношения средней заработной платы работников,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среднемесячного дохода от трудовой деятельности по Новосибирской области.</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proofErr w:type="gramStart"/>
            <w:r w:rsidRPr="00713B2B">
              <w:rPr>
                <w:rFonts w:ascii="Times New Roman" w:hAnsi="Times New Roman" w:cs="Times New Roman"/>
                <w:sz w:val="28"/>
                <w:szCs w:val="28"/>
              </w:rPr>
              <w:t>Технические исполнители</w:t>
            </w:r>
            <w:proofErr w:type="gramEnd"/>
            <w:r w:rsidRPr="00713B2B">
              <w:rPr>
                <w:rFonts w:ascii="Times New Roman" w:hAnsi="Times New Roman" w:cs="Times New Roman"/>
                <w:sz w:val="28"/>
                <w:szCs w:val="28"/>
              </w:rPr>
              <w:t xml:space="preserve"> (в том числе: техники всех специальностей)</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 xml:space="preserve">1. Обеспечение бесперебойной работы  автотранспорта, оборудования, техники, различной аппаратуры. </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2. Обеспечение сохранности вверенного имущества и содержание в исправном состоянии. </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3. Отсутствие факта </w:t>
            </w:r>
            <w:proofErr w:type="gramStart"/>
            <w:r w:rsidRPr="00713B2B">
              <w:rPr>
                <w:rFonts w:ascii="Times New Roman" w:hAnsi="Times New Roman" w:cs="Times New Roman"/>
                <w:sz w:val="28"/>
                <w:szCs w:val="28"/>
              </w:rPr>
              <w:t>простоя</w:t>
            </w:r>
            <w:proofErr w:type="gramEnd"/>
            <w:r w:rsidRPr="00713B2B">
              <w:rPr>
                <w:rFonts w:ascii="Times New Roman" w:hAnsi="Times New Roman" w:cs="Times New Roman"/>
                <w:sz w:val="28"/>
                <w:szCs w:val="28"/>
              </w:rPr>
              <w:t xml:space="preserve"> по причине неисправного состояния вверенного оборудования. 4. Отсутствие замечаний по </w:t>
            </w:r>
            <w:r w:rsidRPr="00713B2B">
              <w:rPr>
                <w:rFonts w:ascii="Times New Roman" w:hAnsi="Times New Roman" w:cs="Times New Roman"/>
                <w:sz w:val="28"/>
                <w:szCs w:val="28"/>
              </w:rPr>
              <w:lastRenderedPageBreak/>
              <w:t>противопожарной безопасности и санитарному состоянию вверенного оборудования.</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r w:rsidRPr="00713B2B">
              <w:rPr>
                <w:rFonts w:ascii="Times New Roman" w:hAnsi="Times New Roman" w:cs="Times New Roman"/>
                <w:sz w:val="28"/>
                <w:szCs w:val="28"/>
              </w:rPr>
              <w:t>Рабочие</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 xml:space="preserve">1. Выполнение работ в соответствии с техническими регламентами, требованиями, инструкциями по эксплуатации оборудования. </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2.  Обеспечение сохранности вверенного имущества и содержание в исправном состоянии.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3. Отсутствие замечаний по противопожарной безопасности, санитарного состояния.</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val="restart"/>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pStyle w:val="2"/>
              <w:rPr>
                <w:rFonts w:eastAsiaTheme="minorEastAsia"/>
                <w:szCs w:val="28"/>
              </w:rPr>
            </w:pPr>
            <w:r w:rsidRPr="00713B2B">
              <w:rPr>
                <w:rFonts w:eastAsiaTheme="minorEastAsia"/>
                <w:szCs w:val="28"/>
              </w:rPr>
              <w:lastRenderedPageBreak/>
              <w:t>Учреждения клубного типа:</w:t>
            </w:r>
          </w:p>
          <w:p w:rsidR="008205FE" w:rsidRPr="00713B2B" w:rsidRDefault="008205FE" w:rsidP="00573720">
            <w:pPr>
              <w:pStyle w:val="2"/>
              <w:rPr>
                <w:rFonts w:eastAsiaTheme="minorEastAsia"/>
                <w:szCs w:val="28"/>
              </w:rPr>
            </w:pPr>
            <w:r w:rsidRPr="00713B2B">
              <w:rPr>
                <w:rFonts w:eastAsiaTheme="minorEastAsia"/>
                <w:szCs w:val="28"/>
              </w:rPr>
              <w:t>дворцы (дома) куль</w:t>
            </w:r>
            <w:r>
              <w:rPr>
                <w:rFonts w:eastAsiaTheme="minorEastAsia"/>
                <w:szCs w:val="28"/>
              </w:rPr>
              <w:t>туры, методический социально-культурный центр</w:t>
            </w: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autoSpaceDE w:val="0"/>
              <w:autoSpaceDN w:val="0"/>
              <w:adjustRightInd w:val="0"/>
              <w:rPr>
                <w:rFonts w:ascii="Times New Roman" w:hAnsi="Times New Roman" w:cs="Times New Roman"/>
                <w:sz w:val="28"/>
                <w:szCs w:val="28"/>
              </w:rPr>
            </w:pPr>
            <w:r w:rsidRPr="00713B2B">
              <w:rPr>
                <w:rFonts w:ascii="Times New Roman" w:hAnsi="Times New Roman" w:cs="Times New Roman"/>
                <w:sz w:val="28"/>
                <w:szCs w:val="28"/>
              </w:rPr>
              <w:t>Режиссер массовых представлений</w:t>
            </w:r>
          </w:p>
        </w:tc>
        <w:tc>
          <w:tcPr>
            <w:tcW w:w="4430"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autoSpaceDE w:val="0"/>
              <w:autoSpaceDN w:val="0"/>
              <w:adjustRightInd w:val="0"/>
              <w:jc w:val="both"/>
              <w:rPr>
                <w:rFonts w:ascii="Times New Roman" w:eastAsia="Times New Roman" w:hAnsi="Times New Roman" w:cs="Times New Roman"/>
                <w:sz w:val="28"/>
                <w:szCs w:val="28"/>
              </w:rPr>
            </w:pPr>
            <w:r w:rsidRPr="00713B2B">
              <w:rPr>
                <w:rFonts w:ascii="Times New Roman" w:hAnsi="Times New Roman" w:cs="Times New Roman"/>
                <w:sz w:val="28"/>
                <w:szCs w:val="28"/>
              </w:rPr>
              <w:t>1. Количество программ массовых представлений, подготовленных специалистом (по плану/фактически).</w:t>
            </w:r>
          </w:p>
          <w:p w:rsidR="008205FE" w:rsidRPr="00713B2B" w:rsidRDefault="008205FE" w:rsidP="00573720">
            <w:pPr>
              <w:autoSpaceDE w:val="0"/>
              <w:autoSpaceDN w:val="0"/>
              <w:adjustRightInd w:val="0"/>
              <w:jc w:val="both"/>
              <w:rPr>
                <w:rFonts w:ascii="Times New Roman" w:hAnsi="Times New Roman" w:cs="Times New Roman"/>
                <w:sz w:val="28"/>
                <w:szCs w:val="28"/>
              </w:rPr>
            </w:pPr>
            <w:r w:rsidRPr="00713B2B">
              <w:rPr>
                <w:rFonts w:ascii="Times New Roman" w:hAnsi="Times New Roman" w:cs="Times New Roman"/>
                <w:sz w:val="28"/>
                <w:szCs w:val="28"/>
              </w:rPr>
              <w:t xml:space="preserve">2. Количество (доля) </w:t>
            </w:r>
            <w:proofErr w:type="spellStart"/>
            <w:r w:rsidRPr="00713B2B">
              <w:rPr>
                <w:rFonts w:ascii="Times New Roman" w:hAnsi="Times New Roman" w:cs="Times New Roman"/>
                <w:sz w:val="28"/>
                <w:szCs w:val="28"/>
              </w:rPr>
              <w:t>культурно-досуговых</w:t>
            </w:r>
            <w:proofErr w:type="spellEnd"/>
            <w:r w:rsidRPr="00713B2B">
              <w:rPr>
                <w:rFonts w:ascii="Times New Roman" w:hAnsi="Times New Roman" w:cs="Times New Roman"/>
                <w:sz w:val="28"/>
                <w:szCs w:val="28"/>
              </w:rPr>
              <w:t xml:space="preserve"> мероприятий, подготовленных или проведенных с участием работника (по плану/фактически).</w:t>
            </w:r>
          </w:p>
          <w:p w:rsidR="008205FE" w:rsidRPr="00713B2B" w:rsidRDefault="008205FE" w:rsidP="00573720">
            <w:pPr>
              <w:autoSpaceDE w:val="0"/>
              <w:autoSpaceDN w:val="0"/>
              <w:adjustRightInd w:val="0"/>
              <w:jc w:val="both"/>
              <w:rPr>
                <w:rFonts w:ascii="Times New Roman" w:hAnsi="Times New Roman" w:cs="Times New Roman"/>
                <w:sz w:val="28"/>
                <w:szCs w:val="28"/>
              </w:rPr>
            </w:pPr>
            <w:r w:rsidRPr="00713B2B">
              <w:rPr>
                <w:rFonts w:ascii="Times New Roman" w:hAnsi="Times New Roman" w:cs="Times New Roman"/>
                <w:sz w:val="28"/>
                <w:szCs w:val="28"/>
              </w:rPr>
              <w:t>3. Количество программ массовых представлений, направленных на развитие творческого потенциала детей и молодежи, подготовленных специалистом (по плану/фактически).</w:t>
            </w:r>
          </w:p>
          <w:p w:rsidR="008205FE" w:rsidRPr="00713B2B" w:rsidRDefault="008205FE" w:rsidP="00573720">
            <w:pPr>
              <w:autoSpaceDE w:val="0"/>
              <w:autoSpaceDN w:val="0"/>
              <w:adjustRightInd w:val="0"/>
              <w:jc w:val="both"/>
              <w:rPr>
                <w:rFonts w:ascii="Times New Roman" w:hAnsi="Times New Roman" w:cs="Times New Roman"/>
                <w:sz w:val="28"/>
                <w:szCs w:val="28"/>
              </w:rPr>
            </w:pPr>
            <w:r w:rsidRPr="00713B2B">
              <w:rPr>
                <w:rFonts w:ascii="Times New Roman" w:hAnsi="Times New Roman" w:cs="Times New Roman"/>
                <w:sz w:val="28"/>
                <w:szCs w:val="28"/>
              </w:rPr>
              <w:t xml:space="preserve">4. Количество человек, посетивших </w:t>
            </w:r>
            <w:proofErr w:type="gramStart"/>
            <w:r w:rsidRPr="00713B2B">
              <w:rPr>
                <w:rFonts w:ascii="Times New Roman" w:hAnsi="Times New Roman" w:cs="Times New Roman"/>
                <w:sz w:val="28"/>
                <w:szCs w:val="28"/>
              </w:rPr>
              <w:t>соответствующие</w:t>
            </w:r>
            <w:proofErr w:type="gramEnd"/>
            <w:r w:rsidRPr="00713B2B">
              <w:rPr>
                <w:rFonts w:ascii="Times New Roman" w:hAnsi="Times New Roman" w:cs="Times New Roman"/>
                <w:sz w:val="28"/>
                <w:szCs w:val="28"/>
              </w:rPr>
              <w:t xml:space="preserve"> мероприятие, по сравнению со средней посещаемостью за предыдущий период.</w:t>
            </w:r>
          </w:p>
          <w:p w:rsidR="008205FE" w:rsidRPr="00713B2B" w:rsidRDefault="008205FE" w:rsidP="00573720">
            <w:pPr>
              <w:autoSpaceDE w:val="0"/>
              <w:autoSpaceDN w:val="0"/>
              <w:adjustRightInd w:val="0"/>
              <w:jc w:val="both"/>
              <w:rPr>
                <w:rFonts w:ascii="Times New Roman" w:hAnsi="Times New Roman" w:cs="Times New Roman"/>
                <w:sz w:val="28"/>
                <w:szCs w:val="28"/>
              </w:rPr>
            </w:pPr>
            <w:r w:rsidRPr="00713B2B">
              <w:rPr>
                <w:rFonts w:ascii="Times New Roman" w:hAnsi="Times New Roman" w:cs="Times New Roman"/>
                <w:sz w:val="28"/>
                <w:szCs w:val="28"/>
              </w:rPr>
              <w:t>5. Количество программ платных массовых представлений, подготовленных специалистом (по плану/фактически).</w:t>
            </w:r>
          </w:p>
          <w:p w:rsidR="008205FE" w:rsidRPr="00713B2B" w:rsidRDefault="008205FE" w:rsidP="00573720">
            <w:pPr>
              <w:autoSpaceDE w:val="0"/>
              <w:autoSpaceDN w:val="0"/>
              <w:adjustRightInd w:val="0"/>
              <w:jc w:val="both"/>
              <w:rPr>
                <w:rFonts w:ascii="Times New Roman" w:hAnsi="Times New Roman" w:cs="Times New Roman"/>
                <w:sz w:val="28"/>
                <w:szCs w:val="28"/>
              </w:rPr>
            </w:pPr>
            <w:r w:rsidRPr="00713B2B">
              <w:rPr>
                <w:rFonts w:ascii="Times New Roman" w:hAnsi="Times New Roman" w:cs="Times New Roman"/>
                <w:sz w:val="28"/>
                <w:szCs w:val="28"/>
              </w:rPr>
              <w:t>6. Количество детей, привлекаемых к участию в творческих мероприятиях, проводимых соответствующим специалистом, в общем числе детей (процентов).</w:t>
            </w:r>
          </w:p>
          <w:p w:rsidR="008205FE" w:rsidRPr="00713B2B" w:rsidRDefault="008205FE" w:rsidP="00573720">
            <w:pPr>
              <w:autoSpaceDE w:val="0"/>
              <w:autoSpaceDN w:val="0"/>
              <w:adjustRightInd w:val="0"/>
              <w:jc w:val="both"/>
              <w:rPr>
                <w:rFonts w:ascii="Times New Roman" w:hAnsi="Times New Roman" w:cs="Times New Roman"/>
                <w:sz w:val="28"/>
                <w:szCs w:val="28"/>
              </w:rPr>
            </w:pPr>
          </w:p>
        </w:tc>
        <w:tc>
          <w:tcPr>
            <w:tcW w:w="1951" w:type="dxa"/>
            <w:vMerge w:val="restart"/>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rPr>
                <w:rFonts w:ascii="Times New Roman" w:hAnsi="Times New Roman" w:cs="Times New Roman"/>
                <w:sz w:val="28"/>
                <w:szCs w:val="28"/>
              </w:rPr>
            </w:pPr>
            <w:r w:rsidRPr="00713B2B">
              <w:rPr>
                <w:rFonts w:ascii="Times New Roman" w:hAnsi="Times New Roman" w:cs="Times New Roman"/>
                <w:sz w:val="28"/>
                <w:szCs w:val="28"/>
              </w:rPr>
              <w:t>Конкретный размер стимулирующих выплат и порядок их установления определяется учреждением самостоятельно в пределах средств, направленных на оплату труда и закрепляется в коллективном договоре, локальном акте</w:t>
            </w: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Специалист по методике клубной работы</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 xml:space="preserve">1. Количество обследований, проведенных в целях изучения спроса населения на </w:t>
            </w:r>
            <w:proofErr w:type="spellStart"/>
            <w:r w:rsidRPr="00713B2B">
              <w:rPr>
                <w:rFonts w:ascii="Times New Roman" w:hAnsi="Times New Roman" w:cs="Times New Roman"/>
                <w:sz w:val="28"/>
                <w:szCs w:val="28"/>
              </w:rPr>
              <w:t>культурно-досуговые</w:t>
            </w:r>
            <w:proofErr w:type="spellEnd"/>
            <w:r w:rsidRPr="00713B2B">
              <w:rPr>
                <w:rFonts w:ascii="Times New Roman" w:hAnsi="Times New Roman" w:cs="Times New Roman"/>
                <w:sz w:val="28"/>
                <w:szCs w:val="28"/>
              </w:rPr>
              <w:t xml:space="preserve"> услуги (по </w:t>
            </w:r>
            <w:r w:rsidRPr="00713B2B">
              <w:rPr>
                <w:rFonts w:ascii="Times New Roman" w:hAnsi="Times New Roman" w:cs="Times New Roman"/>
                <w:sz w:val="28"/>
                <w:szCs w:val="28"/>
              </w:rPr>
              <w:lastRenderedPageBreak/>
              <w:t>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2. Количество </w:t>
            </w:r>
            <w:proofErr w:type="spellStart"/>
            <w:r w:rsidRPr="00713B2B">
              <w:rPr>
                <w:rFonts w:ascii="Times New Roman" w:hAnsi="Times New Roman" w:cs="Times New Roman"/>
                <w:sz w:val="28"/>
                <w:szCs w:val="28"/>
              </w:rPr>
              <w:t>культурно-досуговых</w:t>
            </w:r>
            <w:proofErr w:type="spellEnd"/>
            <w:r w:rsidRPr="00713B2B">
              <w:rPr>
                <w:rFonts w:ascii="Times New Roman" w:hAnsi="Times New Roman" w:cs="Times New Roman"/>
                <w:sz w:val="28"/>
                <w:szCs w:val="28"/>
              </w:rPr>
              <w:t xml:space="preserve"> учреждений, обслуживаемых соответствующим специалистом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3. Количество методических рекомендаций, направленных в учреждения </w:t>
            </w:r>
            <w:proofErr w:type="spellStart"/>
            <w:r w:rsidRPr="00713B2B">
              <w:rPr>
                <w:rFonts w:ascii="Times New Roman" w:hAnsi="Times New Roman" w:cs="Times New Roman"/>
                <w:sz w:val="28"/>
                <w:szCs w:val="28"/>
              </w:rPr>
              <w:t>культурно-досугового</w:t>
            </w:r>
            <w:proofErr w:type="spellEnd"/>
            <w:r w:rsidRPr="00713B2B">
              <w:rPr>
                <w:rFonts w:ascii="Times New Roman" w:hAnsi="Times New Roman" w:cs="Times New Roman"/>
                <w:sz w:val="28"/>
                <w:szCs w:val="28"/>
              </w:rPr>
              <w:t xml:space="preserve"> типа (по плану/фактически). 4. Количество (доля) </w:t>
            </w:r>
            <w:proofErr w:type="spellStart"/>
            <w:r w:rsidRPr="00713B2B">
              <w:rPr>
                <w:rFonts w:ascii="Times New Roman" w:hAnsi="Times New Roman" w:cs="Times New Roman"/>
                <w:sz w:val="28"/>
                <w:szCs w:val="28"/>
              </w:rPr>
              <w:t>культурно-досуговых</w:t>
            </w:r>
            <w:proofErr w:type="spellEnd"/>
            <w:r w:rsidRPr="00713B2B">
              <w:rPr>
                <w:rFonts w:ascii="Times New Roman" w:hAnsi="Times New Roman" w:cs="Times New Roman"/>
                <w:sz w:val="28"/>
                <w:szCs w:val="28"/>
              </w:rPr>
              <w:t xml:space="preserve"> мероприятий, подготовленных или проведенных с участием работника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5. Количество человек, посети</w:t>
            </w:r>
            <w:r>
              <w:rPr>
                <w:rFonts w:ascii="Times New Roman" w:hAnsi="Times New Roman" w:cs="Times New Roman"/>
                <w:sz w:val="28"/>
                <w:szCs w:val="28"/>
              </w:rPr>
              <w:t>вших соответствующие мероприятия</w:t>
            </w:r>
            <w:r w:rsidRPr="00713B2B">
              <w:rPr>
                <w:rFonts w:ascii="Times New Roman" w:hAnsi="Times New Roman" w:cs="Times New Roman"/>
                <w:sz w:val="28"/>
                <w:szCs w:val="28"/>
              </w:rPr>
              <w:t>, по сравнению со средней посещаемостью за предыдущий период.</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rPr>
          <w:cantSplit/>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Менеджер по культурно-массовому досугу</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1. Количество самостоятельно разработанных сценарных планов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2. Количество информационно-рекламных единиц, подготовленных работником (по плану/фактически). 3.Количество (доля) </w:t>
            </w:r>
            <w:proofErr w:type="spellStart"/>
            <w:r w:rsidRPr="00713B2B">
              <w:rPr>
                <w:rFonts w:ascii="Times New Roman" w:hAnsi="Times New Roman" w:cs="Times New Roman"/>
                <w:sz w:val="28"/>
                <w:szCs w:val="28"/>
              </w:rPr>
              <w:t>культурно-досуговых</w:t>
            </w:r>
            <w:proofErr w:type="spellEnd"/>
            <w:r w:rsidRPr="00713B2B">
              <w:rPr>
                <w:rFonts w:ascii="Times New Roman" w:hAnsi="Times New Roman" w:cs="Times New Roman"/>
                <w:sz w:val="28"/>
                <w:szCs w:val="28"/>
              </w:rPr>
              <w:t xml:space="preserve"> мероприятий, подготовленных или проведенных с участием работника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4. Количество самостоятельно разработанных сценарных планов, направленных на развитие творческого потенциала детей и молодежи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5. Количество человек, посети</w:t>
            </w:r>
            <w:r>
              <w:rPr>
                <w:rFonts w:ascii="Times New Roman" w:hAnsi="Times New Roman" w:cs="Times New Roman"/>
                <w:sz w:val="28"/>
                <w:szCs w:val="28"/>
              </w:rPr>
              <w:t>вших соответствующие мероприятия</w:t>
            </w:r>
            <w:r w:rsidRPr="00713B2B">
              <w:rPr>
                <w:rFonts w:ascii="Times New Roman" w:hAnsi="Times New Roman" w:cs="Times New Roman"/>
                <w:sz w:val="28"/>
                <w:szCs w:val="28"/>
              </w:rPr>
              <w:t>, по сравнению со средней посещаемостью за предыдущий период.</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6. Количество самостоятельно разработанных сценарных планов платных мероприятий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7. Количество детей, привлекаемых к участию в творческих мероприятиях, проводимых соответствующим специалистом, в общем числе детей (процентов).</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proofErr w:type="spellStart"/>
            <w:r w:rsidRPr="00713B2B">
              <w:rPr>
                <w:rFonts w:ascii="Times New Roman" w:hAnsi="Times New Roman" w:cs="Times New Roman"/>
                <w:sz w:val="28"/>
                <w:szCs w:val="28"/>
              </w:rPr>
              <w:t>Культорганизатор</w:t>
            </w:r>
            <w:proofErr w:type="spellEnd"/>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1. Количество подготовленных программ и проведенных мероприятий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lastRenderedPageBreak/>
              <w:t xml:space="preserve">2. Количество (доля) </w:t>
            </w:r>
            <w:proofErr w:type="spellStart"/>
            <w:r w:rsidRPr="00713B2B">
              <w:rPr>
                <w:rFonts w:ascii="Times New Roman" w:hAnsi="Times New Roman" w:cs="Times New Roman"/>
                <w:sz w:val="28"/>
                <w:szCs w:val="28"/>
              </w:rPr>
              <w:t>культурно-досуговых</w:t>
            </w:r>
            <w:proofErr w:type="spellEnd"/>
            <w:r w:rsidRPr="00713B2B">
              <w:rPr>
                <w:rFonts w:ascii="Times New Roman" w:hAnsi="Times New Roman" w:cs="Times New Roman"/>
                <w:sz w:val="28"/>
                <w:szCs w:val="28"/>
              </w:rPr>
              <w:t xml:space="preserve"> мероприятий, подготовленных или проведенных с участием работника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3. Количество подготовленных программ мероприятий, направленных на развитие творческого потенциала детей и молодежи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4. Количество человек, посети</w:t>
            </w:r>
            <w:r>
              <w:rPr>
                <w:rFonts w:ascii="Times New Roman" w:hAnsi="Times New Roman" w:cs="Times New Roman"/>
                <w:sz w:val="28"/>
                <w:szCs w:val="28"/>
              </w:rPr>
              <w:t>вших соответствующие мероприятия</w:t>
            </w:r>
            <w:r w:rsidRPr="00713B2B">
              <w:rPr>
                <w:rFonts w:ascii="Times New Roman" w:hAnsi="Times New Roman" w:cs="Times New Roman"/>
                <w:sz w:val="28"/>
                <w:szCs w:val="28"/>
              </w:rPr>
              <w:t>, по сравнению со средней посещаемостью за предыдущий период.</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5. Количество подготовленных программ платных мероприятий (по плану/фактически). </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6. Количество детей, привлекаемых к участию в творческих мероприятиях, проводимых соответствующим специалистом, в общем числе детей (процентов).</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proofErr w:type="gramStart"/>
            <w:r w:rsidRPr="00713B2B">
              <w:rPr>
                <w:rFonts w:ascii="Times New Roman" w:hAnsi="Times New Roman" w:cs="Times New Roman"/>
                <w:sz w:val="28"/>
                <w:szCs w:val="28"/>
              </w:rPr>
              <w:t xml:space="preserve">Руководители клубных формирований и другие специалисты, ведущие работу с постоянным контингентом (режиссер любительского театра (студии), балетмейстер </w:t>
            </w:r>
            <w:r w:rsidRPr="00713B2B">
              <w:rPr>
                <w:rFonts w:ascii="Times New Roman" w:hAnsi="Times New Roman" w:cs="Times New Roman"/>
                <w:sz w:val="28"/>
                <w:szCs w:val="28"/>
              </w:rPr>
              <w:lastRenderedPageBreak/>
              <w:t>хореографического коллектива (студии), ансамбля песни и танца,</w:t>
            </w:r>
            <w:proofErr w:type="gramEnd"/>
          </w:p>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хормейстер любительского вокального или хорового коллектива (студии), руководитель кружка и др.)</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lastRenderedPageBreak/>
              <w:t>1. Количество обслуживаемых соответствующим специалистом постоянных посетителей, в том числе на платной основе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2. Количество (доля) </w:t>
            </w:r>
            <w:proofErr w:type="spellStart"/>
            <w:r w:rsidRPr="00713B2B">
              <w:rPr>
                <w:rFonts w:ascii="Times New Roman" w:hAnsi="Times New Roman" w:cs="Times New Roman"/>
                <w:sz w:val="28"/>
                <w:szCs w:val="28"/>
              </w:rPr>
              <w:t>культурно-досуговых</w:t>
            </w:r>
            <w:proofErr w:type="spellEnd"/>
            <w:r w:rsidRPr="00713B2B">
              <w:rPr>
                <w:rFonts w:ascii="Times New Roman" w:hAnsi="Times New Roman" w:cs="Times New Roman"/>
                <w:sz w:val="28"/>
                <w:szCs w:val="28"/>
              </w:rPr>
              <w:t xml:space="preserve"> мероприятий, подготовленных или проведенных с участием работника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3. Количество обслуживаемых </w:t>
            </w:r>
            <w:r w:rsidRPr="00713B2B">
              <w:rPr>
                <w:rFonts w:ascii="Times New Roman" w:hAnsi="Times New Roman" w:cs="Times New Roman"/>
                <w:sz w:val="28"/>
                <w:szCs w:val="28"/>
              </w:rPr>
              <w:lastRenderedPageBreak/>
              <w:t xml:space="preserve">соответствующим специалистом постоянных посетителей - детей, в том числе на платной основе (по плану/фактически). </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4. Количество детей, привлекаемых к участию в творческих мероприятиях, проводимых соответствующим специалистом, в общем числе детей (процентов).</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5. Количество членов соответствующих клубных формирований, участвовавших в международных, всероссийских, межрегиональных и областных конкурсах и фестивалях (человек).</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6. Наличие у коллектива звания «Народный» или «Образцовый».</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7. </w:t>
            </w:r>
            <w:proofErr w:type="gramStart"/>
            <w:r w:rsidRPr="00713B2B">
              <w:rPr>
                <w:rFonts w:ascii="Times New Roman" w:hAnsi="Times New Roman" w:cs="Times New Roman"/>
                <w:sz w:val="28"/>
                <w:szCs w:val="28"/>
              </w:rPr>
              <w:t>Участие клубных формирований (коллективов художественной самодеятельности) в конкурсах, фестивалях, иных мероприятиях и гастролях, районного, регионального, всероссийского, международного уровнях.</w:t>
            </w:r>
            <w:proofErr w:type="gramEnd"/>
          </w:p>
          <w:p w:rsidR="008205FE" w:rsidRPr="00713B2B" w:rsidRDefault="008205FE" w:rsidP="00573720">
            <w:pPr>
              <w:tabs>
                <w:tab w:val="left" w:pos="227"/>
                <w:tab w:val="left" w:pos="270"/>
              </w:tabs>
              <w:jc w:val="both"/>
              <w:rPr>
                <w:rFonts w:ascii="Times New Roman" w:hAnsi="Times New Roman" w:cs="Times New Roman"/>
                <w:sz w:val="28"/>
                <w:szCs w:val="28"/>
              </w:rPr>
            </w:pPr>
            <w:r>
              <w:rPr>
                <w:rFonts w:ascii="Times New Roman" w:hAnsi="Times New Roman" w:cs="Times New Roman"/>
                <w:sz w:val="28"/>
                <w:szCs w:val="28"/>
              </w:rPr>
              <w:t>8</w:t>
            </w:r>
            <w:r w:rsidRPr="00713B2B">
              <w:rPr>
                <w:rFonts w:ascii="Times New Roman" w:hAnsi="Times New Roman" w:cs="Times New Roman"/>
                <w:sz w:val="28"/>
                <w:szCs w:val="28"/>
              </w:rPr>
              <w:t>.</w:t>
            </w:r>
            <w:r w:rsidRPr="00713B2B">
              <w:rPr>
                <w:rFonts w:ascii="Times New Roman" w:eastAsia="Calibri" w:hAnsi="Times New Roman" w:cs="Times New Roman"/>
                <w:sz w:val="28"/>
                <w:szCs w:val="28"/>
                <w:lang w:eastAsia="en-US"/>
              </w:rPr>
              <w:t xml:space="preserve"> </w:t>
            </w:r>
            <w:r w:rsidRPr="00713B2B">
              <w:rPr>
                <w:rFonts w:ascii="Times New Roman" w:hAnsi="Times New Roman" w:cs="Times New Roman"/>
                <w:sz w:val="28"/>
                <w:szCs w:val="28"/>
              </w:rPr>
              <w:t>Количество организованных культурно-массовых мероприятий</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 xml:space="preserve">Распорядитель танцевального вечера, ведущий дискотеки, руководитель музыкальной части </w:t>
            </w:r>
            <w:r w:rsidRPr="00713B2B">
              <w:rPr>
                <w:rFonts w:ascii="Times New Roman" w:hAnsi="Times New Roman" w:cs="Times New Roman"/>
                <w:sz w:val="28"/>
                <w:szCs w:val="28"/>
              </w:rPr>
              <w:lastRenderedPageBreak/>
              <w:t>дискотеки и другие специалисты</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lastRenderedPageBreak/>
              <w:t xml:space="preserve">1. Количество (доля) </w:t>
            </w:r>
            <w:proofErr w:type="spellStart"/>
            <w:r w:rsidRPr="00713B2B">
              <w:rPr>
                <w:rFonts w:ascii="Times New Roman" w:hAnsi="Times New Roman" w:cs="Times New Roman"/>
                <w:sz w:val="28"/>
                <w:szCs w:val="28"/>
              </w:rPr>
              <w:t>культурно-досуговых</w:t>
            </w:r>
            <w:proofErr w:type="spellEnd"/>
            <w:r w:rsidRPr="00713B2B">
              <w:rPr>
                <w:rFonts w:ascii="Times New Roman" w:hAnsi="Times New Roman" w:cs="Times New Roman"/>
                <w:sz w:val="28"/>
                <w:szCs w:val="28"/>
              </w:rPr>
              <w:t xml:space="preserve"> мероприятий, подготовленных или проведенных с участием работника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2. Количество человек, посети</w:t>
            </w:r>
            <w:r>
              <w:rPr>
                <w:rFonts w:ascii="Times New Roman" w:hAnsi="Times New Roman" w:cs="Times New Roman"/>
                <w:sz w:val="28"/>
                <w:szCs w:val="28"/>
              </w:rPr>
              <w:t xml:space="preserve">вших соответствующие </w:t>
            </w:r>
            <w:r>
              <w:rPr>
                <w:rFonts w:ascii="Times New Roman" w:hAnsi="Times New Roman" w:cs="Times New Roman"/>
                <w:sz w:val="28"/>
                <w:szCs w:val="28"/>
              </w:rPr>
              <w:lastRenderedPageBreak/>
              <w:t>мероприятия</w:t>
            </w:r>
            <w:r w:rsidRPr="00713B2B">
              <w:rPr>
                <w:rFonts w:ascii="Times New Roman" w:hAnsi="Times New Roman" w:cs="Times New Roman"/>
                <w:sz w:val="28"/>
                <w:szCs w:val="28"/>
              </w:rPr>
              <w:t>, по сравнению со средней посещаемостью за предыдущий период.</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3. Количество детей, привлекаемых к участию в творческих мероприятиях, проводимых соответствующим специалистом, в общем числе детей (процентов).</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Художник-постановщик</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 xml:space="preserve">1. Количество (доля) </w:t>
            </w:r>
            <w:proofErr w:type="spellStart"/>
            <w:r w:rsidRPr="00713B2B">
              <w:rPr>
                <w:rFonts w:ascii="Times New Roman" w:hAnsi="Times New Roman" w:cs="Times New Roman"/>
                <w:sz w:val="28"/>
                <w:szCs w:val="28"/>
              </w:rPr>
              <w:t>культурно-досуговых</w:t>
            </w:r>
            <w:proofErr w:type="spellEnd"/>
            <w:r w:rsidRPr="00713B2B">
              <w:rPr>
                <w:rFonts w:ascii="Times New Roman" w:hAnsi="Times New Roman" w:cs="Times New Roman"/>
                <w:sz w:val="28"/>
                <w:szCs w:val="28"/>
              </w:rPr>
              <w:t xml:space="preserve"> мероприятий, подготовленных или проведенных с участием работника (по плану/фактически). </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2. Количество программ массовых представлений, направленных на развитие творческого потенциала детей и молодежи, подготовленных с участием работника (по плану/фактически).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3. Количество детей, привлекаемых к участию в творческих мероприятиях, проводимых с участием работника специалистом, в общем числе детей (процентов).</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4. Наличие лауреатов международных, всероссийских, межрегиональных и областных конкурсов и фестивалей (человек)</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r w:rsidRPr="00713B2B">
              <w:rPr>
                <w:rFonts w:ascii="Times New Roman" w:hAnsi="Times New Roman" w:cs="Times New Roman"/>
                <w:sz w:val="28"/>
                <w:szCs w:val="28"/>
              </w:rPr>
              <w:t>Прочие специалисты</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1. Выполнение показателей деятельности по количеству клубных формирований и привлечению в них участников.</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2. Высокий уровень подготовки и </w:t>
            </w:r>
            <w:r w:rsidRPr="00713B2B">
              <w:rPr>
                <w:rFonts w:ascii="Times New Roman" w:hAnsi="Times New Roman" w:cs="Times New Roman"/>
                <w:sz w:val="28"/>
                <w:szCs w:val="28"/>
              </w:rPr>
              <w:lastRenderedPageBreak/>
              <w:t xml:space="preserve">проведения </w:t>
            </w:r>
            <w:proofErr w:type="spellStart"/>
            <w:r w:rsidRPr="00713B2B">
              <w:rPr>
                <w:rFonts w:ascii="Times New Roman" w:hAnsi="Times New Roman" w:cs="Times New Roman"/>
                <w:sz w:val="28"/>
                <w:szCs w:val="28"/>
              </w:rPr>
              <w:t>культурно-досуговых</w:t>
            </w:r>
            <w:proofErr w:type="spellEnd"/>
            <w:r w:rsidRPr="00713B2B">
              <w:rPr>
                <w:rFonts w:ascii="Times New Roman" w:hAnsi="Times New Roman" w:cs="Times New Roman"/>
                <w:sz w:val="28"/>
                <w:szCs w:val="28"/>
              </w:rPr>
              <w:t xml:space="preserve"> мероприятий.</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3. Высокий уровень подготовки, творческая активность в организации и проведении культурно-просветительских, обучающих мероприятий, информационно-методической деятельности.</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r w:rsidRPr="00713B2B">
              <w:rPr>
                <w:rFonts w:ascii="Times New Roman" w:hAnsi="Times New Roman" w:cs="Times New Roman"/>
                <w:sz w:val="28"/>
                <w:szCs w:val="28"/>
              </w:rPr>
              <w:t>Административно-управленческий персонал</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1. Своевременное и качественное выполнение  показателей деятельности по числу клубных формирований и привлечению в них участников в соответствии с установленным государственным заданием на оказание государственных услуг (для заместителей по основной деятельности).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2. Выполнение работ в соответствии с календарным графиком, регламентами, требованиями (для заместителей по прочим направлениям деятельности).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3. Отсутствие фактов нарушения правил технической, противопожарной безопасности.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4. Отсутствие нарушения сроков исполнения правовых актов и поручений руководителя учреждения.  </w:t>
            </w:r>
          </w:p>
          <w:p w:rsidR="008205FE" w:rsidRPr="00713B2B" w:rsidRDefault="008205FE" w:rsidP="00573720">
            <w:pPr>
              <w:autoSpaceDE w:val="0"/>
              <w:autoSpaceDN w:val="0"/>
              <w:adjustRightInd w:val="0"/>
              <w:rPr>
                <w:rFonts w:ascii="Times New Roman" w:hAnsi="Times New Roman" w:cs="Times New Roman"/>
                <w:sz w:val="28"/>
                <w:szCs w:val="28"/>
              </w:rPr>
            </w:pPr>
            <w:r w:rsidRPr="00713B2B">
              <w:rPr>
                <w:rFonts w:ascii="Times New Roman" w:hAnsi="Times New Roman" w:cs="Times New Roman"/>
                <w:sz w:val="28"/>
                <w:szCs w:val="28"/>
              </w:rPr>
              <w:t>5. Публикация и о</w:t>
            </w:r>
            <w:r w:rsidRPr="00713B2B">
              <w:rPr>
                <w:rFonts w:ascii="Times New Roman" w:hAnsi="Times New Roman" w:cs="Times New Roman"/>
                <w:iCs/>
                <w:sz w:val="28"/>
                <w:szCs w:val="28"/>
              </w:rPr>
              <w:t xml:space="preserve">свещение деятельности учреждения </w:t>
            </w:r>
            <w:r w:rsidRPr="00713B2B">
              <w:rPr>
                <w:rFonts w:ascii="Times New Roman" w:hAnsi="Times New Roman" w:cs="Times New Roman"/>
                <w:sz w:val="28"/>
                <w:szCs w:val="28"/>
              </w:rPr>
              <w:t>на федеральном портале «</w:t>
            </w:r>
            <w:proofErr w:type="spellStart"/>
            <w:r w:rsidRPr="00713B2B">
              <w:rPr>
                <w:rFonts w:ascii="Times New Roman" w:hAnsi="Times New Roman" w:cs="Times New Roman"/>
                <w:sz w:val="28"/>
                <w:szCs w:val="28"/>
              </w:rPr>
              <w:t>Культура</w:t>
            </w:r>
            <w:proofErr w:type="gramStart"/>
            <w:r w:rsidRPr="00713B2B">
              <w:rPr>
                <w:rFonts w:ascii="Times New Roman" w:hAnsi="Times New Roman" w:cs="Times New Roman"/>
                <w:sz w:val="28"/>
                <w:szCs w:val="28"/>
              </w:rPr>
              <w:t>.Р</w:t>
            </w:r>
            <w:proofErr w:type="gramEnd"/>
            <w:r w:rsidRPr="00713B2B">
              <w:rPr>
                <w:rFonts w:ascii="Times New Roman" w:hAnsi="Times New Roman" w:cs="Times New Roman"/>
                <w:sz w:val="28"/>
                <w:szCs w:val="28"/>
              </w:rPr>
              <w:t>Ф</w:t>
            </w:r>
            <w:proofErr w:type="spellEnd"/>
            <w:r w:rsidRPr="00713B2B">
              <w:rPr>
                <w:rFonts w:ascii="Times New Roman" w:hAnsi="Times New Roman" w:cs="Times New Roman"/>
                <w:sz w:val="28"/>
                <w:szCs w:val="28"/>
              </w:rPr>
              <w:t xml:space="preserve">» </w:t>
            </w:r>
            <w:r w:rsidRPr="00713B2B">
              <w:rPr>
                <w:rFonts w:ascii="Times New Roman" w:hAnsi="Times New Roman" w:cs="Times New Roman"/>
                <w:iCs/>
                <w:sz w:val="28"/>
                <w:szCs w:val="28"/>
              </w:rPr>
              <w:t xml:space="preserve">на регулярной </w:t>
            </w:r>
            <w:r w:rsidRPr="00713B2B">
              <w:rPr>
                <w:rFonts w:ascii="Times New Roman" w:hAnsi="Times New Roman" w:cs="Times New Roman"/>
                <w:iCs/>
                <w:sz w:val="28"/>
                <w:szCs w:val="28"/>
              </w:rPr>
              <w:lastRenderedPageBreak/>
              <w:t xml:space="preserve">основе </w:t>
            </w:r>
            <w:r w:rsidRPr="00713B2B">
              <w:rPr>
                <w:rFonts w:ascii="Times New Roman" w:hAnsi="Times New Roman" w:cs="Times New Roman"/>
                <w:sz w:val="28"/>
                <w:szCs w:val="28"/>
              </w:rPr>
              <w:t xml:space="preserve">(статьи, новости, анонсы, фотографии, видеозаписи, </w:t>
            </w:r>
            <w:r w:rsidRPr="00713B2B">
              <w:rPr>
                <w:rFonts w:ascii="Times New Roman" w:hAnsi="Times New Roman" w:cs="Times New Roman"/>
                <w:iCs/>
                <w:sz w:val="28"/>
                <w:szCs w:val="28"/>
              </w:rPr>
              <w:t>прямые трансляции из учреждений, театральные премьеры, выставки, концерты, </w:t>
            </w:r>
            <w:r w:rsidRPr="00713B2B">
              <w:rPr>
                <w:rFonts w:ascii="Times New Roman" w:hAnsi="Times New Roman" w:cs="Times New Roman"/>
                <w:sz w:val="28"/>
                <w:szCs w:val="28"/>
              </w:rPr>
              <w:t>краткие репортажи и фотоотчеты о проведенных мероприятиях и т.д.)</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r w:rsidRPr="00713B2B">
              <w:rPr>
                <w:rFonts w:ascii="Times New Roman" w:hAnsi="Times New Roman" w:cs="Times New Roman"/>
                <w:sz w:val="28"/>
                <w:szCs w:val="28"/>
              </w:rPr>
              <w:t>Главный бухгалтер и работники бухгалтерии и экономической службы</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1. Своевременность и достоверность подготовки и представления бухгалтерской, финансовой, налоговой и статистической отче</w:t>
            </w:r>
            <w:r>
              <w:rPr>
                <w:rFonts w:ascii="Times New Roman" w:hAnsi="Times New Roman" w:cs="Times New Roman"/>
                <w:sz w:val="28"/>
                <w:szCs w:val="28"/>
              </w:rPr>
              <w:t>тности</w:t>
            </w:r>
            <w:r w:rsidRPr="00713B2B">
              <w:rPr>
                <w:rFonts w:ascii="Times New Roman" w:hAnsi="Times New Roman" w:cs="Times New Roman"/>
                <w:sz w:val="28"/>
                <w:szCs w:val="28"/>
              </w:rPr>
              <w:t>. </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2. Отсутствие фактов нарушения финансово-хозяйственной деятельности учреждения.</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3. Отсутствие необоснованной просроченной дебиторской и кредиторской задолженности. </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4. Своевременное и достоверное выполнение показателей содержания работы по должности.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5. Обеспечение не</w:t>
            </w:r>
            <w:r>
              <w:rPr>
                <w:rFonts w:ascii="Times New Roman" w:hAnsi="Times New Roman" w:cs="Times New Roman"/>
                <w:sz w:val="28"/>
                <w:szCs w:val="28"/>
              </w:rPr>
              <w:t xml:space="preserve"> </w:t>
            </w:r>
            <w:r w:rsidRPr="00713B2B">
              <w:rPr>
                <w:rFonts w:ascii="Times New Roman" w:hAnsi="Times New Roman" w:cs="Times New Roman"/>
                <w:sz w:val="28"/>
                <w:szCs w:val="28"/>
              </w:rPr>
              <w:t>превышения установленного соотношения среднемесячной начисленной заработной платы руководителя Учреждения с учетом вознаграждения от дохода, полученного от предпринимательской деятельности, и среднемесячной начисленной заработной платы работников этого Учреждения.</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6.Обеспечение не</w:t>
            </w:r>
            <w:r>
              <w:rPr>
                <w:rFonts w:ascii="Times New Roman" w:hAnsi="Times New Roman" w:cs="Times New Roman"/>
                <w:sz w:val="28"/>
                <w:szCs w:val="28"/>
              </w:rPr>
              <w:t xml:space="preserve"> </w:t>
            </w:r>
            <w:r w:rsidRPr="00713B2B">
              <w:rPr>
                <w:rFonts w:ascii="Times New Roman" w:hAnsi="Times New Roman" w:cs="Times New Roman"/>
                <w:sz w:val="28"/>
                <w:szCs w:val="28"/>
              </w:rPr>
              <w:t xml:space="preserve">превышения установленной </w:t>
            </w:r>
            <w:proofErr w:type="gramStart"/>
            <w:r w:rsidRPr="00713B2B">
              <w:rPr>
                <w:rFonts w:ascii="Times New Roman" w:hAnsi="Times New Roman" w:cs="Times New Roman"/>
                <w:sz w:val="28"/>
                <w:szCs w:val="28"/>
              </w:rPr>
              <w:t>доли оплаты труда работников административно-управленческого персонала</w:t>
            </w:r>
            <w:proofErr w:type="gramEnd"/>
            <w:r w:rsidRPr="00713B2B">
              <w:rPr>
                <w:rFonts w:ascii="Times New Roman" w:hAnsi="Times New Roman" w:cs="Times New Roman"/>
                <w:sz w:val="28"/>
                <w:szCs w:val="28"/>
              </w:rPr>
              <w:t xml:space="preserve"> в </w:t>
            </w:r>
            <w:r w:rsidRPr="00713B2B">
              <w:rPr>
                <w:rFonts w:ascii="Times New Roman" w:hAnsi="Times New Roman" w:cs="Times New Roman"/>
                <w:sz w:val="28"/>
                <w:szCs w:val="28"/>
              </w:rPr>
              <w:lastRenderedPageBreak/>
              <w:t xml:space="preserve">фонде оплаты труда учреждения </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7. Увеличение объема средств от приносящей доход деятельности в фонде оплаты труда</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8. Рост средней заработной платы работников учреждения в отчетном году по отношению к предыдущему году</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9. Достижение установленного соотношения средней заработной платы работников,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среднемесячного дохода от трудовой деятельности по Новосибирской области.</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proofErr w:type="gramStart"/>
            <w:r w:rsidRPr="00713B2B">
              <w:rPr>
                <w:rFonts w:ascii="Times New Roman" w:hAnsi="Times New Roman" w:cs="Times New Roman"/>
                <w:sz w:val="28"/>
                <w:szCs w:val="28"/>
              </w:rPr>
              <w:t>Технические исполнители</w:t>
            </w:r>
            <w:proofErr w:type="gramEnd"/>
            <w:r w:rsidRPr="00713B2B">
              <w:rPr>
                <w:rFonts w:ascii="Times New Roman" w:hAnsi="Times New Roman" w:cs="Times New Roman"/>
                <w:sz w:val="28"/>
                <w:szCs w:val="28"/>
              </w:rPr>
              <w:t xml:space="preserve"> (в том числе: техники всех специальностей)</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 xml:space="preserve">1. Обеспечение бесперебойной работы  автотранспорта, оборудования, техники, различной аппаратуры. Обеспечение сохранности вверенного имущества и содержание в исправном состоянии. </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 xml:space="preserve">2. Отсутствие факта </w:t>
            </w:r>
            <w:proofErr w:type="gramStart"/>
            <w:r w:rsidRPr="00713B2B">
              <w:rPr>
                <w:rFonts w:ascii="Times New Roman" w:hAnsi="Times New Roman" w:cs="Times New Roman"/>
                <w:sz w:val="28"/>
                <w:szCs w:val="28"/>
              </w:rPr>
              <w:t>простоя</w:t>
            </w:r>
            <w:proofErr w:type="gramEnd"/>
            <w:r w:rsidRPr="00713B2B">
              <w:rPr>
                <w:rFonts w:ascii="Times New Roman" w:hAnsi="Times New Roman" w:cs="Times New Roman"/>
                <w:sz w:val="28"/>
                <w:szCs w:val="28"/>
              </w:rPr>
              <w:t xml:space="preserve"> по причине неисправного состояния вверенного оборудования. 3. Отсутствие замечаний по противопожарной безопасности и санитарному состоянию вверенного оборудования.</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bCs/>
                <w:i/>
                <w:iCs/>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r w:rsidRPr="00713B2B">
              <w:rPr>
                <w:rFonts w:ascii="Times New Roman" w:hAnsi="Times New Roman" w:cs="Times New Roman"/>
                <w:sz w:val="28"/>
                <w:szCs w:val="28"/>
              </w:rPr>
              <w:t>Рабочие</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lastRenderedPageBreak/>
              <w:t xml:space="preserve">1. Выполнение работ в соответствии с техническими </w:t>
            </w:r>
            <w:r w:rsidRPr="00713B2B">
              <w:rPr>
                <w:rFonts w:ascii="Times New Roman" w:hAnsi="Times New Roman" w:cs="Times New Roman"/>
                <w:sz w:val="28"/>
                <w:szCs w:val="28"/>
              </w:rPr>
              <w:lastRenderedPageBreak/>
              <w:t xml:space="preserve">регламентами, требованиями, инструкциями по эксплуатации оборудования. </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2.  Обеспечение сохранности вверенного имущества и содержание в исправном состоянии.</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3. Отсутствие замечаний по противопожарной безопасности, санитарного состояния.</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rPr>
          <w:trHeight w:val="9770"/>
        </w:trPr>
        <w:tc>
          <w:tcPr>
            <w:tcW w:w="1951"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pStyle w:val="2"/>
              <w:rPr>
                <w:rFonts w:eastAsiaTheme="minorEastAsia"/>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autoSpaceDE w:val="0"/>
              <w:autoSpaceDN w:val="0"/>
              <w:adjustRightInd w:val="0"/>
              <w:jc w:val="both"/>
              <w:rPr>
                <w:rFonts w:ascii="Times New Roman" w:eastAsia="Times New Roman" w:hAnsi="Times New Roman" w:cs="Times New Roman"/>
                <w:sz w:val="28"/>
                <w:szCs w:val="28"/>
              </w:rPr>
            </w:pPr>
            <w:proofErr w:type="gramStart"/>
            <w:r w:rsidRPr="00713B2B">
              <w:rPr>
                <w:rFonts w:ascii="Times New Roman" w:hAnsi="Times New Roman" w:cs="Times New Roman"/>
                <w:sz w:val="28"/>
                <w:szCs w:val="28"/>
              </w:rPr>
              <w:t>Специалисты и рабочие, связанные с работой кинозала (менеджер по клубным формированиям, методист по составлению кинопрограмм,  редактор по репертуару, киномеханик,</w:t>
            </w:r>
            <w:proofErr w:type="gramEnd"/>
          </w:p>
          <w:p w:rsidR="008205FE" w:rsidRPr="00713B2B" w:rsidRDefault="008205FE" w:rsidP="00573720">
            <w:pPr>
              <w:autoSpaceDE w:val="0"/>
              <w:autoSpaceDN w:val="0"/>
              <w:adjustRightInd w:val="0"/>
              <w:jc w:val="both"/>
              <w:rPr>
                <w:rFonts w:ascii="Times New Roman" w:hAnsi="Times New Roman" w:cs="Times New Roman"/>
                <w:sz w:val="28"/>
                <w:szCs w:val="28"/>
              </w:rPr>
            </w:pPr>
            <w:r w:rsidRPr="00713B2B">
              <w:rPr>
                <w:rFonts w:ascii="Times New Roman" w:hAnsi="Times New Roman" w:cs="Times New Roman"/>
                <w:sz w:val="28"/>
                <w:szCs w:val="28"/>
              </w:rPr>
              <w:t>администратор, кассир)</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jc w:val="both"/>
              <w:rPr>
                <w:rFonts w:ascii="Times New Roman" w:eastAsia="Times New Roman" w:hAnsi="Times New Roman" w:cs="Times New Roman"/>
                <w:sz w:val="28"/>
                <w:szCs w:val="28"/>
              </w:rPr>
            </w:pPr>
            <w:r w:rsidRPr="00713B2B">
              <w:rPr>
                <w:rFonts w:ascii="Times New Roman" w:hAnsi="Times New Roman" w:cs="Times New Roman"/>
                <w:sz w:val="28"/>
                <w:szCs w:val="28"/>
              </w:rPr>
              <w:t xml:space="preserve">1.Количество киносеансов (единиц) (по плану/по факту). </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2.Доля фильмов российского производства в общем объеме проката по факту/по сравнению с предыдущим периодом (процентов).</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2.Доля ретроспективных показов в репертуаре кинотеатра за отчетный период по сравнению с предыдущим годом (процентов).</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3.Количество зрителей согласно проданным билетам (единиц) (по плану/фактически).</w:t>
            </w:r>
          </w:p>
          <w:p w:rsidR="008205FE" w:rsidRPr="00713B2B" w:rsidRDefault="008205FE" w:rsidP="00573720">
            <w:pPr>
              <w:tabs>
                <w:tab w:val="left" w:pos="0"/>
                <w:tab w:val="left" w:pos="34"/>
              </w:tabs>
              <w:ind w:left="34"/>
              <w:jc w:val="both"/>
              <w:rPr>
                <w:rFonts w:ascii="Times New Roman" w:hAnsi="Times New Roman" w:cs="Times New Roman"/>
                <w:sz w:val="28"/>
                <w:szCs w:val="28"/>
              </w:rPr>
            </w:pPr>
            <w:r w:rsidRPr="00713B2B">
              <w:rPr>
                <w:rFonts w:ascii="Times New Roman" w:hAnsi="Times New Roman" w:cs="Times New Roman"/>
                <w:sz w:val="28"/>
                <w:szCs w:val="28"/>
              </w:rPr>
              <w:t xml:space="preserve">4.Количество мероприятий по информационной работе со зрителями (по плану/фактически). </w:t>
            </w:r>
          </w:p>
          <w:p w:rsidR="008205FE" w:rsidRPr="00713B2B" w:rsidRDefault="008205FE" w:rsidP="00573720">
            <w:pPr>
              <w:tabs>
                <w:tab w:val="left" w:pos="227"/>
                <w:tab w:val="left" w:pos="270"/>
              </w:tabs>
              <w:jc w:val="both"/>
              <w:rPr>
                <w:rFonts w:ascii="Times New Roman" w:hAnsi="Times New Roman" w:cs="Times New Roman"/>
                <w:sz w:val="28"/>
                <w:szCs w:val="28"/>
              </w:rPr>
            </w:pPr>
            <w:r w:rsidRPr="00713B2B">
              <w:rPr>
                <w:rFonts w:ascii="Times New Roman" w:hAnsi="Times New Roman" w:cs="Times New Roman"/>
                <w:sz w:val="28"/>
                <w:szCs w:val="28"/>
              </w:rPr>
              <w:t>5. Обеспечение своевременной подготовки зрительских помещений к приему и обслуживанию зрителей в соответствии с требованиями безопасности.</w:t>
            </w:r>
          </w:p>
        </w:tc>
        <w:tc>
          <w:tcPr>
            <w:tcW w:w="1951"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rPr>
                <w:rFonts w:ascii="Times New Roman" w:eastAsia="Times New Roman" w:hAnsi="Times New Roman" w:cs="Times New Roman"/>
                <w:sz w:val="28"/>
                <w:szCs w:val="28"/>
              </w:rPr>
            </w:pPr>
            <w:r w:rsidRPr="00713B2B">
              <w:rPr>
                <w:rFonts w:ascii="Times New Roman" w:hAnsi="Times New Roman" w:cs="Times New Roman"/>
                <w:sz w:val="28"/>
                <w:szCs w:val="28"/>
              </w:rPr>
              <w:t>Конкретный размер стимулирующих выплат и порядок их установления определяется учреждением самостоятельно в пределах средств, направленных на оплату труда, и закрепляется в коллективном договоре, локальном акте</w:t>
            </w:r>
          </w:p>
          <w:p w:rsidR="008205FE" w:rsidRPr="00713B2B" w:rsidRDefault="008205FE" w:rsidP="00573720">
            <w:pPr>
              <w:tabs>
                <w:tab w:val="left" w:pos="8222"/>
              </w:tabs>
              <w:ind w:right="-58"/>
              <w:jc w:val="both"/>
              <w:rPr>
                <w:rFonts w:ascii="Times New Roman" w:hAnsi="Times New Roman" w:cs="Times New Roman"/>
                <w:sz w:val="28"/>
                <w:szCs w:val="28"/>
              </w:rPr>
            </w:pPr>
          </w:p>
        </w:tc>
      </w:tr>
      <w:tr w:rsidR="008205FE" w:rsidRPr="00713B2B" w:rsidTr="00573720">
        <w:trPr>
          <w:cantSplit/>
        </w:trPr>
        <w:tc>
          <w:tcPr>
            <w:tcW w:w="1951" w:type="dxa"/>
            <w:vMerge w:val="restart"/>
            <w:tcBorders>
              <w:top w:val="single" w:sz="4" w:space="0" w:color="auto"/>
              <w:left w:val="single" w:sz="4" w:space="0" w:color="auto"/>
              <w:bottom w:val="single" w:sz="4" w:space="0" w:color="auto"/>
              <w:right w:val="single" w:sz="4" w:space="0" w:color="auto"/>
            </w:tcBorders>
            <w:hideMark/>
          </w:tcPr>
          <w:p w:rsidR="008205FE" w:rsidRDefault="008205FE" w:rsidP="00573720">
            <w:pPr>
              <w:tabs>
                <w:tab w:val="left" w:pos="8222"/>
              </w:tabs>
              <w:ind w:right="-58"/>
              <w:jc w:val="center"/>
              <w:rPr>
                <w:rFonts w:ascii="Times New Roman" w:hAnsi="Times New Roman" w:cs="Times New Roman"/>
                <w:b/>
                <w:i/>
                <w:sz w:val="28"/>
                <w:szCs w:val="28"/>
              </w:rPr>
            </w:pPr>
          </w:p>
          <w:p w:rsidR="008205FE" w:rsidRDefault="008205FE" w:rsidP="00573720">
            <w:pPr>
              <w:tabs>
                <w:tab w:val="left" w:pos="8222"/>
              </w:tabs>
              <w:ind w:right="-58"/>
              <w:jc w:val="center"/>
              <w:rPr>
                <w:rFonts w:ascii="Times New Roman" w:hAnsi="Times New Roman" w:cs="Times New Roman"/>
                <w:b/>
                <w:i/>
                <w:sz w:val="28"/>
                <w:szCs w:val="28"/>
              </w:rPr>
            </w:pPr>
          </w:p>
          <w:p w:rsidR="008205FE" w:rsidRPr="00713B2B" w:rsidRDefault="008205FE" w:rsidP="00573720">
            <w:pPr>
              <w:tabs>
                <w:tab w:val="left" w:pos="8222"/>
              </w:tabs>
              <w:ind w:right="-58"/>
              <w:jc w:val="center"/>
              <w:rPr>
                <w:rFonts w:ascii="Times New Roman" w:hAnsi="Times New Roman" w:cs="Times New Roman"/>
                <w:b/>
                <w:i/>
                <w:sz w:val="28"/>
                <w:szCs w:val="28"/>
              </w:rPr>
            </w:pPr>
            <w:r w:rsidRPr="00713B2B">
              <w:rPr>
                <w:rFonts w:ascii="Times New Roman" w:hAnsi="Times New Roman" w:cs="Times New Roman"/>
                <w:b/>
                <w:i/>
                <w:sz w:val="28"/>
                <w:szCs w:val="28"/>
              </w:rPr>
              <w:t>Образовательные учреждения</w:t>
            </w: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autoSpaceDE w:val="0"/>
              <w:autoSpaceDN w:val="0"/>
              <w:adjustRightInd w:val="0"/>
              <w:rPr>
                <w:rFonts w:ascii="Times New Roman" w:hAnsi="Times New Roman" w:cs="Times New Roman"/>
                <w:sz w:val="28"/>
                <w:szCs w:val="28"/>
              </w:rPr>
            </w:pPr>
          </w:p>
        </w:tc>
        <w:tc>
          <w:tcPr>
            <w:tcW w:w="1951" w:type="dxa"/>
            <w:vMerge w:val="restart"/>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rPr>
                <w:rFonts w:ascii="Times New Roman" w:hAnsi="Times New Roman" w:cs="Times New Roman"/>
                <w:sz w:val="28"/>
                <w:szCs w:val="28"/>
              </w:rPr>
            </w:pPr>
            <w:r w:rsidRPr="00713B2B">
              <w:rPr>
                <w:rFonts w:ascii="Times New Roman" w:hAnsi="Times New Roman" w:cs="Times New Roman"/>
                <w:sz w:val="28"/>
                <w:szCs w:val="28"/>
              </w:rPr>
              <w:t xml:space="preserve">Конкретный </w:t>
            </w:r>
            <w:r w:rsidRPr="00713B2B">
              <w:rPr>
                <w:rFonts w:ascii="Times New Roman" w:hAnsi="Times New Roman" w:cs="Times New Roman"/>
                <w:sz w:val="28"/>
                <w:szCs w:val="28"/>
              </w:rPr>
              <w:lastRenderedPageBreak/>
              <w:t>размер стимулирующих выплат и порядок их установления определяется учреждением самостоятельно в пределах средств, направленных на оплату труда, и закрепляется в коллективном договоре, локальном акте учреждения</w:t>
            </w:r>
          </w:p>
        </w:tc>
      </w:tr>
      <w:tr w:rsidR="008205FE" w:rsidRPr="00713B2B" w:rsidTr="00573720">
        <w:trPr>
          <w:trHeight w:val="415"/>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i/>
                <w:sz w:val="28"/>
                <w:szCs w:val="28"/>
              </w:rPr>
            </w:pPr>
          </w:p>
        </w:tc>
        <w:tc>
          <w:tcPr>
            <w:tcW w:w="2093" w:type="dxa"/>
            <w:tcBorders>
              <w:top w:val="single" w:sz="4" w:space="0" w:color="auto"/>
              <w:left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r w:rsidRPr="00713B2B">
              <w:rPr>
                <w:rFonts w:ascii="Times New Roman" w:hAnsi="Times New Roman" w:cs="Times New Roman"/>
                <w:sz w:val="28"/>
                <w:szCs w:val="28"/>
              </w:rPr>
              <w:t>Административ</w:t>
            </w:r>
            <w:r w:rsidRPr="00713B2B">
              <w:rPr>
                <w:rFonts w:ascii="Times New Roman" w:hAnsi="Times New Roman" w:cs="Times New Roman"/>
                <w:sz w:val="28"/>
                <w:szCs w:val="28"/>
              </w:rPr>
              <w:lastRenderedPageBreak/>
              <w:t xml:space="preserve">но-управленческий персонал </w:t>
            </w:r>
          </w:p>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(заместители руководителя учреждения по научной, методической, учебной, воспитательной работе)</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right w:val="single" w:sz="4" w:space="0" w:color="auto"/>
            </w:tcBorders>
          </w:tcPr>
          <w:p w:rsidR="008205FE" w:rsidRPr="00713B2B" w:rsidRDefault="008205FE" w:rsidP="00573720">
            <w:pPr>
              <w:tabs>
                <w:tab w:val="left" w:pos="227"/>
                <w:tab w:val="left" w:pos="270"/>
              </w:tabs>
              <w:rPr>
                <w:rFonts w:ascii="Times New Roman" w:eastAsia="Times New Roman" w:hAnsi="Times New Roman" w:cs="Times New Roman"/>
                <w:sz w:val="28"/>
                <w:szCs w:val="28"/>
              </w:rPr>
            </w:pPr>
            <w:r w:rsidRPr="00713B2B">
              <w:rPr>
                <w:rFonts w:ascii="Times New Roman" w:hAnsi="Times New Roman" w:cs="Times New Roman"/>
                <w:sz w:val="28"/>
                <w:szCs w:val="28"/>
              </w:rPr>
              <w:lastRenderedPageBreak/>
              <w:t xml:space="preserve">1. Выполнение  показателей </w:t>
            </w:r>
            <w:r w:rsidRPr="00713B2B">
              <w:rPr>
                <w:rFonts w:ascii="Times New Roman" w:hAnsi="Times New Roman" w:cs="Times New Roman"/>
                <w:sz w:val="28"/>
                <w:szCs w:val="28"/>
              </w:rPr>
              <w:lastRenderedPageBreak/>
              <w:t>деятельности учреждения по оказанию образовательных услуг, выполне</w:t>
            </w:r>
            <w:r>
              <w:rPr>
                <w:rFonts w:ascii="Times New Roman" w:hAnsi="Times New Roman" w:cs="Times New Roman"/>
                <w:sz w:val="28"/>
                <w:szCs w:val="28"/>
              </w:rPr>
              <w:t>нию работ</w:t>
            </w:r>
            <w:r w:rsidRPr="00713B2B">
              <w:rPr>
                <w:rFonts w:ascii="Times New Roman" w:hAnsi="Times New Roman" w:cs="Times New Roman"/>
                <w:sz w:val="28"/>
                <w:szCs w:val="28"/>
              </w:rPr>
              <w:t>, устан</w:t>
            </w:r>
            <w:r>
              <w:rPr>
                <w:rFonts w:ascii="Times New Roman" w:hAnsi="Times New Roman" w:cs="Times New Roman"/>
                <w:sz w:val="28"/>
                <w:szCs w:val="28"/>
              </w:rPr>
              <w:t>овленных учреждению муниципальным заданием</w:t>
            </w:r>
            <w:r w:rsidRPr="00713B2B">
              <w:rPr>
                <w:rFonts w:ascii="Times New Roman" w:hAnsi="Times New Roman" w:cs="Times New Roman"/>
                <w:sz w:val="28"/>
                <w:szCs w:val="28"/>
              </w:rPr>
              <w:t>.</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2. Выполнение комплекса работ по обеспечению учебно-воспитательного процесса учреждения.</w:t>
            </w:r>
          </w:p>
          <w:p w:rsidR="008205FE" w:rsidRPr="00713B2B" w:rsidRDefault="008205FE" w:rsidP="00573720">
            <w:pPr>
              <w:tabs>
                <w:tab w:val="left" w:pos="-15"/>
                <w:tab w:val="left" w:pos="270"/>
              </w:tabs>
              <w:rPr>
                <w:rFonts w:ascii="Times New Roman" w:hAnsi="Times New Roman" w:cs="Times New Roman"/>
                <w:sz w:val="28"/>
                <w:szCs w:val="28"/>
              </w:rPr>
            </w:pPr>
            <w:r w:rsidRPr="00713B2B">
              <w:rPr>
                <w:rFonts w:ascii="Times New Roman" w:hAnsi="Times New Roman" w:cs="Times New Roman"/>
                <w:sz w:val="28"/>
                <w:szCs w:val="28"/>
              </w:rPr>
              <w:t>3. Отсутствие нарушения исполнения устава, локальных актов учреждения, приказов  и поручений руководителя учреждения.</w:t>
            </w:r>
          </w:p>
          <w:p w:rsidR="008205FE" w:rsidRPr="00713B2B" w:rsidRDefault="008205FE" w:rsidP="00573720">
            <w:pPr>
              <w:tabs>
                <w:tab w:val="left" w:pos="-15"/>
                <w:tab w:val="left" w:pos="270"/>
              </w:tabs>
              <w:rPr>
                <w:rFonts w:ascii="Times New Roman" w:hAnsi="Times New Roman" w:cs="Times New Roman"/>
                <w:sz w:val="28"/>
                <w:szCs w:val="28"/>
              </w:rPr>
            </w:pPr>
            <w:r w:rsidRPr="00713B2B">
              <w:rPr>
                <w:rFonts w:ascii="Times New Roman" w:hAnsi="Times New Roman" w:cs="Times New Roman"/>
                <w:sz w:val="28"/>
                <w:szCs w:val="28"/>
              </w:rPr>
              <w:t>4. Достоверность и своевременность подготовки и направления статистических д</w:t>
            </w:r>
            <w:r>
              <w:rPr>
                <w:rFonts w:ascii="Times New Roman" w:hAnsi="Times New Roman" w:cs="Times New Roman"/>
                <w:sz w:val="28"/>
                <w:szCs w:val="28"/>
              </w:rPr>
              <w:t>анных по учреждению</w:t>
            </w:r>
            <w:r w:rsidRPr="00713B2B">
              <w:rPr>
                <w:rFonts w:ascii="Times New Roman" w:hAnsi="Times New Roman" w:cs="Times New Roman"/>
                <w:sz w:val="28"/>
                <w:szCs w:val="28"/>
              </w:rPr>
              <w:t>.</w:t>
            </w:r>
          </w:p>
          <w:p w:rsidR="008205FE" w:rsidRPr="00713B2B" w:rsidRDefault="008205FE" w:rsidP="00573720">
            <w:pPr>
              <w:tabs>
                <w:tab w:val="left" w:pos="-15"/>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5. Системная работа по сохранности контингента </w:t>
            </w:r>
            <w:proofErr w:type="gramStart"/>
            <w:r w:rsidRPr="00713B2B">
              <w:rPr>
                <w:rFonts w:ascii="Times New Roman" w:hAnsi="Times New Roman" w:cs="Times New Roman"/>
                <w:sz w:val="28"/>
                <w:szCs w:val="28"/>
              </w:rPr>
              <w:t>обучающихся</w:t>
            </w:r>
            <w:proofErr w:type="gramEnd"/>
            <w:r w:rsidRPr="00713B2B">
              <w:rPr>
                <w:rFonts w:ascii="Times New Roman" w:hAnsi="Times New Roman" w:cs="Times New Roman"/>
                <w:sz w:val="28"/>
                <w:szCs w:val="28"/>
              </w:rPr>
              <w:t>.</w:t>
            </w:r>
          </w:p>
          <w:p w:rsidR="008205FE" w:rsidRPr="00713B2B" w:rsidRDefault="008205FE" w:rsidP="00573720">
            <w:pPr>
              <w:tabs>
                <w:tab w:val="left" w:pos="-15"/>
                <w:tab w:val="left" w:pos="270"/>
              </w:tabs>
              <w:rPr>
                <w:rFonts w:ascii="Times New Roman" w:hAnsi="Times New Roman" w:cs="Times New Roman"/>
                <w:sz w:val="28"/>
                <w:szCs w:val="28"/>
              </w:rPr>
            </w:pPr>
            <w:r w:rsidRPr="00713B2B">
              <w:rPr>
                <w:rFonts w:ascii="Times New Roman" w:hAnsi="Times New Roman" w:cs="Times New Roman"/>
                <w:sz w:val="28"/>
                <w:szCs w:val="28"/>
              </w:rPr>
              <w:t>6. Организация и проведение мероприятий, способствующих повышению авторитета и имиджа  учреждения.</w:t>
            </w:r>
          </w:p>
          <w:p w:rsidR="008205FE" w:rsidRPr="00713B2B" w:rsidRDefault="008205FE" w:rsidP="00573720">
            <w:pPr>
              <w:autoSpaceDE w:val="0"/>
              <w:autoSpaceDN w:val="0"/>
              <w:adjustRightInd w:val="0"/>
              <w:rPr>
                <w:rFonts w:ascii="Times New Roman" w:hAnsi="Times New Roman" w:cs="Times New Roman"/>
                <w:sz w:val="28"/>
                <w:szCs w:val="28"/>
              </w:rPr>
            </w:pPr>
            <w:r w:rsidRPr="00713B2B">
              <w:rPr>
                <w:rFonts w:ascii="Times New Roman" w:hAnsi="Times New Roman" w:cs="Times New Roman"/>
                <w:sz w:val="28"/>
                <w:szCs w:val="28"/>
              </w:rPr>
              <w:t>7. Публикация и о</w:t>
            </w:r>
            <w:r w:rsidRPr="00713B2B">
              <w:rPr>
                <w:rFonts w:ascii="Times New Roman" w:hAnsi="Times New Roman" w:cs="Times New Roman"/>
                <w:iCs/>
                <w:sz w:val="28"/>
                <w:szCs w:val="28"/>
              </w:rPr>
              <w:t xml:space="preserve">свещение деятельности учреждения </w:t>
            </w:r>
            <w:r w:rsidRPr="00713B2B">
              <w:rPr>
                <w:rFonts w:ascii="Times New Roman" w:hAnsi="Times New Roman" w:cs="Times New Roman"/>
                <w:sz w:val="28"/>
                <w:szCs w:val="28"/>
              </w:rPr>
              <w:t>на федеральном портале «</w:t>
            </w:r>
            <w:proofErr w:type="spellStart"/>
            <w:r w:rsidRPr="00713B2B">
              <w:rPr>
                <w:rFonts w:ascii="Times New Roman" w:hAnsi="Times New Roman" w:cs="Times New Roman"/>
                <w:sz w:val="28"/>
                <w:szCs w:val="28"/>
              </w:rPr>
              <w:t>Культура</w:t>
            </w:r>
            <w:proofErr w:type="gramStart"/>
            <w:r w:rsidRPr="00713B2B">
              <w:rPr>
                <w:rFonts w:ascii="Times New Roman" w:hAnsi="Times New Roman" w:cs="Times New Roman"/>
                <w:sz w:val="28"/>
                <w:szCs w:val="28"/>
              </w:rPr>
              <w:t>.Р</w:t>
            </w:r>
            <w:proofErr w:type="gramEnd"/>
            <w:r w:rsidRPr="00713B2B">
              <w:rPr>
                <w:rFonts w:ascii="Times New Roman" w:hAnsi="Times New Roman" w:cs="Times New Roman"/>
                <w:sz w:val="28"/>
                <w:szCs w:val="28"/>
              </w:rPr>
              <w:t>Ф</w:t>
            </w:r>
            <w:proofErr w:type="spellEnd"/>
            <w:r w:rsidRPr="00713B2B">
              <w:rPr>
                <w:rFonts w:ascii="Times New Roman" w:hAnsi="Times New Roman" w:cs="Times New Roman"/>
                <w:sz w:val="28"/>
                <w:szCs w:val="28"/>
              </w:rPr>
              <w:t xml:space="preserve">» </w:t>
            </w:r>
            <w:r w:rsidRPr="00713B2B">
              <w:rPr>
                <w:rFonts w:ascii="Times New Roman" w:hAnsi="Times New Roman" w:cs="Times New Roman"/>
                <w:iCs/>
                <w:sz w:val="28"/>
                <w:szCs w:val="28"/>
              </w:rPr>
              <w:t xml:space="preserve">на регулярной основе </w:t>
            </w:r>
            <w:r w:rsidRPr="00713B2B">
              <w:rPr>
                <w:rFonts w:ascii="Times New Roman" w:hAnsi="Times New Roman" w:cs="Times New Roman"/>
                <w:sz w:val="28"/>
                <w:szCs w:val="28"/>
              </w:rPr>
              <w:t xml:space="preserve">(статьи, новости, анонсы, фотографии, видеозаписи, </w:t>
            </w:r>
            <w:r w:rsidRPr="00713B2B">
              <w:rPr>
                <w:rFonts w:ascii="Times New Roman" w:hAnsi="Times New Roman" w:cs="Times New Roman"/>
                <w:iCs/>
                <w:sz w:val="28"/>
                <w:szCs w:val="28"/>
              </w:rPr>
              <w:t>прямые трансляции из учреждений, театральные премьеры, выставки, концерты, </w:t>
            </w:r>
            <w:r w:rsidRPr="00713B2B">
              <w:rPr>
                <w:rFonts w:ascii="Times New Roman" w:hAnsi="Times New Roman" w:cs="Times New Roman"/>
                <w:sz w:val="28"/>
                <w:szCs w:val="28"/>
              </w:rPr>
              <w:t xml:space="preserve">краткие репортажи и фотоотчеты о проведенных </w:t>
            </w:r>
            <w:r w:rsidRPr="00713B2B">
              <w:rPr>
                <w:rFonts w:ascii="Times New Roman" w:hAnsi="Times New Roman" w:cs="Times New Roman"/>
                <w:sz w:val="28"/>
                <w:szCs w:val="28"/>
              </w:rPr>
              <w:lastRenderedPageBreak/>
              <w:t>мероприятиях и т.д.)</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i/>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r w:rsidRPr="00713B2B">
              <w:rPr>
                <w:rFonts w:ascii="Times New Roman" w:hAnsi="Times New Roman" w:cs="Times New Roman"/>
                <w:sz w:val="28"/>
                <w:szCs w:val="28"/>
              </w:rPr>
              <w:t>Главный бухгалтер и работники бухгалтерии и экономической службы</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227"/>
                <w:tab w:val="left" w:pos="270"/>
              </w:tabs>
              <w:rPr>
                <w:rFonts w:ascii="Times New Roman" w:eastAsia="Times New Roman" w:hAnsi="Times New Roman" w:cs="Times New Roman"/>
                <w:sz w:val="28"/>
                <w:szCs w:val="28"/>
              </w:rPr>
            </w:pPr>
            <w:r w:rsidRPr="00713B2B">
              <w:rPr>
                <w:rFonts w:ascii="Times New Roman" w:hAnsi="Times New Roman" w:cs="Times New Roman"/>
                <w:sz w:val="28"/>
                <w:szCs w:val="28"/>
              </w:rPr>
              <w:t>1. Своевременность и достоверность подготовки и представления бухгалтерской, финансовой, налоговой и статистической отче</w:t>
            </w:r>
            <w:r>
              <w:rPr>
                <w:rFonts w:ascii="Times New Roman" w:hAnsi="Times New Roman" w:cs="Times New Roman"/>
                <w:sz w:val="28"/>
                <w:szCs w:val="28"/>
              </w:rPr>
              <w:t>тности</w:t>
            </w:r>
            <w:r w:rsidRPr="00713B2B">
              <w:rPr>
                <w:rFonts w:ascii="Times New Roman" w:hAnsi="Times New Roman" w:cs="Times New Roman"/>
                <w:sz w:val="28"/>
                <w:szCs w:val="28"/>
              </w:rPr>
              <w:t>.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2. Отсутствие фактов нарушения финансово-хозяйственной деятельности учреждения.</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3. Отсутствие необоснованной просроченной дебиторской и кредиторской задолженности.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4. Своевременное и достоверное выполнение показателей содержания работы по должности.</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5. Достижение установленного соотношения средней заработной платы работников,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среднемесячного дохода от трудовой деятельности по Новосибирской области.</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6. Обеспечение не</w:t>
            </w:r>
            <w:r>
              <w:rPr>
                <w:rFonts w:ascii="Times New Roman" w:hAnsi="Times New Roman" w:cs="Times New Roman"/>
                <w:sz w:val="28"/>
                <w:szCs w:val="28"/>
              </w:rPr>
              <w:t xml:space="preserve"> </w:t>
            </w:r>
            <w:r w:rsidRPr="00713B2B">
              <w:rPr>
                <w:rFonts w:ascii="Times New Roman" w:hAnsi="Times New Roman" w:cs="Times New Roman"/>
                <w:sz w:val="28"/>
                <w:szCs w:val="28"/>
              </w:rPr>
              <w:t>превышения установленного соотношения среднемесячной начисленной заработной платы руководителя Учреждения и среднемесячной начисленной заработной платы работников этого Учреждения.</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7. Не превышение установленной </w:t>
            </w:r>
            <w:proofErr w:type="gramStart"/>
            <w:r w:rsidRPr="00713B2B">
              <w:rPr>
                <w:rFonts w:ascii="Times New Roman" w:hAnsi="Times New Roman" w:cs="Times New Roman"/>
                <w:sz w:val="28"/>
                <w:szCs w:val="28"/>
              </w:rPr>
              <w:lastRenderedPageBreak/>
              <w:t>доли оплаты труда работников административно-управленческого персонала</w:t>
            </w:r>
            <w:proofErr w:type="gramEnd"/>
            <w:r w:rsidRPr="00713B2B">
              <w:rPr>
                <w:rFonts w:ascii="Times New Roman" w:hAnsi="Times New Roman" w:cs="Times New Roman"/>
                <w:sz w:val="28"/>
                <w:szCs w:val="28"/>
              </w:rPr>
              <w:t xml:space="preserve"> в фонде оплаты труда учреждения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8. Рост средней заработной платы работников учреждения в отчетном году по отношению к предыдущему году.</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9. Обеспечение средней заработной платы педагогов учреждения на уровне не ниже среднего для учителей в регионе в соответствии с Указом Президента Российской Федерации от 01.06.2012 № 761 «О национальной стратегии действий в интересах детей на 2012-2017 годы» (для ДШИ)</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i/>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r w:rsidRPr="00713B2B">
              <w:rPr>
                <w:rFonts w:ascii="Times New Roman" w:hAnsi="Times New Roman" w:cs="Times New Roman"/>
                <w:sz w:val="28"/>
                <w:szCs w:val="28"/>
              </w:rPr>
              <w:t>Специалисты (концертмейстер, методист)</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rPr>
                <w:rFonts w:ascii="Times New Roman" w:hAnsi="Times New Roman" w:cs="Times New Roman"/>
                <w:sz w:val="28"/>
                <w:szCs w:val="28"/>
              </w:rPr>
            </w:pPr>
            <w:r>
              <w:rPr>
                <w:rFonts w:ascii="Times New Roman" w:hAnsi="Times New Roman" w:cs="Times New Roman"/>
                <w:sz w:val="28"/>
                <w:szCs w:val="28"/>
              </w:rPr>
              <w:t>1</w:t>
            </w:r>
            <w:r w:rsidRPr="00713B2B">
              <w:rPr>
                <w:rFonts w:ascii="Times New Roman" w:hAnsi="Times New Roman" w:cs="Times New Roman"/>
                <w:sz w:val="28"/>
                <w:szCs w:val="28"/>
              </w:rPr>
              <w:t>. Количество призеров конкурсов и других творческих состязаний профессиональной направленности, частота участия в творческих состязаниях.</w:t>
            </w:r>
          </w:p>
          <w:p w:rsidR="008205FE" w:rsidRPr="00713B2B" w:rsidRDefault="008205FE" w:rsidP="00573720">
            <w:pPr>
              <w:tabs>
                <w:tab w:val="left" w:pos="34"/>
                <w:tab w:val="left" w:pos="270"/>
              </w:tabs>
              <w:rPr>
                <w:rFonts w:ascii="Times New Roman" w:hAnsi="Times New Roman" w:cs="Times New Roman"/>
                <w:sz w:val="28"/>
                <w:szCs w:val="28"/>
              </w:rPr>
            </w:pPr>
            <w:r>
              <w:rPr>
                <w:rFonts w:ascii="Times New Roman" w:hAnsi="Times New Roman" w:cs="Times New Roman"/>
                <w:sz w:val="28"/>
                <w:szCs w:val="28"/>
              </w:rPr>
              <w:t>2</w:t>
            </w:r>
            <w:r w:rsidRPr="00713B2B">
              <w:rPr>
                <w:rFonts w:ascii="Times New Roman" w:hAnsi="Times New Roman" w:cs="Times New Roman"/>
                <w:sz w:val="28"/>
                <w:szCs w:val="28"/>
              </w:rPr>
              <w:t>. Ко</w:t>
            </w:r>
            <w:r>
              <w:rPr>
                <w:rFonts w:ascii="Times New Roman" w:hAnsi="Times New Roman" w:cs="Times New Roman"/>
                <w:sz w:val="28"/>
                <w:szCs w:val="28"/>
              </w:rPr>
              <w:t xml:space="preserve">личество выступлений на </w:t>
            </w:r>
            <w:r w:rsidRPr="00713B2B">
              <w:rPr>
                <w:rFonts w:ascii="Times New Roman" w:hAnsi="Times New Roman" w:cs="Times New Roman"/>
                <w:sz w:val="28"/>
                <w:szCs w:val="28"/>
              </w:rPr>
              <w:t xml:space="preserve"> педсовете, </w:t>
            </w:r>
            <w:proofErr w:type="spellStart"/>
            <w:r w:rsidRPr="00713B2B">
              <w:rPr>
                <w:rFonts w:ascii="Times New Roman" w:hAnsi="Times New Roman" w:cs="Times New Roman"/>
                <w:sz w:val="28"/>
                <w:szCs w:val="28"/>
              </w:rPr>
              <w:t>методобъединениях</w:t>
            </w:r>
            <w:proofErr w:type="spellEnd"/>
            <w:r w:rsidRPr="00713B2B">
              <w:rPr>
                <w:rFonts w:ascii="Times New Roman" w:hAnsi="Times New Roman" w:cs="Times New Roman"/>
                <w:sz w:val="28"/>
                <w:szCs w:val="28"/>
              </w:rPr>
              <w:t>, внедрение педагогического опыта на уровне образовательного учреждения.</w:t>
            </w:r>
          </w:p>
          <w:p w:rsidR="008205FE" w:rsidRPr="00713B2B" w:rsidRDefault="008205FE" w:rsidP="00573720">
            <w:pPr>
              <w:tabs>
                <w:tab w:val="left" w:pos="227"/>
                <w:tab w:val="left" w:pos="270"/>
              </w:tabs>
              <w:rPr>
                <w:rFonts w:ascii="Times New Roman" w:hAnsi="Times New Roman" w:cs="Times New Roman"/>
                <w:sz w:val="28"/>
                <w:szCs w:val="28"/>
              </w:rPr>
            </w:pPr>
            <w:r>
              <w:rPr>
                <w:rFonts w:ascii="Times New Roman" w:hAnsi="Times New Roman" w:cs="Times New Roman"/>
                <w:sz w:val="28"/>
                <w:szCs w:val="28"/>
              </w:rPr>
              <w:t>3</w:t>
            </w:r>
            <w:r w:rsidRPr="00713B2B">
              <w:rPr>
                <w:rFonts w:ascii="Times New Roman" w:hAnsi="Times New Roman" w:cs="Times New Roman"/>
                <w:sz w:val="28"/>
                <w:szCs w:val="28"/>
              </w:rPr>
              <w:t>. Участие в профессиональных конкурсах, в работе научно-методических конференций и семинаров, мастер-классах.</w:t>
            </w:r>
          </w:p>
          <w:p w:rsidR="008205FE" w:rsidRPr="00713B2B" w:rsidRDefault="008205FE" w:rsidP="00573720">
            <w:pPr>
              <w:tabs>
                <w:tab w:val="left" w:pos="227"/>
                <w:tab w:val="left" w:pos="270"/>
              </w:tabs>
              <w:rPr>
                <w:rFonts w:ascii="Times New Roman" w:hAnsi="Times New Roman" w:cs="Times New Roman"/>
                <w:sz w:val="28"/>
                <w:szCs w:val="28"/>
              </w:rPr>
            </w:pPr>
            <w:r>
              <w:rPr>
                <w:rFonts w:ascii="Times New Roman" w:hAnsi="Times New Roman" w:cs="Times New Roman"/>
                <w:sz w:val="28"/>
                <w:szCs w:val="28"/>
              </w:rPr>
              <w:t>4</w:t>
            </w:r>
            <w:r w:rsidRPr="00713B2B">
              <w:rPr>
                <w:rFonts w:ascii="Times New Roman" w:hAnsi="Times New Roman" w:cs="Times New Roman"/>
                <w:sz w:val="28"/>
                <w:szCs w:val="28"/>
              </w:rPr>
              <w:t>. Активность и качество участия в творческих мероприятиях учре</w:t>
            </w:r>
            <w:r>
              <w:rPr>
                <w:rFonts w:ascii="Times New Roman" w:hAnsi="Times New Roman" w:cs="Times New Roman"/>
                <w:sz w:val="28"/>
                <w:szCs w:val="28"/>
              </w:rPr>
              <w:t>ждения, поселка</w:t>
            </w:r>
            <w:r w:rsidRPr="00713B2B">
              <w:rPr>
                <w:rFonts w:ascii="Times New Roman" w:hAnsi="Times New Roman" w:cs="Times New Roman"/>
                <w:sz w:val="28"/>
                <w:szCs w:val="28"/>
              </w:rPr>
              <w:t>, области.</w:t>
            </w:r>
          </w:p>
          <w:p w:rsidR="008205FE" w:rsidRPr="00713B2B" w:rsidRDefault="008205FE" w:rsidP="00573720">
            <w:pPr>
              <w:tabs>
                <w:tab w:val="left" w:pos="227"/>
                <w:tab w:val="left" w:pos="270"/>
              </w:tabs>
              <w:rPr>
                <w:rFonts w:ascii="Times New Roman" w:hAnsi="Times New Roman" w:cs="Times New Roman"/>
                <w:sz w:val="28"/>
                <w:szCs w:val="28"/>
              </w:rPr>
            </w:pPr>
            <w:r>
              <w:rPr>
                <w:rFonts w:ascii="Times New Roman" w:hAnsi="Times New Roman" w:cs="Times New Roman"/>
                <w:sz w:val="28"/>
                <w:szCs w:val="28"/>
              </w:rPr>
              <w:lastRenderedPageBreak/>
              <w:t>5</w:t>
            </w:r>
            <w:r w:rsidRPr="00713B2B">
              <w:rPr>
                <w:rFonts w:ascii="Times New Roman" w:hAnsi="Times New Roman" w:cs="Times New Roman"/>
                <w:sz w:val="28"/>
                <w:szCs w:val="28"/>
              </w:rPr>
              <w:t xml:space="preserve">. Работа по методическому обеспечению учебного процесса и сохранности контингента </w:t>
            </w:r>
            <w:proofErr w:type="gramStart"/>
            <w:r w:rsidRPr="00713B2B">
              <w:rPr>
                <w:rFonts w:ascii="Times New Roman" w:hAnsi="Times New Roman" w:cs="Times New Roman"/>
                <w:sz w:val="28"/>
                <w:szCs w:val="28"/>
              </w:rPr>
              <w:t>обучающихся</w:t>
            </w:r>
            <w:proofErr w:type="gramEnd"/>
            <w:r w:rsidRPr="00713B2B">
              <w:rPr>
                <w:rFonts w:ascii="Times New Roman" w:hAnsi="Times New Roman" w:cs="Times New Roman"/>
                <w:sz w:val="28"/>
                <w:szCs w:val="28"/>
              </w:rPr>
              <w:t>.</w:t>
            </w:r>
          </w:p>
          <w:p w:rsidR="008205FE" w:rsidRPr="00713B2B" w:rsidRDefault="008205FE" w:rsidP="00573720">
            <w:pPr>
              <w:tabs>
                <w:tab w:val="left" w:pos="227"/>
                <w:tab w:val="left" w:pos="270"/>
              </w:tabs>
              <w:rPr>
                <w:rFonts w:ascii="Times New Roman" w:hAnsi="Times New Roman" w:cs="Times New Roman"/>
                <w:sz w:val="28"/>
                <w:szCs w:val="28"/>
              </w:rPr>
            </w:pPr>
            <w:r>
              <w:rPr>
                <w:rFonts w:ascii="Times New Roman" w:hAnsi="Times New Roman" w:cs="Times New Roman"/>
                <w:sz w:val="28"/>
                <w:szCs w:val="28"/>
              </w:rPr>
              <w:t>6</w:t>
            </w:r>
            <w:r w:rsidRPr="00713B2B">
              <w:rPr>
                <w:rFonts w:ascii="Times New Roman" w:hAnsi="Times New Roman" w:cs="Times New Roman"/>
                <w:sz w:val="28"/>
                <w:szCs w:val="28"/>
              </w:rPr>
              <w:t>. Творческая инициатива</w:t>
            </w:r>
          </w:p>
          <w:p w:rsidR="008205FE" w:rsidRPr="00713B2B" w:rsidRDefault="008205FE" w:rsidP="00573720">
            <w:pPr>
              <w:tabs>
                <w:tab w:val="left" w:pos="227"/>
                <w:tab w:val="left" w:pos="270"/>
              </w:tabs>
              <w:rPr>
                <w:rFonts w:ascii="Times New Roman" w:hAnsi="Times New Roman" w:cs="Times New Roman"/>
                <w:sz w:val="28"/>
                <w:szCs w:val="28"/>
              </w:rPr>
            </w:pPr>
            <w:r>
              <w:rPr>
                <w:rFonts w:ascii="Times New Roman" w:hAnsi="Times New Roman" w:cs="Times New Roman"/>
                <w:sz w:val="28"/>
                <w:szCs w:val="28"/>
              </w:rPr>
              <w:t>7</w:t>
            </w:r>
            <w:r w:rsidRPr="00713B2B">
              <w:rPr>
                <w:rFonts w:ascii="Times New Roman" w:hAnsi="Times New Roman" w:cs="Times New Roman"/>
                <w:sz w:val="28"/>
                <w:szCs w:val="28"/>
              </w:rPr>
              <w:t>. Использование в учебном процессе уникальных методик (собственных или других авторов).</w:t>
            </w:r>
          </w:p>
          <w:p w:rsidR="008205FE" w:rsidRPr="00713B2B" w:rsidRDefault="008205FE" w:rsidP="00573720">
            <w:pPr>
              <w:tabs>
                <w:tab w:val="left" w:pos="227"/>
                <w:tab w:val="left" w:pos="270"/>
              </w:tabs>
              <w:rPr>
                <w:rFonts w:ascii="Times New Roman" w:hAnsi="Times New Roman" w:cs="Times New Roman"/>
                <w:sz w:val="28"/>
                <w:szCs w:val="28"/>
              </w:rPr>
            </w:pPr>
            <w:r>
              <w:rPr>
                <w:rFonts w:ascii="Times New Roman" w:hAnsi="Times New Roman" w:cs="Times New Roman"/>
                <w:sz w:val="28"/>
                <w:szCs w:val="28"/>
              </w:rPr>
              <w:t>8</w:t>
            </w:r>
            <w:r w:rsidRPr="00713B2B">
              <w:rPr>
                <w:rFonts w:ascii="Times New Roman" w:hAnsi="Times New Roman" w:cs="Times New Roman"/>
                <w:sz w:val="28"/>
                <w:szCs w:val="28"/>
              </w:rPr>
              <w:t>. Ведение экспериментальной работы, разработка и внедрение авторских программ, материалов учебно-методического сопровождения.</w:t>
            </w:r>
          </w:p>
          <w:p w:rsidR="008205FE" w:rsidRPr="00713B2B" w:rsidRDefault="008205FE" w:rsidP="00573720">
            <w:pPr>
              <w:tabs>
                <w:tab w:val="left" w:pos="227"/>
                <w:tab w:val="left" w:pos="270"/>
              </w:tabs>
              <w:rPr>
                <w:rFonts w:ascii="Times New Roman" w:hAnsi="Times New Roman" w:cs="Times New Roman"/>
                <w:sz w:val="28"/>
                <w:szCs w:val="28"/>
              </w:rPr>
            </w:pPr>
            <w:r>
              <w:rPr>
                <w:rFonts w:ascii="Times New Roman" w:hAnsi="Times New Roman" w:cs="Times New Roman"/>
                <w:sz w:val="28"/>
                <w:szCs w:val="28"/>
              </w:rPr>
              <w:t>9</w:t>
            </w:r>
            <w:r w:rsidRPr="00713B2B">
              <w:rPr>
                <w:rFonts w:ascii="Times New Roman" w:hAnsi="Times New Roman" w:cs="Times New Roman"/>
                <w:sz w:val="28"/>
                <w:szCs w:val="28"/>
              </w:rPr>
              <w:t>. Использование программ углубленного и расширенного изучения предметов</w:t>
            </w:r>
          </w:p>
          <w:p w:rsidR="008205FE" w:rsidRPr="00713B2B" w:rsidRDefault="008205FE" w:rsidP="00573720">
            <w:pPr>
              <w:tabs>
                <w:tab w:val="left" w:pos="227"/>
                <w:tab w:val="left" w:pos="270"/>
              </w:tabs>
              <w:rPr>
                <w:rFonts w:ascii="Times New Roman" w:hAnsi="Times New Roman" w:cs="Times New Roman"/>
                <w:sz w:val="28"/>
                <w:szCs w:val="28"/>
              </w:rPr>
            </w:pPr>
            <w:r>
              <w:rPr>
                <w:rFonts w:ascii="Times New Roman" w:hAnsi="Times New Roman" w:cs="Times New Roman"/>
                <w:sz w:val="28"/>
                <w:szCs w:val="28"/>
              </w:rPr>
              <w:t>10</w:t>
            </w:r>
            <w:r w:rsidRPr="00713B2B">
              <w:rPr>
                <w:rFonts w:ascii="Times New Roman" w:hAnsi="Times New Roman" w:cs="Times New Roman"/>
                <w:sz w:val="28"/>
                <w:szCs w:val="28"/>
              </w:rPr>
              <w:t>. Внедрение инновационных технологий в учебный и научный процесс.</w:t>
            </w:r>
          </w:p>
          <w:p w:rsidR="008205FE" w:rsidRPr="00713B2B" w:rsidRDefault="008205FE" w:rsidP="00573720">
            <w:pPr>
              <w:tabs>
                <w:tab w:val="left" w:pos="227"/>
                <w:tab w:val="left" w:pos="270"/>
              </w:tabs>
              <w:rPr>
                <w:rFonts w:ascii="Times New Roman" w:hAnsi="Times New Roman" w:cs="Times New Roman"/>
                <w:sz w:val="28"/>
                <w:szCs w:val="28"/>
              </w:rPr>
            </w:pPr>
            <w:r>
              <w:rPr>
                <w:rFonts w:ascii="Times New Roman" w:hAnsi="Times New Roman" w:cs="Times New Roman"/>
                <w:sz w:val="28"/>
                <w:szCs w:val="28"/>
              </w:rPr>
              <w:t>11</w:t>
            </w:r>
            <w:r w:rsidRPr="00713B2B">
              <w:rPr>
                <w:rFonts w:ascii="Times New Roman" w:hAnsi="Times New Roman" w:cs="Times New Roman"/>
                <w:sz w:val="28"/>
                <w:szCs w:val="28"/>
              </w:rPr>
              <w:t>. Своевременная подготовка и издание учебно-метод</w:t>
            </w:r>
            <w:r>
              <w:rPr>
                <w:rFonts w:ascii="Times New Roman" w:hAnsi="Times New Roman" w:cs="Times New Roman"/>
                <w:sz w:val="28"/>
                <w:szCs w:val="28"/>
              </w:rPr>
              <w:t>ических материалов (</w:t>
            </w:r>
            <w:r w:rsidRPr="00713B2B">
              <w:rPr>
                <w:rFonts w:ascii="Times New Roman" w:hAnsi="Times New Roman" w:cs="Times New Roman"/>
                <w:sz w:val="28"/>
                <w:szCs w:val="28"/>
              </w:rPr>
              <w:t>учебных и методических пособий и т.п.).</w:t>
            </w:r>
          </w:p>
          <w:p w:rsidR="008205FE" w:rsidRPr="00713B2B" w:rsidRDefault="008205FE" w:rsidP="00573720">
            <w:pPr>
              <w:tabs>
                <w:tab w:val="left" w:pos="227"/>
                <w:tab w:val="left" w:pos="270"/>
              </w:tabs>
              <w:rPr>
                <w:rFonts w:ascii="Times New Roman" w:hAnsi="Times New Roman" w:cs="Times New Roman"/>
                <w:sz w:val="28"/>
                <w:szCs w:val="28"/>
              </w:rPr>
            </w:pPr>
            <w:r>
              <w:rPr>
                <w:rFonts w:ascii="Times New Roman" w:hAnsi="Times New Roman" w:cs="Times New Roman"/>
                <w:sz w:val="28"/>
                <w:szCs w:val="28"/>
              </w:rPr>
              <w:t>12</w:t>
            </w:r>
            <w:r w:rsidRPr="00713B2B">
              <w:rPr>
                <w:rFonts w:ascii="Times New Roman" w:hAnsi="Times New Roman" w:cs="Times New Roman"/>
                <w:sz w:val="28"/>
                <w:szCs w:val="28"/>
              </w:rPr>
              <w:t>. Разработка и внедрение в образовательный процесс новых методик преподавания.</w:t>
            </w:r>
          </w:p>
          <w:p w:rsidR="008205FE" w:rsidRPr="00713B2B" w:rsidRDefault="008205FE" w:rsidP="00573720">
            <w:pPr>
              <w:tabs>
                <w:tab w:val="left" w:pos="227"/>
                <w:tab w:val="left" w:pos="270"/>
              </w:tabs>
              <w:rPr>
                <w:rFonts w:ascii="Times New Roman" w:hAnsi="Times New Roman" w:cs="Times New Roman"/>
                <w:sz w:val="28"/>
                <w:szCs w:val="28"/>
              </w:rPr>
            </w:pPr>
            <w:r>
              <w:rPr>
                <w:rFonts w:ascii="Times New Roman" w:hAnsi="Times New Roman" w:cs="Times New Roman"/>
                <w:sz w:val="28"/>
                <w:szCs w:val="28"/>
              </w:rPr>
              <w:t>13</w:t>
            </w:r>
            <w:r w:rsidRPr="00713B2B">
              <w:rPr>
                <w:rFonts w:ascii="Times New Roman" w:hAnsi="Times New Roman" w:cs="Times New Roman"/>
                <w:sz w:val="28"/>
                <w:szCs w:val="28"/>
              </w:rPr>
              <w:t>. </w:t>
            </w:r>
            <w:r>
              <w:rPr>
                <w:rFonts w:ascii="Times New Roman" w:hAnsi="Times New Roman" w:cs="Times New Roman"/>
                <w:sz w:val="28"/>
                <w:szCs w:val="28"/>
              </w:rPr>
              <w:t>Занятие призовых мест учащимися на</w:t>
            </w:r>
            <w:r w:rsidRPr="00713B2B">
              <w:rPr>
                <w:rFonts w:ascii="Times New Roman" w:hAnsi="Times New Roman" w:cs="Times New Roman"/>
                <w:sz w:val="28"/>
                <w:szCs w:val="28"/>
              </w:rPr>
              <w:t xml:space="preserve"> областных, межрегиональных, общероссийских и международных</w:t>
            </w:r>
            <w:r>
              <w:rPr>
                <w:rFonts w:ascii="Times New Roman" w:hAnsi="Times New Roman" w:cs="Times New Roman"/>
                <w:sz w:val="28"/>
                <w:szCs w:val="28"/>
              </w:rPr>
              <w:t xml:space="preserve"> к</w:t>
            </w:r>
            <w:r w:rsidRPr="00713B2B">
              <w:rPr>
                <w:rFonts w:ascii="Times New Roman" w:hAnsi="Times New Roman" w:cs="Times New Roman"/>
                <w:sz w:val="28"/>
                <w:szCs w:val="28"/>
              </w:rPr>
              <w:t>онкурсах.</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rPr>
          <w:trHeight w:val="5801"/>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i/>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Специалисты (педагог-психолог, педагог-организатор, другие специалисты, участвующие в обеспечение учебно-воспитательной деятельности)</w:t>
            </w:r>
          </w:p>
        </w:tc>
        <w:tc>
          <w:tcPr>
            <w:tcW w:w="4430"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227"/>
                <w:tab w:val="left" w:pos="270"/>
              </w:tabs>
              <w:rPr>
                <w:rFonts w:ascii="Times New Roman" w:eastAsia="Times New Roman" w:hAnsi="Times New Roman" w:cs="Times New Roman"/>
                <w:sz w:val="28"/>
                <w:szCs w:val="28"/>
              </w:rPr>
            </w:pPr>
            <w:r w:rsidRPr="00713B2B">
              <w:rPr>
                <w:rFonts w:ascii="Times New Roman" w:hAnsi="Times New Roman" w:cs="Times New Roman"/>
                <w:sz w:val="28"/>
                <w:szCs w:val="28"/>
              </w:rPr>
              <w:t>1. Выполнение комплекса работ по обеспечению учебно-воспитательного процесса учреждения.</w:t>
            </w:r>
          </w:p>
          <w:p w:rsidR="008205FE" w:rsidRPr="00713B2B" w:rsidRDefault="008205FE" w:rsidP="00573720">
            <w:pPr>
              <w:tabs>
                <w:tab w:val="left" w:pos="-15"/>
                <w:tab w:val="left" w:pos="270"/>
              </w:tabs>
              <w:rPr>
                <w:rFonts w:ascii="Times New Roman" w:hAnsi="Times New Roman" w:cs="Times New Roman"/>
                <w:sz w:val="28"/>
                <w:szCs w:val="28"/>
              </w:rPr>
            </w:pPr>
            <w:r w:rsidRPr="00713B2B">
              <w:rPr>
                <w:rFonts w:ascii="Times New Roman" w:hAnsi="Times New Roman" w:cs="Times New Roman"/>
                <w:sz w:val="28"/>
                <w:szCs w:val="28"/>
              </w:rPr>
              <w:t>2. Отсутствие нарушения исполнения устава, локальных актов учреждения, приказов  и поручений руководителя учреждения.</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3. Исполнение плановых показателей по сохранности контингента обучающихся и развитию личности обучающихся.</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4. Выполнение работ, требующих особых компетенций и высокой квалификации</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i/>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15"/>
                <w:tab w:val="left" w:pos="270"/>
              </w:tabs>
              <w:rPr>
                <w:rFonts w:ascii="Times New Roman" w:hAnsi="Times New Roman" w:cs="Times New Roman"/>
                <w:sz w:val="28"/>
                <w:szCs w:val="28"/>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i/>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Руководители структурных подразделений, не участвующих в обеспечении учебно-воспитательного процесса учреждения (начальник отдела кадров)</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rPr>
                <w:rFonts w:ascii="Times New Roman" w:eastAsia="Times New Roman" w:hAnsi="Times New Roman" w:cs="Times New Roman"/>
                <w:sz w:val="28"/>
                <w:szCs w:val="28"/>
              </w:rPr>
            </w:pPr>
            <w:r w:rsidRPr="00713B2B">
              <w:rPr>
                <w:rFonts w:ascii="Times New Roman" w:hAnsi="Times New Roman" w:cs="Times New Roman"/>
                <w:sz w:val="28"/>
                <w:szCs w:val="28"/>
              </w:rPr>
              <w:t xml:space="preserve">1. Оптимизация работ по подбору, отбору и расстановке кадров на основе оценки их квалификации, личных и деловых качеств.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2. Совершенствование системы расстановки кадров: подбор наиболее подходящих кандидатур на ту или иную должность; помощь новым сотрудникам в период прохождения ими испытательного срока; улучшение использования кадров, осуществление их </w:t>
            </w:r>
            <w:proofErr w:type="spellStart"/>
            <w:r w:rsidRPr="00713B2B">
              <w:rPr>
                <w:rFonts w:ascii="Times New Roman" w:hAnsi="Times New Roman" w:cs="Times New Roman"/>
                <w:sz w:val="28"/>
                <w:szCs w:val="28"/>
              </w:rPr>
              <w:t>служебно</w:t>
            </w:r>
            <w:proofErr w:type="spellEnd"/>
            <w:r w:rsidRPr="00713B2B">
              <w:rPr>
                <w:rFonts w:ascii="Times New Roman" w:hAnsi="Times New Roman" w:cs="Times New Roman"/>
                <w:sz w:val="28"/>
                <w:szCs w:val="28"/>
              </w:rPr>
              <w:t xml:space="preserve"> - квалификационного продвижения.</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3. Качество ведения кадрового делопроизводства.</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4. Качественная подготовка и своевременная сдача отчетности.</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lastRenderedPageBreak/>
              <w:t>5. Повышение качества кадрового обеспечения образовательного процесса</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6. Обеспечение своевременного повышения квалификации и профессиональной переподготовки работников образовательного учреждения</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7. Укомплектованность персоналом (</w:t>
            </w:r>
            <w:proofErr w:type="gramStart"/>
            <w:r w:rsidRPr="00713B2B">
              <w:rPr>
                <w:rFonts w:ascii="Times New Roman" w:hAnsi="Times New Roman" w:cs="Times New Roman"/>
                <w:sz w:val="28"/>
                <w:szCs w:val="28"/>
              </w:rPr>
              <w:t>в</w:t>
            </w:r>
            <w:proofErr w:type="gramEnd"/>
            <w:r w:rsidRPr="00713B2B">
              <w:rPr>
                <w:rFonts w:ascii="Times New Roman" w:hAnsi="Times New Roman" w:cs="Times New Roman"/>
                <w:sz w:val="28"/>
                <w:szCs w:val="28"/>
              </w:rPr>
              <w:t xml:space="preserve"> % от штатной численности)</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8. Перевод работников учреждения на эффективный контракт</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i/>
                <w:sz w:val="28"/>
                <w:szCs w:val="28"/>
              </w:rPr>
            </w:pPr>
          </w:p>
        </w:tc>
        <w:tc>
          <w:tcPr>
            <w:tcW w:w="2093"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8222"/>
              </w:tabs>
              <w:ind w:right="-58"/>
              <w:jc w:val="both"/>
              <w:rPr>
                <w:rFonts w:ascii="Times New Roman" w:hAnsi="Times New Roman" w:cs="Times New Roman"/>
                <w:sz w:val="28"/>
                <w:szCs w:val="28"/>
              </w:rPr>
            </w:pPr>
            <w:r w:rsidRPr="00713B2B">
              <w:rPr>
                <w:rFonts w:ascii="Times New Roman" w:hAnsi="Times New Roman" w:cs="Times New Roman"/>
                <w:sz w:val="28"/>
                <w:szCs w:val="28"/>
              </w:rPr>
              <w:t>Специалисты структурных подразделений, не участвующих в обеспечении учебно-воспитательного процесса учреждения (в том числе: инженеры всех специальностей,  юрисконсульт, администратор, статистик,  секретарь)</w:t>
            </w: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rPr>
                <w:rFonts w:ascii="Times New Roman" w:eastAsia="Times New Roman" w:hAnsi="Times New Roman" w:cs="Times New Roman"/>
                <w:sz w:val="28"/>
                <w:szCs w:val="28"/>
              </w:rPr>
            </w:pPr>
            <w:r w:rsidRPr="00713B2B">
              <w:rPr>
                <w:rFonts w:ascii="Times New Roman" w:hAnsi="Times New Roman" w:cs="Times New Roman"/>
                <w:sz w:val="28"/>
                <w:szCs w:val="28"/>
              </w:rPr>
              <w:t xml:space="preserve">1. Обеспечение бесперебойной работы вверенного оборудования.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2. Проведение профилактических мероприятий в запланированные сроки.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3. Высокая исполнительская дисциплина.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4. Отсутствие претензий со стороны руководителя и проверяющих органов к исполнению должностных обязанностей.</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5. Обеспечение качественной работы подразделений университета, связанных с административным, финансово – экономическим, социальным, кадровым, бухгалтерским и другими процессами управления вузом (отсутствие предписаний </w:t>
            </w:r>
            <w:r w:rsidRPr="00713B2B">
              <w:rPr>
                <w:rFonts w:ascii="Times New Roman" w:hAnsi="Times New Roman" w:cs="Times New Roman"/>
                <w:sz w:val="28"/>
                <w:szCs w:val="28"/>
              </w:rPr>
              <w:lastRenderedPageBreak/>
              <w:t>контролирующих органов и нарушений исполнительской дисциплины).</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i/>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proofErr w:type="gramStart"/>
            <w:r w:rsidRPr="00713B2B">
              <w:rPr>
                <w:rFonts w:ascii="Times New Roman" w:hAnsi="Times New Roman" w:cs="Times New Roman"/>
                <w:sz w:val="28"/>
                <w:szCs w:val="28"/>
              </w:rPr>
              <w:t>Технические исполнители</w:t>
            </w:r>
            <w:proofErr w:type="gramEnd"/>
            <w:r w:rsidRPr="00713B2B">
              <w:rPr>
                <w:rFonts w:ascii="Times New Roman" w:hAnsi="Times New Roman" w:cs="Times New Roman"/>
                <w:sz w:val="28"/>
                <w:szCs w:val="28"/>
              </w:rPr>
              <w:t xml:space="preserve"> (техники всех специальностей)</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rPr>
                <w:rFonts w:ascii="Times New Roman" w:eastAsia="Times New Roman" w:hAnsi="Times New Roman" w:cs="Times New Roman"/>
                <w:sz w:val="28"/>
                <w:szCs w:val="28"/>
              </w:rPr>
            </w:pPr>
            <w:r w:rsidRPr="00713B2B">
              <w:rPr>
                <w:rFonts w:ascii="Times New Roman" w:hAnsi="Times New Roman" w:cs="Times New Roman"/>
                <w:sz w:val="28"/>
                <w:szCs w:val="28"/>
              </w:rPr>
              <w:t xml:space="preserve">1. Обеспечение бесперебойной работы  автотранспорта, оборудования, техники, различной аппаратуры.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2. Обеспечение сохранности вверенного имущества и содержание в исправном состоянии.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3. Отсутствие фактов простоя по причине неисправного состояния вверенного оборудования.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4. Отсутствие замечаний по противопожарной безопасности и санитарному состоянию вверенного оборудования.</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5. Качественная и оперативная подготовка объектов учреждения к зимнему сезону.</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6. Безаварийная работа всех систем жизнеобеспечения учреждения.</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r w:rsidR="008205FE" w:rsidRPr="00713B2B" w:rsidTr="00573720">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b/>
                <w:i/>
                <w:sz w:val="28"/>
                <w:szCs w:val="28"/>
              </w:rPr>
            </w:pPr>
          </w:p>
        </w:tc>
        <w:tc>
          <w:tcPr>
            <w:tcW w:w="2093" w:type="dxa"/>
            <w:tcBorders>
              <w:top w:val="single" w:sz="4" w:space="0" w:color="auto"/>
              <w:left w:val="single" w:sz="4" w:space="0" w:color="auto"/>
              <w:bottom w:val="single" w:sz="4" w:space="0" w:color="auto"/>
              <w:right w:val="single" w:sz="4" w:space="0" w:color="auto"/>
            </w:tcBorders>
          </w:tcPr>
          <w:p w:rsidR="008205FE" w:rsidRPr="00713B2B" w:rsidRDefault="008205FE" w:rsidP="00573720">
            <w:pPr>
              <w:tabs>
                <w:tab w:val="left" w:pos="8222"/>
              </w:tabs>
              <w:ind w:right="-58"/>
              <w:jc w:val="both"/>
              <w:rPr>
                <w:rFonts w:ascii="Times New Roman" w:eastAsia="Times New Roman" w:hAnsi="Times New Roman" w:cs="Times New Roman"/>
                <w:sz w:val="28"/>
                <w:szCs w:val="28"/>
              </w:rPr>
            </w:pPr>
            <w:r w:rsidRPr="00713B2B">
              <w:rPr>
                <w:rFonts w:ascii="Times New Roman" w:hAnsi="Times New Roman" w:cs="Times New Roman"/>
                <w:sz w:val="28"/>
                <w:szCs w:val="28"/>
              </w:rPr>
              <w:t>Рабочие</w:t>
            </w:r>
          </w:p>
          <w:p w:rsidR="008205FE" w:rsidRPr="00713B2B" w:rsidRDefault="008205FE" w:rsidP="00573720">
            <w:pPr>
              <w:tabs>
                <w:tab w:val="left" w:pos="8222"/>
              </w:tabs>
              <w:ind w:right="-58"/>
              <w:jc w:val="both"/>
              <w:rPr>
                <w:rFonts w:ascii="Times New Roman" w:hAnsi="Times New Roman" w:cs="Times New Roman"/>
                <w:sz w:val="28"/>
                <w:szCs w:val="28"/>
              </w:rPr>
            </w:pPr>
          </w:p>
        </w:tc>
        <w:tc>
          <w:tcPr>
            <w:tcW w:w="4430" w:type="dxa"/>
            <w:tcBorders>
              <w:top w:val="single" w:sz="4" w:space="0" w:color="auto"/>
              <w:left w:val="single" w:sz="4" w:space="0" w:color="auto"/>
              <w:bottom w:val="single" w:sz="4" w:space="0" w:color="auto"/>
              <w:right w:val="single" w:sz="4" w:space="0" w:color="auto"/>
            </w:tcBorders>
            <w:hideMark/>
          </w:tcPr>
          <w:p w:rsidR="008205FE" w:rsidRPr="00713B2B" w:rsidRDefault="008205FE" w:rsidP="00573720">
            <w:pPr>
              <w:tabs>
                <w:tab w:val="left" w:pos="227"/>
                <w:tab w:val="left" w:pos="270"/>
              </w:tabs>
              <w:rPr>
                <w:rFonts w:ascii="Times New Roman" w:eastAsia="Times New Roman" w:hAnsi="Times New Roman" w:cs="Times New Roman"/>
                <w:sz w:val="28"/>
                <w:szCs w:val="28"/>
              </w:rPr>
            </w:pPr>
            <w:r w:rsidRPr="00713B2B">
              <w:rPr>
                <w:rFonts w:ascii="Times New Roman" w:hAnsi="Times New Roman" w:cs="Times New Roman"/>
                <w:sz w:val="28"/>
                <w:szCs w:val="28"/>
              </w:rPr>
              <w:t xml:space="preserve">1. Выполнение работ в соответствии с техническими регламентами, требованиями, инструкциями по эксплуатации оборудования.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2.  Обеспечение сохранности вверенного имущества и содержание в исправном состоянии.</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3. Отсутствие замечаний по </w:t>
            </w:r>
            <w:r w:rsidRPr="00713B2B">
              <w:rPr>
                <w:rFonts w:ascii="Times New Roman" w:hAnsi="Times New Roman" w:cs="Times New Roman"/>
                <w:sz w:val="28"/>
                <w:szCs w:val="28"/>
              </w:rPr>
              <w:lastRenderedPageBreak/>
              <w:t>противопожарной безопасности, санитарному состоянию.</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4. Надбавки за </w:t>
            </w:r>
            <w:proofErr w:type="gramStart"/>
            <w:r w:rsidRPr="00713B2B">
              <w:rPr>
                <w:rFonts w:ascii="Times New Roman" w:hAnsi="Times New Roman" w:cs="Times New Roman"/>
                <w:sz w:val="28"/>
                <w:szCs w:val="28"/>
              </w:rPr>
              <w:t>высокий</w:t>
            </w:r>
            <w:proofErr w:type="gramEnd"/>
            <w:r w:rsidRPr="00713B2B">
              <w:rPr>
                <w:rFonts w:ascii="Times New Roman" w:hAnsi="Times New Roman" w:cs="Times New Roman"/>
                <w:sz w:val="28"/>
                <w:szCs w:val="28"/>
              </w:rPr>
              <w:t xml:space="preserve"> </w:t>
            </w:r>
            <w:proofErr w:type="spellStart"/>
            <w:r w:rsidRPr="00713B2B">
              <w:rPr>
                <w:rFonts w:ascii="Times New Roman" w:hAnsi="Times New Roman" w:cs="Times New Roman"/>
                <w:sz w:val="28"/>
                <w:szCs w:val="28"/>
              </w:rPr>
              <w:t>профессинализм</w:t>
            </w:r>
            <w:proofErr w:type="spellEnd"/>
            <w:r w:rsidRPr="00713B2B">
              <w:rPr>
                <w:rFonts w:ascii="Times New Roman" w:hAnsi="Times New Roman" w:cs="Times New Roman"/>
                <w:sz w:val="28"/>
                <w:szCs w:val="28"/>
              </w:rPr>
              <w:t xml:space="preserve">: водителям автотранспорта в размере: </w:t>
            </w:r>
          </w:p>
          <w:p w:rsidR="008205FE" w:rsidRPr="00713B2B" w:rsidRDefault="008205FE" w:rsidP="00573720">
            <w:pPr>
              <w:tabs>
                <w:tab w:val="left" w:pos="227"/>
                <w:tab w:val="left" w:pos="270"/>
              </w:tabs>
              <w:rPr>
                <w:rFonts w:ascii="Times New Roman" w:hAnsi="Times New Roman" w:cs="Times New Roman"/>
                <w:sz w:val="28"/>
                <w:szCs w:val="28"/>
              </w:rPr>
            </w:pPr>
            <w:r w:rsidRPr="00713B2B">
              <w:rPr>
                <w:rFonts w:ascii="Times New Roman" w:hAnsi="Times New Roman" w:cs="Times New Roman"/>
                <w:sz w:val="28"/>
                <w:szCs w:val="28"/>
              </w:rPr>
              <w:t xml:space="preserve">-  за 1 класс - от 25% до 100% от должностного оклада, за 2 класс - от 10% </w:t>
            </w:r>
            <w:proofErr w:type="gramStart"/>
            <w:r w:rsidRPr="00713B2B">
              <w:rPr>
                <w:rFonts w:ascii="Times New Roman" w:hAnsi="Times New Roman" w:cs="Times New Roman"/>
                <w:sz w:val="28"/>
                <w:szCs w:val="28"/>
              </w:rPr>
              <w:t>до</w:t>
            </w:r>
            <w:proofErr w:type="gramEnd"/>
            <w:r w:rsidRPr="00713B2B">
              <w:rPr>
                <w:rFonts w:ascii="Times New Roman" w:hAnsi="Times New Roman" w:cs="Times New Roman"/>
                <w:sz w:val="28"/>
                <w:szCs w:val="28"/>
              </w:rPr>
              <w:t xml:space="preserve"> 40% от должностного оклада.</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8205FE" w:rsidRPr="00713B2B" w:rsidRDefault="008205FE" w:rsidP="00573720">
            <w:pPr>
              <w:rPr>
                <w:rFonts w:ascii="Times New Roman" w:hAnsi="Times New Roman" w:cs="Times New Roman"/>
                <w:sz w:val="28"/>
                <w:szCs w:val="28"/>
              </w:rPr>
            </w:pPr>
          </w:p>
        </w:tc>
      </w:tr>
    </w:tbl>
    <w:p w:rsidR="008205FE" w:rsidRPr="00713B2B" w:rsidRDefault="008205FE" w:rsidP="008205FE">
      <w:pPr>
        <w:ind w:firstLine="567"/>
        <w:jc w:val="both"/>
        <w:rPr>
          <w:rFonts w:ascii="Times New Roman" w:hAnsi="Times New Roman" w:cs="Times New Roman"/>
          <w:b/>
          <w:i/>
          <w:sz w:val="28"/>
          <w:szCs w:val="28"/>
        </w:rPr>
      </w:pPr>
    </w:p>
    <w:p w:rsidR="008205FE" w:rsidRPr="00713B2B" w:rsidRDefault="008205FE" w:rsidP="008205FE">
      <w:pPr>
        <w:ind w:firstLine="567"/>
        <w:jc w:val="both"/>
        <w:rPr>
          <w:rFonts w:ascii="Times New Roman" w:hAnsi="Times New Roman" w:cs="Times New Roman"/>
          <w:b/>
          <w:i/>
          <w:sz w:val="28"/>
          <w:szCs w:val="28"/>
        </w:rPr>
      </w:pPr>
      <w:r w:rsidRPr="00713B2B">
        <w:rPr>
          <w:rFonts w:ascii="Times New Roman" w:hAnsi="Times New Roman" w:cs="Times New Roman"/>
          <w:b/>
          <w:i/>
          <w:sz w:val="28"/>
          <w:szCs w:val="28"/>
        </w:rPr>
        <w:t>Примечания и сокращения:</w:t>
      </w:r>
    </w:p>
    <w:p w:rsidR="008205FE" w:rsidRPr="00713B2B" w:rsidRDefault="008205FE" w:rsidP="008205FE">
      <w:pPr>
        <w:ind w:firstLine="567"/>
        <w:jc w:val="both"/>
        <w:rPr>
          <w:rFonts w:ascii="Times New Roman" w:hAnsi="Times New Roman" w:cs="Times New Roman"/>
          <w:sz w:val="28"/>
          <w:szCs w:val="28"/>
        </w:rPr>
      </w:pPr>
      <w:r w:rsidRPr="00713B2B">
        <w:rPr>
          <w:rFonts w:ascii="Times New Roman" w:hAnsi="Times New Roman" w:cs="Times New Roman"/>
          <w:sz w:val="28"/>
          <w:szCs w:val="28"/>
          <w:vertAlign w:val="superscript"/>
        </w:rPr>
        <w:t>1</w:t>
      </w:r>
      <w:r w:rsidRPr="00713B2B">
        <w:rPr>
          <w:rFonts w:ascii="Times New Roman" w:hAnsi="Times New Roman" w:cs="Times New Roman"/>
          <w:sz w:val="28"/>
          <w:szCs w:val="28"/>
        </w:rPr>
        <w:tab/>
        <w:t xml:space="preserve">- Учреждения </w:t>
      </w:r>
      <w:r>
        <w:rPr>
          <w:rFonts w:ascii="Times New Roman" w:hAnsi="Times New Roman" w:cs="Times New Roman"/>
          <w:sz w:val="28"/>
          <w:szCs w:val="28"/>
        </w:rPr>
        <w:t>- муниципаль</w:t>
      </w:r>
      <w:r w:rsidRPr="00713B2B">
        <w:rPr>
          <w:rFonts w:ascii="Times New Roman" w:hAnsi="Times New Roman" w:cs="Times New Roman"/>
          <w:sz w:val="28"/>
          <w:szCs w:val="28"/>
        </w:rPr>
        <w:t>ные бюджетные, автономные, казенные учрежден</w:t>
      </w:r>
      <w:r>
        <w:rPr>
          <w:rFonts w:ascii="Times New Roman" w:hAnsi="Times New Roman" w:cs="Times New Roman"/>
          <w:sz w:val="28"/>
          <w:szCs w:val="28"/>
        </w:rPr>
        <w:t>ия культуры Чистоозерного района</w:t>
      </w:r>
    </w:p>
    <w:p w:rsidR="008205FE" w:rsidRPr="00713B2B" w:rsidRDefault="008205FE" w:rsidP="008205FE">
      <w:pPr>
        <w:ind w:firstLine="567"/>
        <w:jc w:val="both"/>
        <w:rPr>
          <w:rFonts w:ascii="Times New Roman" w:hAnsi="Times New Roman" w:cs="Times New Roman"/>
          <w:sz w:val="28"/>
          <w:szCs w:val="28"/>
        </w:rPr>
      </w:pPr>
      <w:r w:rsidRPr="00713B2B">
        <w:rPr>
          <w:rFonts w:ascii="Times New Roman" w:hAnsi="Times New Roman" w:cs="Times New Roman"/>
          <w:sz w:val="28"/>
          <w:szCs w:val="28"/>
          <w:vertAlign w:val="superscript"/>
        </w:rPr>
        <w:t>2</w:t>
      </w:r>
      <w:r w:rsidRPr="00713B2B">
        <w:rPr>
          <w:rFonts w:ascii="Times New Roman" w:hAnsi="Times New Roman" w:cs="Times New Roman"/>
          <w:sz w:val="28"/>
          <w:szCs w:val="28"/>
        </w:rPr>
        <w:tab/>
      </w:r>
      <w:r w:rsidRPr="00713B2B">
        <w:rPr>
          <w:rFonts w:ascii="Times New Roman" w:hAnsi="Times New Roman" w:cs="Times New Roman"/>
          <w:sz w:val="28"/>
          <w:szCs w:val="28"/>
        </w:rPr>
        <w:tab/>
        <w:t xml:space="preserve">- Перечень качественных показателей является примерным (рекомендательным), может быть дополнен и конкретизирован учреждением. </w:t>
      </w:r>
    </w:p>
    <w:p w:rsidR="008205FE" w:rsidRPr="00713B2B" w:rsidRDefault="008205FE" w:rsidP="008205FE">
      <w:pPr>
        <w:jc w:val="center"/>
        <w:rPr>
          <w:rFonts w:ascii="Times New Roman" w:hAnsi="Times New Roman" w:cs="Times New Roman"/>
          <w:sz w:val="28"/>
          <w:szCs w:val="28"/>
        </w:rPr>
      </w:pPr>
    </w:p>
    <w:p w:rsidR="008205FE" w:rsidRPr="00713B2B" w:rsidRDefault="008205FE" w:rsidP="008205FE">
      <w:pPr>
        <w:jc w:val="center"/>
        <w:rPr>
          <w:rFonts w:ascii="Times New Roman" w:hAnsi="Times New Roman" w:cs="Times New Roman"/>
          <w:sz w:val="28"/>
          <w:szCs w:val="28"/>
        </w:rPr>
      </w:pPr>
      <w:r w:rsidRPr="00713B2B">
        <w:rPr>
          <w:rFonts w:ascii="Times New Roman" w:hAnsi="Times New Roman" w:cs="Times New Roman"/>
          <w:sz w:val="28"/>
          <w:szCs w:val="28"/>
        </w:rPr>
        <w:t>_________</w:t>
      </w:r>
    </w:p>
    <w:p w:rsidR="008205FE" w:rsidRPr="00713B2B" w:rsidRDefault="008205FE" w:rsidP="008205FE">
      <w:pPr>
        <w:rPr>
          <w:rFonts w:ascii="Times New Roman" w:hAnsi="Times New Roman" w:cs="Times New Roman"/>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Pr="00056D9F" w:rsidRDefault="008205FE" w:rsidP="008205FE">
      <w:pPr>
        <w:widowControl w:val="0"/>
        <w:autoSpaceDE w:val="0"/>
        <w:autoSpaceDN w:val="0"/>
        <w:adjustRightInd w:val="0"/>
        <w:jc w:val="both"/>
        <w:rPr>
          <w:rFonts w:ascii="Times New Roman" w:eastAsia="Times New Roman" w:hAnsi="Times New Roman" w:cs="Times New Roman"/>
          <w:bCs/>
          <w:sz w:val="28"/>
          <w:szCs w:val="28"/>
        </w:rPr>
      </w:pPr>
    </w:p>
    <w:p w:rsidR="008205FE" w:rsidRPr="00056D9F" w:rsidRDefault="008205FE" w:rsidP="008205FE">
      <w:pPr>
        <w:jc w:val="both"/>
        <w:rPr>
          <w:rFonts w:ascii="Times New Roman" w:eastAsia="Times New Roman" w:hAnsi="Times New Roman" w:cs="Times New Roman"/>
          <w:bCs/>
          <w:sz w:val="28"/>
          <w:szCs w:val="28"/>
        </w:rPr>
      </w:pPr>
    </w:p>
    <w:p w:rsidR="008205FE" w:rsidRPr="00056D9F" w:rsidRDefault="008205FE" w:rsidP="008205FE">
      <w:pPr>
        <w:rPr>
          <w:rFonts w:ascii="Times New Roman" w:eastAsia="Times New Roman" w:hAnsi="Times New Roman" w:cs="Times New Roman"/>
          <w:sz w:val="28"/>
          <w:szCs w:val="28"/>
        </w:rPr>
      </w:pPr>
    </w:p>
    <w:p w:rsidR="008205FE" w:rsidRPr="00056D9F" w:rsidRDefault="008205FE" w:rsidP="008205FE">
      <w:pPr>
        <w:rPr>
          <w:rFonts w:ascii="Times New Roman" w:eastAsia="Times New Roman" w:hAnsi="Times New Roman" w:cs="Times New Roman"/>
          <w:sz w:val="28"/>
          <w:szCs w:val="28"/>
        </w:rPr>
      </w:pPr>
    </w:p>
    <w:p w:rsidR="008205FE" w:rsidRPr="00056D9F" w:rsidRDefault="008205FE" w:rsidP="008205FE">
      <w:pPr>
        <w:rPr>
          <w:rFonts w:ascii="Times New Roman" w:eastAsia="Times New Roman" w:hAnsi="Times New Roman" w:cs="Times New Roman"/>
          <w:sz w:val="28"/>
          <w:szCs w:val="28"/>
        </w:rPr>
      </w:pPr>
    </w:p>
    <w:p w:rsidR="008205FE" w:rsidRPr="00056D9F" w:rsidRDefault="008205FE" w:rsidP="008205FE">
      <w:pPr>
        <w:rPr>
          <w:rFonts w:ascii="Times New Roman" w:eastAsia="Times New Roman" w:hAnsi="Times New Roman" w:cs="Times New Roman"/>
          <w:sz w:val="28"/>
          <w:szCs w:val="28"/>
        </w:rPr>
      </w:pPr>
    </w:p>
    <w:p w:rsidR="008205FE" w:rsidRPr="00056D9F" w:rsidRDefault="008205FE" w:rsidP="008205FE">
      <w:pPr>
        <w:jc w:val="both"/>
        <w:rPr>
          <w:rFonts w:ascii="Times New Roman" w:eastAsia="Times New Roman" w:hAnsi="Times New Roman" w:cs="Times New Roman"/>
          <w:sz w:val="28"/>
          <w:szCs w:val="28"/>
        </w:rPr>
      </w:pPr>
    </w:p>
    <w:p w:rsidR="008205FE" w:rsidRPr="00056D9F" w:rsidRDefault="008205FE" w:rsidP="008205FE">
      <w:pPr>
        <w:tabs>
          <w:tab w:val="left" w:pos="1770"/>
        </w:tabs>
        <w:jc w:val="both"/>
        <w:rPr>
          <w:rFonts w:ascii="Times New Roman" w:eastAsiaTheme="minorHAnsi" w:hAnsi="Times New Roman" w:cs="Times New Roman"/>
          <w:sz w:val="28"/>
          <w:szCs w:val="28"/>
          <w:lang w:eastAsia="en-US"/>
        </w:rPr>
      </w:pPr>
      <w:r w:rsidRPr="00056D9F">
        <w:rPr>
          <w:rFonts w:ascii="Times New Roman" w:eastAsia="Times New Roman" w:hAnsi="Times New Roman" w:cs="Times New Roman"/>
          <w:sz w:val="28"/>
          <w:szCs w:val="28"/>
        </w:rPr>
        <w:tab/>
      </w:r>
    </w:p>
    <w:p w:rsidR="008205FE" w:rsidRPr="00056D9F" w:rsidRDefault="008205FE" w:rsidP="008205FE">
      <w:pPr>
        <w:rPr>
          <w:rFonts w:ascii="Times New Roman" w:hAnsi="Times New Roman" w:cs="Times New Roman"/>
          <w:sz w:val="28"/>
          <w:szCs w:val="28"/>
        </w:rPr>
      </w:pPr>
    </w:p>
    <w:p w:rsidR="008018F7" w:rsidRPr="00233A4B" w:rsidRDefault="008018F7" w:rsidP="00B81F71">
      <w:pPr>
        <w:rPr>
          <w:rFonts w:ascii="Times New Roman" w:hAnsi="Times New Roman" w:cs="Times New Roman"/>
          <w:sz w:val="28"/>
          <w:szCs w:val="28"/>
        </w:rPr>
      </w:pPr>
    </w:p>
    <w:sectPr w:rsidR="008018F7" w:rsidRPr="00233A4B" w:rsidSect="00431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1820"/>
    <w:multiLevelType w:val="hybridMultilevel"/>
    <w:tmpl w:val="6A8040D6"/>
    <w:lvl w:ilvl="0" w:tplc="F2346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A75EB9"/>
    <w:multiLevelType w:val="multilevel"/>
    <w:tmpl w:val="E4BC92D4"/>
    <w:lvl w:ilvl="0">
      <w:start w:val="1"/>
      <w:numFmt w:val="decimal"/>
      <w:lvlText w:val="%1."/>
      <w:lvlJc w:val="left"/>
      <w:pPr>
        <w:ind w:left="6740" w:hanging="360"/>
      </w:pPr>
      <w:rPr>
        <w:rFonts w:hint="default"/>
        <w:b/>
      </w:rPr>
    </w:lvl>
    <w:lvl w:ilvl="1">
      <w:start w:val="1"/>
      <w:numFmt w:val="decimal"/>
      <w:lvlText w:val="%1.%2."/>
      <w:lvlJc w:val="left"/>
      <w:pPr>
        <w:ind w:left="1709" w:hanging="432"/>
      </w:pPr>
      <w:rPr>
        <w:rFonts w:hint="default"/>
        <w:color w:val="auto"/>
        <w:sz w:val="28"/>
        <w:szCs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1F71"/>
    <w:rsid w:val="000E7B2C"/>
    <w:rsid w:val="00233A4B"/>
    <w:rsid w:val="00265DBE"/>
    <w:rsid w:val="002C4B3B"/>
    <w:rsid w:val="003102AA"/>
    <w:rsid w:val="004313DB"/>
    <w:rsid w:val="007048D2"/>
    <w:rsid w:val="007B0453"/>
    <w:rsid w:val="008018F7"/>
    <w:rsid w:val="008205FE"/>
    <w:rsid w:val="00B81F71"/>
    <w:rsid w:val="00B83542"/>
    <w:rsid w:val="00C754EF"/>
    <w:rsid w:val="00D355CC"/>
    <w:rsid w:val="00D62400"/>
    <w:rsid w:val="00E810ED"/>
    <w:rsid w:val="00F71D56"/>
    <w:rsid w:val="00F80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3DB"/>
  </w:style>
  <w:style w:type="paragraph" w:styleId="2">
    <w:name w:val="heading 2"/>
    <w:basedOn w:val="a"/>
    <w:next w:val="a"/>
    <w:link w:val="20"/>
    <w:uiPriority w:val="9"/>
    <w:semiHidden/>
    <w:unhideWhenUsed/>
    <w:qFormat/>
    <w:rsid w:val="008205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81F71"/>
    <w:pPr>
      <w:keepNext/>
      <w:spacing w:after="0" w:line="240" w:lineRule="auto"/>
      <w:jc w:val="center"/>
      <w:outlineLvl w:val="2"/>
    </w:pPr>
    <w:rPr>
      <w:rFonts w:ascii="Arial" w:eastAsia="Times New Roman" w:hAnsi="Arial" w:cs="Times New Roman"/>
      <w:sz w:val="28"/>
      <w:szCs w:val="20"/>
    </w:rPr>
  </w:style>
  <w:style w:type="paragraph" w:styleId="5">
    <w:name w:val="heading 5"/>
    <w:basedOn w:val="a"/>
    <w:next w:val="a"/>
    <w:link w:val="50"/>
    <w:uiPriority w:val="9"/>
    <w:semiHidden/>
    <w:unhideWhenUsed/>
    <w:qFormat/>
    <w:rsid w:val="008205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1F71"/>
    <w:rPr>
      <w:rFonts w:ascii="Arial" w:eastAsia="Times New Roman" w:hAnsi="Arial" w:cs="Times New Roman"/>
      <w:sz w:val="28"/>
      <w:szCs w:val="20"/>
    </w:rPr>
  </w:style>
  <w:style w:type="paragraph" w:styleId="a3">
    <w:name w:val="Body Text"/>
    <w:basedOn w:val="a"/>
    <w:link w:val="a4"/>
    <w:rsid w:val="00B81F71"/>
    <w:pPr>
      <w:spacing w:after="0" w:line="240" w:lineRule="auto"/>
      <w:jc w:val="both"/>
    </w:pPr>
    <w:rPr>
      <w:rFonts w:ascii="Arial" w:eastAsia="Times New Roman" w:hAnsi="Arial" w:cs="Times New Roman"/>
      <w:sz w:val="28"/>
      <w:szCs w:val="20"/>
    </w:rPr>
  </w:style>
  <w:style w:type="character" w:customStyle="1" w:styleId="a4">
    <w:name w:val="Основной текст Знак"/>
    <w:basedOn w:val="a0"/>
    <w:link w:val="a3"/>
    <w:rsid w:val="00B81F71"/>
    <w:rPr>
      <w:rFonts w:ascii="Arial" w:eastAsia="Times New Roman" w:hAnsi="Arial" w:cs="Times New Roman"/>
      <w:sz w:val="28"/>
      <w:szCs w:val="20"/>
    </w:rPr>
  </w:style>
  <w:style w:type="paragraph" w:customStyle="1" w:styleId="ConsPlusNormal">
    <w:name w:val="ConsPlusNormal"/>
    <w:rsid w:val="00B81F7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ody Text Indent"/>
    <w:aliases w:val="Мой Заголовок 1,Основной текст 1"/>
    <w:basedOn w:val="a"/>
    <w:link w:val="a6"/>
    <w:rsid w:val="00B81F71"/>
    <w:pPr>
      <w:spacing w:after="0" w:line="240" w:lineRule="auto"/>
      <w:ind w:firstLine="709"/>
      <w:jc w:val="both"/>
    </w:pPr>
    <w:rPr>
      <w:rFonts w:ascii="Arial" w:eastAsia="Times New Roman" w:hAnsi="Arial" w:cs="Times New Roman"/>
      <w:sz w:val="28"/>
      <w:szCs w:val="20"/>
    </w:rPr>
  </w:style>
  <w:style w:type="character" w:customStyle="1" w:styleId="a6">
    <w:name w:val="Основной текст с отступом Знак"/>
    <w:aliases w:val="Мой Заголовок 1 Знак,Основной текст 1 Знак"/>
    <w:basedOn w:val="a0"/>
    <w:link w:val="a5"/>
    <w:rsid w:val="00B81F71"/>
    <w:rPr>
      <w:rFonts w:ascii="Arial" w:eastAsia="Times New Roman" w:hAnsi="Arial" w:cs="Times New Roman"/>
      <w:sz w:val="28"/>
      <w:szCs w:val="20"/>
    </w:rPr>
  </w:style>
  <w:style w:type="character" w:styleId="a7">
    <w:name w:val="Hyperlink"/>
    <w:unhideWhenUsed/>
    <w:rsid w:val="00B81F71"/>
    <w:rPr>
      <w:color w:val="0000FF"/>
      <w:u w:val="single"/>
    </w:rPr>
  </w:style>
  <w:style w:type="paragraph" w:styleId="a8">
    <w:name w:val="Balloon Text"/>
    <w:basedOn w:val="a"/>
    <w:link w:val="a9"/>
    <w:uiPriority w:val="99"/>
    <w:semiHidden/>
    <w:unhideWhenUsed/>
    <w:rsid w:val="007048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48D2"/>
    <w:rPr>
      <w:rFonts w:ascii="Tahoma" w:hAnsi="Tahoma" w:cs="Tahoma"/>
      <w:sz w:val="16"/>
      <w:szCs w:val="16"/>
    </w:rPr>
  </w:style>
  <w:style w:type="character" w:customStyle="1" w:styleId="50">
    <w:name w:val="Заголовок 5 Знак"/>
    <w:basedOn w:val="a0"/>
    <w:link w:val="5"/>
    <w:uiPriority w:val="9"/>
    <w:semiHidden/>
    <w:rsid w:val="008205FE"/>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8205F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D6270F9950A5365AE5A1508F18D75C313C3BAFD915FCD1C6698724D886B431R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B67B2CCC2C09362958ADB68CBA8618E766BBEB5B4EDFB24E9F21FADE8159CEB0434736A93F39B518EDB07AABFF3EADBEDA50AB9974BBB1A07LFF" TargetMode="External"/><Relationship Id="rId12" Type="http://schemas.openxmlformats.org/officeDocument/2006/relationships/hyperlink" Target="garantf1://70070950.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D6270F9950A5365AE5BF5D99748955393F63A0DC14F180916BD671D683BC4C3A03A7491088037A35RAE" TargetMode="External"/><Relationship Id="rId11" Type="http://schemas.openxmlformats.org/officeDocument/2006/relationships/hyperlink" Target="http://www.bus.gov.ru" TargetMode="External"/><Relationship Id="rId5" Type="http://schemas.openxmlformats.org/officeDocument/2006/relationships/image" Target="media/image1.jpeg"/><Relationship Id="rId10"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hyperlink" Target="file:///C:\Documents%20and%20Settings\1\&#1056;&#1072;&#1073;&#1086;&#1095;&#1080;&#1081;%20&#1089;&#1090;&#1086;&#1083;\&#1054;&#1090;&#1088;&#1072;&#1089;&#1083;&#1077;&#1074;&#1086;&#1077;%20&#1089;&#1086;&#1075;&#1083;&#1072;&#1096;&#1077;&#1085;&#1080;&#1077;%202021-2023%20&#1075;&#1086;&#1076;&#1099;%20&#1085;&#1072;%20&#1089;&#1072;&#1081;&#1090;\2%20&#1055;&#1088;&#1080;&#1083;&#1086;&#1078;&#1077;&#1085;&#1080;&#1077;%20&#1082;%20&#1054;&#1058;&#1057;%20&#8470;%202%20&#1056;&#1072;&#1079;&#1084;&#1077;&#1088;&#1099;%20&#1076;&#1086;&#1083;&#1078;&#1085;&#1086;&#1089;&#1090;&#1085;&#1099;&#1093;%20&#1086;&#1082;&#1083;&#1072;&#1076;&#1086;&#1074;%202021-2023.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85</Pages>
  <Words>14974</Words>
  <Characters>85352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kultura</dc:creator>
  <cp:keywords/>
  <dc:description/>
  <cp:lastModifiedBy>kultura</cp:lastModifiedBy>
  <cp:revision>9</cp:revision>
  <dcterms:created xsi:type="dcterms:W3CDTF">2021-02-24T03:47:00Z</dcterms:created>
  <dcterms:modified xsi:type="dcterms:W3CDTF">2021-11-18T09:39:00Z</dcterms:modified>
</cp:coreProperties>
</file>